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8F3FAD" w:rsidRDefault="008635C8" w:rsidP="008635C8">
      <w:pPr>
        <w:rPr>
          <w:rFonts w:asciiTheme="majorHAnsi" w:hAnsiTheme="majorHAnsi" w:cstheme="majorHAnsi"/>
        </w:rPr>
      </w:pPr>
      <w:r w:rsidRPr="008635C8">
        <w:rPr>
          <w:rFonts w:asciiTheme="majorHAnsi" w:hAnsiTheme="majorHAnsi" w:cstheme="majorHAnsi"/>
        </w:rPr>
        <w:t>COMUNICATO STAMPA</w:t>
      </w:r>
    </w:p>
    <w:p w:rsidR="008635C8" w:rsidRPr="008635C8" w:rsidRDefault="008F3FAD" w:rsidP="008F3FAD">
      <w:pPr>
        <w:ind w:left="3540"/>
        <w:rPr>
          <w:rFonts w:asciiTheme="majorHAnsi" w:hAnsiTheme="majorHAnsi" w:cstheme="majorHAnsi"/>
        </w:rPr>
      </w:pPr>
      <w:r>
        <w:rPr>
          <w:rFonts w:asciiTheme="majorHAnsi" w:hAnsiTheme="majorHAnsi" w:cstheme="majorHAnsi"/>
        </w:rPr>
        <w:t xml:space="preserve">   </w:t>
      </w:r>
      <w:r w:rsidR="00D14D64">
        <w:rPr>
          <w:rFonts w:asciiTheme="majorHAnsi" w:hAnsiTheme="majorHAnsi" w:cstheme="majorHAnsi"/>
        </w:rPr>
        <w:t xml:space="preserve"> </w:t>
      </w:r>
      <w:r>
        <w:rPr>
          <w:rFonts w:asciiTheme="majorHAnsi" w:hAnsiTheme="majorHAnsi" w:cstheme="majorHAnsi"/>
        </w:rPr>
        <w:t xml:space="preserve">  </w:t>
      </w:r>
      <w:r w:rsidRPr="008F3FAD">
        <w:rPr>
          <w:rFonts w:asciiTheme="majorHAnsi" w:hAnsiTheme="majorHAnsi" w:cstheme="majorHAnsi"/>
          <w:noProof/>
        </w:rPr>
        <w:drawing>
          <wp:inline distT="0" distB="0" distL="0" distR="0" wp14:anchorId="3604D271" wp14:editId="6AB8CE83">
            <wp:extent cx="1043709" cy="1049340"/>
            <wp:effectExtent l="0" t="0" r="0" b="508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1046771" cy="1052419"/>
                    </a:xfrm>
                    <a:prstGeom prst="rect">
                      <a:avLst/>
                    </a:prstGeom>
                  </pic:spPr>
                </pic:pic>
              </a:graphicData>
            </a:graphic>
          </wp:inline>
        </w:drawing>
      </w:r>
    </w:p>
    <w:p w:rsidR="008635C8" w:rsidRDefault="008635C8" w:rsidP="008635C8">
      <w:pPr>
        <w:rPr>
          <w:rFonts w:asciiTheme="majorHAnsi" w:hAnsiTheme="majorHAnsi" w:cstheme="majorHAnsi"/>
          <w:b/>
          <w:bCs/>
        </w:rPr>
      </w:pPr>
    </w:p>
    <w:p w:rsidR="00B07435" w:rsidRPr="005B145F" w:rsidRDefault="00B07435" w:rsidP="00B07435">
      <w:pPr>
        <w:jc w:val="center"/>
        <w:rPr>
          <w:rFonts w:ascii="Arial" w:hAnsi="Arial" w:cs="Arial"/>
        </w:rPr>
      </w:pPr>
      <w:r w:rsidRPr="005B145F">
        <w:rPr>
          <w:rFonts w:ascii="Arial" w:hAnsi="Arial" w:cs="Arial"/>
          <w:b/>
          <w:bCs/>
        </w:rPr>
        <w:t>Giuseppe Agnello in mostra a Pietrasanta con "Tra terra e cielo"</w:t>
      </w:r>
    </w:p>
    <w:p w:rsidR="00B07435" w:rsidRDefault="00B07435" w:rsidP="00B07435">
      <w:pPr>
        <w:rPr>
          <w:rFonts w:ascii="Arial" w:hAnsi="Arial" w:cs="Arial"/>
          <w:b/>
          <w:bCs/>
        </w:rPr>
      </w:pPr>
    </w:p>
    <w:p w:rsidR="00B07435" w:rsidRPr="00B07435" w:rsidRDefault="00B07435" w:rsidP="00B07435">
      <w:pPr>
        <w:rPr>
          <w:rFonts w:ascii="Arial" w:hAnsi="Arial" w:cs="Arial"/>
          <w:i/>
          <w:iCs/>
        </w:rPr>
      </w:pPr>
      <w:r w:rsidRPr="00B07435">
        <w:rPr>
          <w:rFonts w:ascii="Arial" w:hAnsi="Arial" w:cs="Arial"/>
          <w:i/>
          <w:iCs/>
        </w:rPr>
        <w:t xml:space="preserve">Dal 5 settembre al 4 ottobre 2026, la Galleria Ponzetta ospita la personale dell'artista, un viaggio </w:t>
      </w:r>
      <w:r w:rsidR="00882F2E">
        <w:rPr>
          <w:rFonts w:ascii="Arial" w:hAnsi="Arial" w:cs="Arial"/>
          <w:i/>
          <w:iCs/>
        </w:rPr>
        <w:t>nel</w:t>
      </w:r>
      <w:r w:rsidRPr="00B07435">
        <w:rPr>
          <w:rFonts w:ascii="Arial" w:hAnsi="Arial" w:cs="Arial"/>
          <w:i/>
          <w:iCs/>
        </w:rPr>
        <w:t xml:space="preserve">la relazione tra l'essere umano, l'elemento naturale e </w:t>
      </w:r>
      <w:r w:rsidR="00864419">
        <w:rPr>
          <w:rFonts w:ascii="Arial" w:hAnsi="Arial" w:cs="Arial"/>
          <w:i/>
          <w:iCs/>
        </w:rPr>
        <w:t>l’anelito al cielo</w:t>
      </w:r>
      <w:r w:rsidRPr="00B07435">
        <w:rPr>
          <w:rFonts w:ascii="Arial" w:hAnsi="Arial" w:cs="Arial"/>
          <w:i/>
          <w:iCs/>
        </w:rPr>
        <w:t>.</w:t>
      </w:r>
    </w:p>
    <w:p w:rsidR="00B07435" w:rsidRPr="00B07435" w:rsidRDefault="00B07435" w:rsidP="00B07435">
      <w:pPr>
        <w:rPr>
          <w:rFonts w:ascii="Arial" w:hAnsi="Arial" w:cs="Arial"/>
          <w:i/>
          <w:iCs/>
        </w:rPr>
      </w:pPr>
    </w:p>
    <w:p w:rsidR="00B07435" w:rsidRPr="005B145F" w:rsidRDefault="00B07435" w:rsidP="00B07435">
      <w:pPr>
        <w:numPr>
          <w:ilvl w:val="0"/>
          <w:numId w:val="3"/>
        </w:numPr>
        <w:rPr>
          <w:rFonts w:ascii="Arial" w:hAnsi="Arial" w:cs="Arial"/>
        </w:rPr>
      </w:pPr>
      <w:r w:rsidRPr="005B145F">
        <w:rPr>
          <w:rFonts w:ascii="Arial" w:hAnsi="Arial" w:cs="Arial"/>
          <w:b/>
          <w:bCs/>
        </w:rPr>
        <w:t>Inaugurazione:</w:t>
      </w:r>
      <w:r w:rsidRPr="005B145F">
        <w:rPr>
          <w:rFonts w:ascii="Arial" w:hAnsi="Arial" w:cs="Arial"/>
        </w:rPr>
        <w:t xml:space="preserve"> Sabato 5 settembre 2026, ore 17:00</w:t>
      </w:r>
    </w:p>
    <w:p w:rsidR="00B07435" w:rsidRPr="005B145F" w:rsidRDefault="00B07435" w:rsidP="00B07435">
      <w:pPr>
        <w:numPr>
          <w:ilvl w:val="0"/>
          <w:numId w:val="3"/>
        </w:numPr>
        <w:rPr>
          <w:rFonts w:ascii="Arial" w:hAnsi="Arial" w:cs="Arial"/>
        </w:rPr>
      </w:pPr>
      <w:r w:rsidRPr="005B145F">
        <w:rPr>
          <w:rFonts w:ascii="Arial" w:hAnsi="Arial" w:cs="Arial"/>
          <w:b/>
          <w:bCs/>
        </w:rPr>
        <w:t>Sede:</w:t>
      </w:r>
      <w:r w:rsidRPr="005B145F">
        <w:rPr>
          <w:rFonts w:ascii="Arial" w:hAnsi="Arial" w:cs="Arial"/>
        </w:rPr>
        <w:t xml:space="preserve"> Galleria Ponzetta, Via Padre Eugenio Barsanti 41, Pietrasanta (LU)</w:t>
      </w:r>
    </w:p>
    <w:p w:rsidR="00B07435" w:rsidRPr="005B145F" w:rsidRDefault="00B07435" w:rsidP="00B07435">
      <w:pPr>
        <w:numPr>
          <w:ilvl w:val="0"/>
          <w:numId w:val="3"/>
        </w:numPr>
        <w:rPr>
          <w:rFonts w:ascii="Arial" w:hAnsi="Arial" w:cs="Arial"/>
        </w:rPr>
      </w:pPr>
      <w:r w:rsidRPr="005B145F">
        <w:rPr>
          <w:rFonts w:ascii="Arial" w:hAnsi="Arial" w:cs="Arial"/>
          <w:b/>
          <w:bCs/>
        </w:rPr>
        <w:t>Date:</w:t>
      </w:r>
      <w:r w:rsidRPr="005B145F">
        <w:rPr>
          <w:rFonts w:ascii="Arial" w:hAnsi="Arial" w:cs="Arial"/>
        </w:rPr>
        <w:t xml:space="preserve"> 5 settembre – 4 ottobre 2026</w:t>
      </w:r>
    </w:p>
    <w:p w:rsidR="00B07435" w:rsidRPr="00B07435" w:rsidRDefault="00B07435" w:rsidP="00B07435">
      <w:pPr>
        <w:numPr>
          <w:ilvl w:val="0"/>
          <w:numId w:val="3"/>
        </w:numPr>
        <w:rPr>
          <w:rFonts w:ascii="Arial" w:hAnsi="Arial" w:cs="Arial"/>
        </w:rPr>
      </w:pPr>
      <w:r w:rsidRPr="005B145F">
        <w:rPr>
          <w:rFonts w:ascii="Arial" w:hAnsi="Arial" w:cs="Arial"/>
          <w:b/>
          <w:bCs/>
        </w:rPr>
        <w:t>Ingresso:</w:t>
      </w:r>
      <w:r w:rsidRPr="005B145F">
        <w:rPr>
          <w:rFonts w:ascii="Arial" w:hAnsi="Arial" w:cs="Arial"/>
        </w:rPr>
        <w:t xml:space="preserve"> Libero</w:t>
      </w:r>
      <w:r w:rsidR="008F4365">
        <w:rPr>
          <w:noProof/>
        </w:rPr>
        <w:pict w14:anchorId="4A417230">
          <v:rect id="_x0000_i1025" alt="" style="width:381.65pt;height:.05pt;mso-width-percent:0;mso-height-percent:0;mso-width-percent:0;mso-height-percent:0" o:hrpct="792" o:hralign="center" o:hrstd="t" o:hr="t" fillcolor="#a0a0a0" stroked="f"/>
        </w:pict>
      </w:r>
    </w:p>
    <w:p w:rsidR="000F7682" w:rsidRDefault="000F7682" w:rsidP="000F7682">
      <w:pPr>
        <w:rPr>
          <w:rFonts w:ascii="Arial" w:hAnsi="Arial" w:cs="Arial"/>
        </w:rPr>
      </w:pPr>
    </w:p>
    <w:p w:rsidR="00FA0737" w:rsidRPr="00865758" w:rsidRDefault="00B07435" w:rsidP="00FA0737">
      <w:pPr>
        <w:rPr>
          <w:rFonts w:asciiTheme="majorHAnsi" w:hAnsiTheme="majorHAnsi" w:cstheme="majorHAnsi"/>
        </w:rPr>
      </w:pPr>
      <w:r w:rsidRPr="00865758">
        <w:rPr>
          <w:rFonts w:asciiTheme="majorHAnsi" w:hAnsiTheme="majorHAnsi" w:cstheme="majorHAnsi"/>
        </w:rPr>
        <w:t>PIETRASANTA (LU) –</w:t>
      </w:r>
      <w:r w:rsidR="00FA0737" w:rsidRPr="00865758">
        <w:rPr>
          <w:rFonts w:asciiTheme="majorHAnsi" w:hAnsiTheme="majorHAnsi" w:cstheme="majorHAnsi"/>
          <w:b/>
          <w:bCs/>
        </w:rPr>
        <w:t xml:space="preserve"> </w:t>
      </w:r>
      <w:r w:rsidR="00FA0737" w:rsidRPr="00865758">
        <w:rPr>
          <w:rStyle w:val="Enfasigrassetto"/>
          <w:rFonts w:asciiTheme="majorHAnsi" w:hAnsiTheme="majorHAnsi" w:cstheme="majorHAnsi"/>
          <w:b w:val="0"/>
          <w:bCs w:val="0"/>
        </w:rPr>
        <w:t>Il panorama artistico e culturale di Pietrasanta</w:t>
      </w:r>
      <w:r w:rsidR="00FA0737" w:rsidRPr="00865758">
        <w:rPr>
          <w:rFonts w:asciiTheme="majorHAnsi" w:hAnsiTheme="majorHAnsi" w:cstheme="majorHAnsi"/>
        </w:rPr>
        <w:t xml:space="preserve"> si arricchisce di un </w:t>
      </w:r>
      <w:r w:rsidR="00882F2E">
        <w:rPr>
          <w:rFonts w:asciiTheme="majorHAnsi" w:hAnsiTheme="majorHAnsi" w:cstheme="majorHAnsi"/>
        </w:rPr>
        <w:t xml:space="preserve">nuovo </w:t>
      </w:r>
      <w:r w:rsidR="00FA0737" w:rsidRPr="00865758">
        <w:rPr>
          <w:rFonts w:asciiTheme="majorHAnsi" w:hAnsiTheme="majorHAnsi" w:cstheme="majorHAnsi"/>
        </w:rPr>
        <w:t xml:space="preserve">appuntamento espositivo di spessore. Sabato 5 settembre, a partire dalle ore 17:00, la </w:t>
      </w:r>
      <w:r w:rsidR="00FA0737" w:rsidRPr="00865758">
        <w:rPr>
          <w:rStyle w:val="Enfasigrassetto"/>
          <w:rFonts w:asciiTheme="majorHAnsi" w:hAnsiTheme="majorHAnsi" w:cstheme="majorHAnsi"/>
        </w:rPr>
        <w:t>Galleria Ponzetta</w:t>
      </w:r>
      <w:r w:rsidR="00FA0737" w:rsidRPr="00865758">
        <w:rPr>
          <w:rFonts w:asciiTheme="majorHAnsi" w:hAnsiTheme="majorHAnsi" w:cstheme="majorHAnsi"/>
        </w:rPr>
        <w:t xml:space="preserve"> inaugura </w:t>
      </w:r>
      <w:r w:rsidR="00FA0737" w:rsidRPr="00865758">
        <w:rPr>
          <w:rStyle w:val="Enfasigrassetto"/>
          <w:rFonts w:asciiTheme="majorHAnsi" w:hAnsiTheme="majorHAnsi" w:cstheme="majorHAnsi"/>
        </w:rPr>
        <w:t>"Tra terra e cielo"</w:t>
      </w:r>
      <w:r w:rsidR="00FA0737" w:rsidRPr="00865758">
        <w:rPr>
          <w:rFonts w:asciiTheme="majorHAnsi" w:hAnsiTheme="majorHAnsi" w:cstheme="majorHAnsi"/>
        </w:rPr>
        <w:t xml:space="preserve">, la mostra personale di </w:t>
      </w:r>
      <w:r w:rsidR="00FA0737" w:rsidRPr="00865758">
        <w:rPr>
          <w:rStyle w:val="Enfasigrassetto"/>
          <w:rFonts w:asciiTheme="majorHAnsi" w:hAnsiTheme="majorHAnsi" w:cstheme="majorHAnsi"/>
        </w:rPr>
        <w:t>Giuseppe Agnello</w:t>
      </w:r>
      <w:r w:rsidR="00FA0737" w:rsidRPr="00865758">
        <w:rPr>
          <w:rFonts w:asciiTheme="majorHAnsi" w:hAnsiTheme="majorHAnsi" w:cstheme="majorHAnsi"/>
        </w:rPr>
        <w:t xml:space="preserve">. L'esposizione, visitabile fino al 4 ottobre, offre al pubblico una raffinata selezione di sculture che testimoniano la maturità stilistica e la forza plastica dell'artista, che arriva in Toscana dopo il successo registrato nella precedente tappa siciliana, ospitata nel mese di luglio nella suggestiva cornice del Chiostro Normanno Benedettino di Lipari in occasione del festival </w:t>
      </w:r>
      <w:r w:rsidR="00FA0737" w:rsidRPr="00865758">
        <w:rPr>
          <w:rStyle w:val="Enfasicorsivo"/>
          <w:rFonts w:asciiTheme="majorHAnsi" w:hAnsiTheme="majorHAnsi" w:cstheme="majorHAnsi"/>
        </w:rPr>
        <w:t>EOLIÈ 2026</w:t>
      </w:r>
      <w:r w:rsidR="00FA0737" w:rsidRPr="00865758">
        <w:rPr>
          <w:rFonts w:asciiTheme="majorHAnsi" w:hAnsiTheme="majorHAnsi" w:cstheme="majorHAnsi"/>
        </w:rPr>
        <w:t xml:space="preserve">. </w:t>
      </w:r>
    </w:p>
    <w:p w:rsidR="00FA0737" w:rsidRPr="00865758" w:rsidRDefault="00FA0737" w:rsidP="00FA0737">
      <w:pPr>
        <w:rPr>
          <w:rFonts w:asciiTheme="majorHAnsi" w:hAnsiTheme="majorHAnsi" w:cstheme="majorHAnsi"/>
        </w:rPr>
      </w:pPr>
      <w:r w:rsidRPr="00865758">
        <w:rPr>
          <w:rFonts w:asciiTheme="majorHAnsi" w:hAnsiTheme="majorHAnsi" w:cstheme="majorHAnsi"/>
        </w:rPr>
        <w:t xml:space="preserve">Agnello, nato a Racalmuto nel 1962 e oggi docente di Scultura all'Accademia di Belle Arti di Palermo dopo l'esperienza d'insegnamento a Carrara, è uno scultore stimato e di grande esperienza. </w:t>
      </w:r>
    </w:p>
    <w:p w:rsidR="00FA0737" w:rsidRPr="00865758" w:rsidRDefault="00FA0737" w:rsidP="00FA0737">
      <w:pPr>
        <w:rPr>
          <w:rFonts w:asciiTheme="majorHAnsi" w:hAnsiTheme="majorHAnsi" w:cstheme="majorHAnsi"/>
        </w:rPr>
      </w:pPr>
      <w:r w:rsidRPr="00865758">
        <w:rPr>
          <w:rFonts w:asciiTheme="majorHAnsi" w:hAnsiTheme="majorHAnsi" w:cstheme="majorHAnsi"/>
        </w:rPr>
        <w:t>In questo specifico progetto espositivo, le sue opere dialogano intensamente con l'ambiente della galleria, sviluppando una tensione ideale che collega la densità e la gravità della materia alla sua spinta verso l'alto. Le forme modellate da Agnell</w:t>
      </w:r>
      <w:r w:rsidR="008B4BA4" w:rsidRPr="00865758">
        <w:rPr>
          <w:rFonts w:asciiTheme="majorHAnsi" w:hAnsiTheme="majorHAnsi" w:cstheme="majorHAnsi"/>
        </w:rPr>
        <w:t xml:space="preserve">o </w:t>
      </w:r>
      <w:r w:rsidRPr="00865758">
        <w:rPr>
          <w:rFonts w:asciiTheme="majorHAnsi" w:hAnsiTheme="majorHAnsi" w:cstheme="majorHAnsi"/>
        </w:rPr>
        <w:t xml:space="preserve">raccontano corpi che mantengono una presenza fisica e corporea ma che attraverso elementi naturali cercano un'apertura, una </w:t>
      </w:r>
      <w:r w:rsidR="00366830" w:rsidRPr="00865758">
        <w:rPr>
          <w:rFonts w:asciiTheme="majorHAnsi" w:hAnsiTheme="majorHAnsi" w:cstheme="majorHAnsi"/>
        </w:rPr>
        <w:t xml:space="preserve">metamorfosi, una via di fuga verso il cielo. </w:t>
      </w:r>
    </w:p>
    <w:p w:rsidR="004B5A66" w:rsidRPr="00865758" w:rsidRDefault="001A0F6F" w:rsidP="004B5A66">
      <w:pPr>
        <w:rPr>
          <w:rFonts w:asciiTheme="majorHAnsi" w:hAnsiTheme="majorHAnsi" w:cstheme="majorHAnsi"/>
        </w:rPr>
      </w:pPr>
      <w:r w:rsidRPr="00865758">
        <w:rPr>
          <w:rFonts w:asciiTheme="majorHAnsi" w:hAnsiTheme="majorHAnsi" w:cstheme="majorHAnsi"/>
        </w:rPr>
        <w:t xml:space="preserve">A </w:t>
      </w:r>
      <w:r w:rsidR="00865758">
        <w:rPr>
          <w:rFonts w:asciiTheme="majorHAnsi" w:hAnsiTheme="majorHAnsi" w:cstheme="majorHAnsi"/>
        </w:rPr>
        <w:t>sottolinear</w:t>
      </w:r>
      <w:r w:rsidRPr="00865758">
        <w:rPr>
          <w:rFonts w:asciiTheme="majorHAnsi" w:hAnsiTheme="majorHAnsi" w:cstheme="majorHAnsi"/>
        </w:rPr>
        <w:t>e la potenza visiva e intellettuale d</w:t>
      </w:r>
      <w:r w:rsidR="00B05BFE">
        <w:rPr>
          <w:rFonts w:asciiTheme="majorHAnsi" w:hAnsiTheme="majorHAnsi" w:cstheme="majorHAnsi"/>
        </w:rPr>
        <w:t>ella mostra</w:t>
      </w:r>
      <w:r w:rsidR="00865758">
        <w:rPr>
          <w:rFonts w:asciiTheme="majorHAnsi" w:hAnsiTheme="majorHAnsi" w:cstheme="majorHAnsi"/>
        </w:rPr>
        <w:t xml:space="preserve">, </w:t>
      </w:r>
      <w:r w:rsidRPr="00865758">
        <w:rPr>
          <w:rFonts w:asciiTheme="majorHAnsi" w:hAnsiTheme="majorHAnsi" w:cstheme="majorHAnsi"/>
        </w:rPr>
        <w:t xml:space="preserve">il testo critico firmato da </w:t>
      </w:r>
      <w:r w:rsidRPr="00865758">
        <w:rPr>
          <w:rStyle w:val="inqyif"/>
          <w:rFonts w:asciiTheme="majorHAnsi" w:hAnsiTheme="majorHAnsi" w:cstheme="majorHAnsi"/>
        </w:rPr>
        <w:t>Serena</w:t>
      </w:r>
      <w:r w:rsidR="00865758">
        <w:rPr>
          <w:rStyle w:val="inqyif"/>
          <w:rFonts w:asciiTheme="majorHAnsi" w:hAnsiTheme="majorHAnsi" w:cstheme="majorHAnsi"/>
        </w:rPr>
        <w:t xml:space="preserve"> </w:t>
      </w:r>
      <w:proofErr w:type="spellStart"/>
      <w:r w:rsidRPr="00865758">
        <w:rPr>
          <w:rStyle w:val="inqyif"/>
          <w:rFonts w:asciiTheme="majorHAnsi" w:hAnsiTheme="majorHAnsi" w:cstheme="majorHAnsi"/>
        </w:rPr>
        <w:t>Nannelli</w:t>
      </w:r>
      <w:proofErr w:type="spellEnd"/>
      <w:r w:rsidR="004B5A66" w:rsidRPr="00865758">
        <w:rPr>
          <w:rFonts w:asciiTheme="majorHAnsi" w:hAnsiTheme="majorHAnsi" w:cstheme="majorHAnsi"/>
        </w:rPr>
        <w:t>:</w:t>
      </w:r>
      <w:r w:rsidR="00811401" w:rsidRPr="00865758">
        <w:rPr>
          <w:rFonts w:asciiTheme="majorHAnsi" w:hAnsiTheme="majorHAnsi" w:cstheme="majorHAnsi"/>
        </w:rPr>
        <w:t xml:space="preserve"> </w:t>
      </w:r>
      <w:r w:rsidR="004B5A66" w:rsidRPr="00865758">
        <w:rPr>
          <w:rFonts w:asciiTheme="majorHAnsi" w:hAnsiTheme="majorHAnsi" w:cstheme="majorHAnsi"/>
        </w:rPr>
        <w:t>“La scultura di Agnello racconta come il tratto tra la terra e il cielo non sia un semplice anelito, ma uno spazio abitabile e connaturato alla nostra stessa creazione. Guardando dentro di sé, in fecondo silenzio, è possibile scoprirsi parte della materia terrestre ma anche capaci di elevarla all’infinita rarefazione del possibile”.</w:t>
      </w:r>
    </w:p>
    <w:p w:rsidR="000F7682" w:rsidRPr="00865758" w:rsidRDefault="000F7682" w:rsidP="00010EB8">
      <w:pPr>
        <w:rPr>
          <w:rFonts w:asciiTheme="majorHAnsi" w:hAnsiTheme="majorHAnsi" w:cstheme="majorHAnsi"/>
        </w:rPr>
      </w:pPr>
    </w:p>
    <w:p w:rsidR="00811401" w:rsidRPr="00010EB8" w:rsidRDefault="00811401" w:rsidP="00010EB8">
      <w:pPr>
        <w:rPr>
          <w:rFonts w:ascii="Arial" w:hAnsi="Arial" w:cs="Arial"/>
        </w:rPr>
      </w:pPr>
    </w:p>
    <w:p w:rsidR="00B07435" w:rsidRPr="005B145F" w:rsidRDefault="00B07435" w:rsidP="00B07435">
      <w:pPr>
        <w:rPr>
          <w:rFonts w:ascii="Arial" w:hAnsi="Arial" w:cs="Arial"/>
        </w:rPr>
      </w:pPr>
      <w:r w:rsidRPr="005B145F">
        <w:rPr>
          <w:rFonts w:ascii="Arial" w:hAnsi="Arial" w:cs="Arial"/>
          <w:b/>
          <w:bCs/>
        </w:rPr>
        <w:t>INFORMAZIONI UTILI</w:t>
      </w:r>
    </w:p>
    <w:p w:rsidR="00B07435" w:rsidRPr="005B145F" w:rsidRDefault="00B07435" w:rsidP="00B07435">
      <w:pPr>
        <w:numPr>
          <w:ilvl w:val="0"/>
          <w:numId w:val="4"/>
        </w:numPr>
        <w:rPr>
          <w:rFonts w:ascii="Arial" w:hAnsi="Arial" w:cs="Arial"/>
        </w:rPr>
      </w:pPr>
      <w:r w:rsidRPr="005B145F">
        <w:rPr>
          <w:rFonts w:ascii="Arial" w:hAnsi="Arial" w:cs="Arial"/>
          <w:b/>
          <w:bCs/>
        </w:rPr>
        <w:t>Mostra:</w:t>
      </w:r>
      <w:r w:rsidRPr="005B145F">
        <w:rPr>
          <w:rFonts w:ascii="Arial" w:hAnsi="Arial" w:cs="Arial"/>
        </w:rPr>
        <w:t xml:space="preserve"> Tra terra e cielo</w:t>
      </w:r>
    </w:p>
    <w:p w:rsidR="00B07435" w:rsidRPr="005B145F" w:rsidRDefault="00B07435" w:rsidP="00B07435">
      <w:pPr>
        <w:numPr>
          <w:ilvl w:val="0"/>
          <w:numId w:val="4"/>
        </w:numPr>
        <w:rPr>
          <w:rFonts w:ascii="Arial" w:hAnsi="Arial" w:cs="Arial"/>
        </w:rPr>
      </w:pPr>
      <w:r w:rsidRPr="005B145F">
        <w:rPr>
          <w:rFonts w:ascii="Arial" w:hAnsi="Arial" w:cs="Arial"/>
          <w:b/>
          <w:bCs/>
        </w:rPr>
        <w:t>Artista:</w:t>
      </w:r>
      <w:r w:rsidRPr="005B145F">
        <w:rPr>
          <w:rFonts w:ascii="Arial" w:hAnsi="Arial" w:cs="Arial"/>
        </w:rPr>
        <w:t xml:space="preserve"> Giuseppe Agnello</w:t>
      </w:r>
    </w:p>
    <w:p w:rsidR="00B07435" w:rsidRPr="005B145F" w:rsidRDefault="00B07435" w:rsidP="00B07435">
      <w:pPr>
        <w:numPr>
          <w:ilvl w:val="0"/>
          <w:numId w:val="4"/>
        </w:numPr>
        <w:rPr>
          <w:rFonts w:ascii="Arial" w:hAnsi="Arial" w:cs="Arial"/>
        </w:rPr>
      </w:pPr>
      <w:r w:rsidRPr="005B145F">
        <w:rPr>
          <w:rFonts w:ascii="Arial" w:hAnsi="Arial" w:cs="Arial"/>
          <w:b/>
          <w:bCs/>
        </w:rPr>
        <w:t>Testo critico:</w:t>
      </w:r>
      <w:r w:rsidRPr="005B145F">
        <w:rPr>
          <w:rFonts w:ascii="Arial" w:hAnsi="Arial" w:cs="Arial"/>
        </w:rPr>
        <w:t xml:space="preserve"> Serena </w:t>
      </w:r>
      <w:proofErr w:type="spellStart"/>
      <w:r w:rsidRPr="005B145F">
        <w:rPr>
          <w:rFonts w:ascii="Arial" w:hAnsi="Arial" w:cs="Arial"/>
        </w:rPr>
        <w:t>Nannelli</w:t>
      </w:r>
      <w:proofErr w:type="spellEnd"/>
    </w:p>
    <w:p w:rsidR="00B07435" w:rsidRPr="005B145F" w:rsidRDefault="00B07435" w:rsidP="00B07435">
      <w:pPr>
        <w:numPr>
          <w:ilvl w:val="0"/>
          <w:numId w:val="4"/>
        </w:numPr>
        <w:rPr>
          <w:rFonts w:ascii="Arial" w:hAnsi="Arial" w:cs="Arial"/>
        </w:rPr>
      </w:pPr>
      <w:r w:rsidRPr="005B145F">
        <w:rPr>
          <w:rFonts w:ascii="Arial" w:hAnsi="Arial" w:cs="Arial"/>
          <w:b/>
          <w:bCs/>
        </w:rPr>
        <w:t>Sede:</w:t>
      </w:r>
      <w:r w:rsidRPr="005B145F">
        <w:rPr>
          <w:rFonts w:ascii="Arial" w:hAnsi="Arial" w:cs="Arial"/>
        </w:rPr>
        <w:t xml:space="preserve"> Galleria Ponzetta, Via Padre Eugenio Barsanti 41, Pietrasanta (LU)</w:t>
      </w:r>
    </w:p>
    <w:p w:rsidR="00B07435" w:rsidRPr="005B145F" w:rsidRDefault="00B07435" w:rsidP="00B07435">
      <w:pPr>
        <w:numPr>
          <w:ilvl w:val="0"/>
          <w:numId w:val="4"/>
        </w:numPr>
        <w:rPr>
          <w:rFonts w:ascii="Arial" w:hAnsi="Arial" w:cs="Arial"/>
        </w:rPr>
      </w:pPr>
      <w:r w:rsidRPr="005B145F">
        <w:rPr>
          <w:rFonts w:ascii="Arial" w:hAnsi="Arial" w:cs="Arial"/>
          <w:b/>
          <w:bCs/>
        </w:rPr>
        <w:t>Contatti Galleria:</w:t>
      </w:r>
      <w:r w:rsidRPr="005B145F">
        <w:rPr>
          <w:rFonts w:ascii="Arial" w:hAnsi="Arial" w:cs="Arial"/>
        </w:rPr>
        <w:t xml:space="preserve"> 0584 348960 – 328 942 9147, galleriaponzetta@gmail.com</w:t>
      </w:r>
    </w:p>
    <w:p w:rsidR="008626B8" w:rsidRPr="00652A57" w:rsidRDefault="00000000" w:rsidP="000F7682">
      <w:pPr>
        <w:ind w:left="720"/>
        <w:rPr>
          <w:rFonts w:asciiTheme="majorHAnsi" w:hAnsiTheme="majorHAnsi" w:cstheme="majorHAnsi"/>
        </w:rPr>
      </w:pPr>
    </w:p>
    <w:sectPr w:rsidR="008626B8" w:rsidRPr="00652A57">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D93780"/>
    <w:multiLevelType w:val="multilevel"/>
    <w:tmpl w:val="DFC65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A473C5D"/>
    <w:multiLevelType w:val="multilevel"/>
    <w:tmpl w:val="F78690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E2D1C85"/>
    <w:multiLevelType w:val="multilevel"/>
    <w:tmpl w:val="BB984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29D3239"/>
    <w:multiLevelType w:val="multilevel"/>
    <w:tmpl w:val="ED044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92652348">
    <w:abstractNumId w:val="2"/>
  </w:num>
  <w:num w:numId="2" w16cid:durableId="1896965789">
    <w:abstractNumId w:val="0"/>
  </w:num>
  <w:num w:numId="3" w16cid:durableId="1052996582">
    <w:abstractNumId w:val="1"/>
  </w:num>
  <w:num w:numId="4" w16cid:durableId="8985954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5"/>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5C8"/>
    <w:rsid w:val="00010EB8"/>
    <w:rsid w:val="00020F20"/>
    <w:rsid w:val="00030DA2"/>
    <w:rsid w:val="00061891"/>
    <w:rsid w:val="00061C77"/>
    <w:rsid w:val="000F7682"/>
    <w:rsid w:val="00163C06"/>
    <w:rsid w:val="00195C45"/>
    <w:rsid w:val="001A0F6F"/>
    <w:rsid w:val="003665C4"/>
    <w:rsid w:val="00366830"/>
    <w:rsid w:val="00443461"/>
    <w:rsid w:val="004A4933"/>
    <w:rsid w:val="004B5A66"/>
    <w:rsid w:val="004D054C"/>
    <w:rsid w:val="004E19EB"/>
    <w:rsid w:val="005C2E52"/>
    <w:rsid w:val="00603F35"/>
    <w:rsid w:val="00616250"/>
    <w:rsid w:val="00652A57"/>
    <w:rsid w:val="00673F25"/>
    <w:rsid w:val="00731C3F"/>
    <w:rsid w:val="00783F13"/>
    <w:rsid w:val="00811401"/>
    <w:rsid w:val="008635C8"/>
    <w:rsid w:val="00864419"/>
    <w:rsid w:val="00865758"/>
    <w:rsid w:val="00874D76"/>
    <w:rsid w:val="00882F2E"/>
    <w:rsid w:val="008B4BA4"/>
    <w:rsid w:val="008F3FAD"/>
    <w:rsid w:val="008F4365"/>
    <w:rsid w:val="0090008D"/>
    <w:rsid w:val="00A428DF"/>
    <w:rsid w:val="00A6120A"/>
    <w:rsid w:val="00A65074"/>
    <w:rsid w:val="00A91E9A"/>
    <w:rsid w:val="00B05BFE"/>
    <w:rsid w:val="00B07435"/>
    <w:rsid w:val="00B07B47"/>
    <w:rsid w:val="00D14D64"/>
    <w:rsid w:val="00D2175F"/>
    <w:rsid w:val="00D33DAE"/>
    <w:rsid w:val="00DB313D"/>
    <w:rsid w:val="00DD2EEF"/>
    <w:rsid w:val="00DF7067"/>
    <w:rsid w:val="00EE2799"/>
    <w:rsid w:val="00EE3ED1"/>
    <w:rsid w:val="00EE68A5"/>
    <w:rsid w:val="00F43F29"/>
    <w:rsid w:val="00F75A67"/>
    <w:rsid w:val="00FA0737"/>
    <w:rsid w:val="00FF244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0AB0BE"/>
  <w15:chartTrackingRefBased/>
  <w15:docId w15:val="{3018D7DC-BCBA-784E-B79A-772376A56A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43F29"/>
    <w:rPr>
      <w:rFonts w:ascii="Times New Roman" w:eastAsia="Times New Roman" w:hAnsi="Times New Roman" w:cs="Times New Roman"/>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Enfasigrassetto">
    <w:name w:val="Strong"/>
    <w:basedOn w:val="Carpredefinitoparagrafo"/>
    <w:uiPriority w:val="22"/>
    <w:qFormat/>
    <w:rsid w:val="008635C8"/>
    <w:rPr>
      <w:b/>
      <w:bCs/>
    </w:rPr>
  </w:style>
  <w:style w:type="paragraph" w:customStyle="1" w:styleId="z1qcye">
    <w:name w:val="z1qcye"/>
    <w:basedOn w:val="Normale"/>
    <w:rsid w:val="008635C8"/>
    <w:pPr>
      <w:spacing w:before="100" w:beforeAutospacing="1" w:after="100" w:afterAutospacing="1"/>
    </w:pPr>
  </w:style>
  <w:style w:type="character" w:customStyle="1" w:styleId="t286pc">
    <w:name w:val="t286pc"/>
    <w:basedOn w:val="Carpredefinitoparagrafo"/>
    <w:rsid w:val="008635C8"/>
  </w:style>
  <w:style w:type="character" w:styleId="Enfasicorsivo">
    <w:name w:val="Emphasis"/>
    <w:basedOn w:val="Carpredefinitoparagrafo"/>
    <w:uiPriority w:val="20"/>
    <w:qFormat/>
    <w:rsid w:val="008635C8"/>
    <w:rPr>
      <w:i/>
      <w:iCs/>
    </w:rPr>
  </w:style>
  <w:style w:type="character" w:styleId="CodiceHTML">
    <w:name w:val="HTML Code"/>
    <w:basedOn w:val="Carpredefinitoparagrafo"/>
    <w:uiPriority w:val="99"/>
    <w:semiHidden/>
    <w:unhideWhenUsed/>
    <w:rsid w:val="004D054C"/>
    <w:rPr>
      <w:rFonts w:ascii="Courier New" w:eastAsia="Times New Roman" w:hAnsi="Courier New" w:cs="Courier New"/>
      <w:sz w:val="20"/>
      <w:szCs w:val="20"/>
    </w:rPr>
  </w:style>
  <w:style w:type="character" w:styleId="Collegamentoipertestuale">
    <w:name w:val="Hyperlink"/>
    <w:basedOn w:val="Carpredefinitoparagrafo"/>
    <w:uiPriority w:val="99"/>
    <w:unhideWhenUsed/>
    <w:rsid w:val="008F3FAD"/>
    <w:rPr>
      <w:color w:val="0563C1" w:themeColor="hyperlink"/>
      <w:u w:val="single"/>
    </w:rPr>
  </w:style>
  <w:style w:type="character" w:styleId="Menzionenonrisolta">
    <w:name w:val="Unresolved Mention"/>
    <w:basedOn w:val="Carpredefinitoparagrafo"/>
    <w:uiPriority w:val="99"/>
    <w:semiHidden/>
    <w:unhideWhenUsed/>
    <w:rsid w:val="008F3FAD"/>
    <w:rPr>
      <w:color w:val="605E5C"/>
      <w:shd w:val="clear" w:color="auto" w:fill="E1DFDD"/>
    </w:rPr>
  </w:style>
  <w:style w:type="character" w:styleId="Collegamentovisitato">
    <w:name w:val="FollowedHyperlink"/>
    <w:basedOn w:val="Carpredefinitoparagrafo"/>
    <w:uiPriority w:val="99"/>
    <w:semiHidden/>
    <w:unhideWhenUsed/>
    <w:rsid w:val="00783F13"/>
    <w:rPr>
      <w:color w:val="954F72" w:themeColor="followedHyperlink"/>
      <w:u w:val="single"/>
    </w:rPr>
  </w:style>
  <w:style w:type="character" w:customStyle="1" w:styleId="inqyif">
    <w:name w:val="inqyif"/>
    <w:basedOn w:val="Carpredefinitoparagrafo"/>
    <w:rsid w:val="001A0F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897030">
      <w:bodyDiv w:val="1"/>
      <w:marLeft w:val="0"/>
      <w:marRight w:val="0"/>
      <w:marTop w:val="0"/>
      <w:marBottom w:val="0"/>
      <w:divBdr>
        <w:top w:val="none" w:sz="0" w:space="0" w:color="auto"/>
        <w:left w:val="none" w:sz="0" w:space="0" w:color="auto"/>
        <w:bottom w:val="none" w:sz="0" w:space="0" w:color="auto"/>
        <w:right w:val="none" w:sz="0" w:space="0" w:color="auto"/>
      </w:divBdr>
      <w:divsChild>
        <w:div w:id="1248224642">
          <w:marLeft w:val="0"/>
          <w:marRight w:val="0"/>
          <w:marTop w:val="180"/>
          <w:marBottom w:val="240"/>
          <w:divBdr>
            <w:top w:val="none" w:sz="0" w:space="0" w:color="auto"/>
            <w:left w:val="none" w:sz="0" w:space="0" w:color="auto"/>
            <w:bottom w:val="none" w:sz="0" w:space="0" w:color="auto"/>
            <w:right w:val="none" w:sz="0" w:space="0" w:color="auto"/>
          </w:divBdr>
        </w:div>
        <w:div w:id="1129937111">
          <w:marLeft w:val="0"/>
          <w:marRight w:val="0"/>
          <w:marTop w:val="180"/>
          <w:marBottom w:val="240"/>
          <w:divBdr>
            <w:top w:val="none" w:sz="0" w:space="0" w:color="auto"/>
            <w:left w:val="none" w:sz="0" w:space="0" w:color="auto"/>
            <w:bottom w:val="none" w:sz="0" w:space="0" w:color="auto"/>
            <w:right w:val="none" w:sz="0" w:space="0" w:color="auto"/>
          </w:divBdr>
        </w:div>
        <w:div w:id="1900021480">
          <w:marLeft w:val="0"/>
          <w:marRight w:val="0"/>
          <w:marTop w:val="180"/>
          <w:marBottom w:val="240"/>
          <w:divBdr>
            <w:top w:val="none" w:sz="0" w:space="0" w:color="auto"/>
            <w:left w:val="none" w:sz="0" w:space="0" w:color="auto"/>
            <w:bottom w:val="none" w:sz="0" w:space="0" w:color="auto"/>
            <w:right w:val="none" w:sz="0" w:space="0" w:color="auto"/>
          </w:divBdr>
        </w:div>
        <w:div w:id="200630913">
          <w:marLeft w:val="0"/>
          <w:marRight w:val="0"/>
          <w:marTop w:val="180"/>
          <w:marBottom w:val="240"/>
          <w:divBdr>
            <w:top w:val="none" w:sz="0" w:space="0" w:color="auto"/>
            <w:left w:val="none" w:sz="0" w:space="0" w:color="auto"/>
            <w:bottom w:val="none" w:sz="0" w:space="0" w:color="auto"/>
            <w:right w:val="none" w:sz="0" w:space="0" w:color="auto"/>
          </w:divBdr>
        </w:div>
      </w:divsChild>
    </w:div>
    <w:div w:id="572813389">
      <w:bodyDiv w:val="1"/>
      <w:marLeft w:val="0"/>
      <w:marRight w:val="0"/>
      <w:marTop w:val="0"/>
      <w:marBottom w:val="0"/>
      <w:divBdr>
        <w:top w:val="none" w:sz="0" w:space="0" w:color="auto"/>
        <w:left w:val="none" w:sz="0" w:space="0" w:color="auto"/>
        <w:bottom w:val="none" w:sz="0" w:space="0" w:color="auto"/>
        <w:right w:val="none" w:sz="0" w:space="0" w:color="auto"/>
      </w:divBdr>
      <w:divsChild>
        <w:div w:id="157580504">
          <w:marLeft w:val="0"/>
          <w:marRight w:val="0"/>
          <w:marTop w:val="180"/>
          <w:marBottom w:val="240"/>
          <w:divBdr>
            <w:top w:val="none" w:sz="0" w:space="0" w:color="auto"/>
            <w:left w:val="none" w:sz="0" w:space="0" w:color="auto"/>
            <w:bottom w:val="none" w:sz="0" w:space="0" w:color="auto"/>
            <w:right w:val="none" w:sz="0" w:space="0" w:color="auto"/>
          </w:divBdr>
        </w:div>
      </w:divsChild>
    </w:div>
    <w:div w:id="887186477">
      <w:bodyDiv w:val="1"/>
      <w:marLeft w:val="0"/>
      <w:marRight w:val="0"/>
      <w:marTop w:val="0"/>
      <w:marBottom w:val="0"/>
      <w:divBdr>
        <w:top w:val="none" w:sz="0" w:space="0" w:color="auto"/>
        <w:left w:val="none" w:sz="0" w:space="0" w:color="auto"/>
        <w:bottom w:val="none" w:sz="0" w:space="0" w:color="auto"/>
        <w:right w:val="none" w:sz="0" w:space="0" w:color="auto"/>
      </w:divBdr>
      <w:divsChild>
        <w:div w:id="287391848">
          <w:marLeft w:val="0"/>
          <w:marRight w:val="0"/>
          <w:marTop w:val="180"/>
          <w:marBottom w:val="240"/>
          <w:divBdr>
            <w:top w:val="none" w:sz="0" w:space="0" w:color="auto"/>
            <w:left w:val="none" w:sz="0" w:space="0" w:color="auto"/>
            <w:bottom w:val="none" w:sz="0" w:space="0" w:color="auto"/>
            <w:right w:val="none" w:sz="0" w:space="0" w:color="auto"/>
          </w:divBdr>
        </w:div>
        <w:div w:id="38090960">
          <w:marLeft w:val="0"/>
          <w:marRight w:val="0"/>
          <w:marTop w:val="360"/>
          <w:marBottom w:val="180"/>
          <w:divBdr>
            <w:top w:val="none" w:sz="0" w:space="0" w:color="auto"/>
            <w:left w:val="none" w:sz="0" w:space="0" w:color="auto"/>
            <w:bottom w:val="none" w:sz="0" w:space="0" w:color="auto"/>
            <w:right w:val="none" w:sz="0" w:space="0" w:color="auto"/>
          </w:divBdr>
        </w:div>
        <w:div w:id="641421370">
          <w:marLeft w:val="0"/>
          <w:marRight w:val="0"/>
          <w:marTop w:val="180"/>
          <w:marBottom w:val="240"/>
          <w:divBdr>
            <w:top w:val="none" w:sz="0" w:space="0" w:color="auto"/>
            <w:left w:val="none" w:sz="0" w:space="0" w:color="auto"/>
            <w:bottom w:val="none" w:sz="0" w:space="0" w:color="auto"/>
            <w:right w:val="none" w:sz="0" w:space="0" w:color="auto"/>
          </w:divBdr>
        </w:div>
        <w:div w:id="1732344270">
          <w:marLeft w:val="0"/>
          <w:marRight w:val="0"/>
          <w:marTop w:val="180"/>
          <w:marBottom w:val="240"/>
          <w:divBdr>
            <w:top w:val="none" w:sz="0" w:space="0" w:color="auto"/>
            <w:left w:val="none" w:sz="0" w:space="0" w:color="auto"/>
            <w:bottom w:val="none" w:sz="0" w:space="0" w:color="auto"/>
            <w:right w:val="none" w:sz="0" w:space="0" w:color="auto"/>
          </w:divBdr>
        </w:div>
        <w:div w:id="165361054">
          <w:marLeft w:val="0"/>
          <w:marRight w:val="0"/>
          <w:marTop w:val="180"/>
          <w:marBottom w:val="240"/>
          <w:divBdr>
            <w:top w:val="none" w:sz="0" w:space="0" w:color="auto"/>
            <w:left w:val="none" w:sz="0" w:space="0" w:color="auto"/>
            <w:bottom w:val="none" w:sz="0" w:space="0" w:color="auto"/>
            <w:right w:val="none" w:sz="0" w:space="0" w:color="auto"/>
          </w:divBdr>
        </w:div>
        <w:div w:id="21132143">
          <w:marLeft w:val="0"/>
          <w:marRight w:val="0"/>
          <w:marTop w:val="180"/>
          <w:marBottom w:val="240"/>
          <w:divBdr>
            <w:top w:val="none" w:sz="0" w:space="0" w:color="auto"/>
            <w:left w:val="none" w:sz="0" w:space="0" w:color="auto"/>
            <w:bottom w:val="none" w:sz="0" w:space="0" w:color="auto"/>
            <w:right w:val="none" w:sz="0" w:space="0" w:color="auto"/>
          </w:divBdr>
        </w:div>
        <w:div w:id="1105537593">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35802922">
              <w:marLeft w:val="0"/>
              <w:marRight w:val="0"/>
              <w:marTop w:val="0"/>
              <w:marBottom w:val="0"/>
              <w:divBdr>
                <w:top w:val="none" w:sz="0" w:space="0" w:color="auto"/>
                <w:left w:val="none" w:sz="0" w:space="0" w:color="auto"/>
                <w:bottom w:val="none" w:sz="0" w:space="0" w:color="auto"/>
                <w:right w:val="none" w:sz="0" w:space="0" w:color="auto"/>
              </w:divBdr>
            </w:div>
          </w:divsChild>
        </w:div>
        <w:div w:id="1454713531">
          <w:marLeft w:val="0"/>
          <w:marRight w:val="0"/>
          <w:marTop w:val="180"/>
          <w:marBottom w:val="240"/>
          <w:divBdr>
            <w:top w:val="none" w:sz="0" w:space="0" w:color="auto"/>
            <w:left w:val="none" w:sz="0" w:space="0" w:color="auto"/>
            <w:bottom w:val="none" w:sz="0" w:space="0" w:color="auto"/>
            <w:right w:val="none" w:sz="0" w:space="0" w:color="auto"/>
          </w:divBdr>
        </w:div>
        <w:div w:id="1939629877">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313944819">
              <w:marLeft w:val="0"/>
              <w:marRight w:val="0"/>
              <w:marTop w:val="0"/>
              <w:marBottom w:val="0"/>
              <w:divBdr>
                <w:top w:val="none" w:sz="0" w:space="0" w:color="auto"/>
                <w:left w:val="none" w:sz="0" w:space="0" w:color="auto"/>
                <w:bottom w:val="none" w:sz="0" w:space="0" w:color="auto"/>
                <w:right w:val="none" w:sz="0" w:space="0" w:color="auto"/>
              </w:divBdr>
            </w:div>
          </w:divsChild>
        </w:div>
        <w:div w:id="353960915">
          <w:marLeft w:val="0"/>
          <w:marRight w:val="0"/>
          <w:marTop w:val="180"/>
          <w:marBottom w:val="240"/>
          <w:divBdr>
            <w:top w:val="none" w:sz="0" w:space="0" w:color="auto"/>
            <w:left w:val="none" w:sz="0" w:space="0" w:color="auto"/>
            <w:bottom w:val="none" w:sz="0" w:space="0" w:color="auto"/>
            <w:right w:val="none" w:sz="0" w:space="0" w:color="auto"/>
          </w:divBdr>
        </w:div>
        <w:div w:id="907039366">
          <w:marLeft w:val="0"/>
          <w:marRight w:val="0"/>
          <w:marTop w:val="180"/>
          <w:marBottom w:val="240"/>
          <w:divBdr>
            <w:top w:val="none" w:sz="0" w:space="0" w:color="auto"/>
            <w:left w:val="none" w:sz="0" w:space="0" w:color="auto"/>
            <w:bottom w:val="none" w:sz="0" w:space="0" w:color="auto"/>
            <w:right w:val="none" w:sz="0" w:space="0" w:color="auto"/>
          </w:divBdr>
        </w:div>
        <w:div w:id="1955552377">
          <w:marLeft w:val="0"/>
          <w:marRight w:val="0"/>
          <w:marTop w:val="180"/>
          <w:marBottom w:val="240"/>
          <w:divBdr>
            <w:top w:val="none" w:sz="0" w:space="0" w:color="auto"/>
            <w:left w:val="none" w:sz="0" w:space="0" w:color="auto"/>
            <w:bottom w:val="none" w:sz="0" w:space="0" w:color="auto"/>
            <w:right w:val="none" w:sz="0" w:space="0" w:color="auto"/>
          </w:divBdr>
        </w:div>
      </w:divsChild>
    </w:div>
    <w:div w:id="1074595182">
      <w:bodyDiv w:val="1"/>
      <w:marLeft w:val="0"/>
      <w:marRight w:val="0"/>
      <w:marTop w:val="0"/>
      <w:marBottom w:val="0"/>
      <w:divBdr>
        <w:top w:val="none" w:sz="0" w:space="0" w:color="auto"/>
        <w:left w:val="none" w:sz="0" w:space="0" w:color="auto"/>
        <w:bottom w:val="none" w:sz="0" w:space="0" w:color="auto"/>
        <w:right w:val="none" w:sz="0" w:space="0" w:color="auto"/>
      </w:divBdr>
      <w:divsChild>
        <w:div w:id="1456830884">
          <w:marLeft w:val="0"/>
          <w:marRight w:val="0"/>
          <w:marTop w:val="180"/>
          <w:marBottom w:val="240"/>
          <w:divBdr>
            <w:top w:val="none" w:sz="0" w:space="0" w:color="auto"/>
            <w:left w:val="none" w:sz="0" w:space="0" w:color="auto"/>
            <w:bottom w:val="none" w:sz="0" w:space="0" w:color="auto"/>
            <w:right w:val="none" w:sz="0" w:space="0" w:color="auto"/>
          </w:divBdr>
        </w:div>
      </w:divsChild>
    </w:div>
    <w:div w:id="1127696584">
      <w:bodyDiv w:val="1"/>
      <w:marLeft w:val="0"/>
      <w:marRight w:val="0"/>
      <w:marTop w:val="0"/>
      <w:marBottom w:val="0"/>
      <w:divBdr>
        <w:top w:val="none" w:sz="0" w:space="0" w:color="auto"/>
        <w:left w:val="none" w:sz="0" w:space="0" w:color="auto"/>
        <w:bottom w:val="none" w:sz="0" w:space="0" w:color="auto"/>
        <w:right w:val="none" w:sz="0" w:space="0" w:color="auto"/>
      </w:divBdr>
      <w:divsChild>
        <w:div w:id="368265318">
          <w:marLeft w:val="0"/>
          <w:marRight w:val="0"/>
          <w:marTop w:val="360"/>
          <w:marBottom w:val="180"/>
          <w:divBdr>
            <w:top w:val="none" w:sz="0" w:space="0" w:color="auto"/>
            <w:left w:val="none" w:sz="0" w:space="0" w:color="auto"/>
            <w:bottom w:val="none" w:sz="0" w:space="0" w:color="auto"/>
            <w:right w:val="none" w:sz="0" w:space="0" w:color="auto"/>
          </w:divBdr>
        </w:div>
        <w:div w:id="172039865">
          <w:marLeft w:val="0"/>
          <w:marRight w:val="0"/>
          <w:marTop w:val="360"/>
          <w:marBottom w:val="180"/>
          <w:divBdr>
            <w:top w:val="none" w:sz="0" w:space="0" w:color="auto"/>
            <w:left w:val="none" w:sz="0" w:space="0" w:color="auto"/>
            <w:bottom w:val="none" w:sz="0" w:space="0" w:color="auto"/>
            <w:right w:val="none" w:sz="0" w:space="0" w:color="auto"/>
          </w:divBdr>
        </w:div>
        <w:div w:id="727919760">
          <w:marLeft w:val="0"/>
          <w:marRight w:val="0"/>
          <w:marTop w:val="360"/>
          <w:marBottom w:val="180"/>
          <w:divBdr>
            <w:top w:val="none" w:sz="0" w:space="0" w:color="auto"/>
            <w:left w:val="none" w:sz="0" w:space="0" w:color="auto"/>
            <w:bottom w:val="none" w:sz="0" w:space="0" w:color="auto"/>
            <w:right w:val="none" w:sz="0" w:space="0" w:color="auto"/>
          </w:divBdr>
        </w:div>
        <w:div w:id="368845107">
          <w:marLeft w:val="0"/>
          <w:marRight w:val="0"/>
          <w:marTop w:val="180"/>
          <w:marBottom w:val="240"/>
          <w:divBdr>
            <w:top w:val="none" w:sz="0" w:space="0" w:color="auto"/>
            <w:left w:val="none" w:sz="0" w:space="0" w:color="auto"/>
            <w:bottom w:val="none" w:sz="0" w:space="0" w:color="auto"/>
            <w:right w:val="none" w:sz="0" w:space="0" w:color="auto"/>
          </w:divBdr>
        </w:div>
        <w:div w:id="677468114">
          <w:marLeft w:val="0"/>
          <w:marRight w:val="0"/>
          <w:marTop w:val="180"/>
          <w:marBottom w:val="240"/>
          <w:divBdr>
            <w:top w:val="none" w:sz="0" w:space="0" w:color="auto"/>
            <w:left w:val="none" w:sz="0" w:space="0" w:color="auto"/>
            <w:bottom w:val="none" w:sz="0" w:space="0" w:color="auto"/>
            <w:right w:val="none" w:sz="0" w:space="0" w:color="auto"/>
          </w:divBdr>
        </w:div>
        <w:div w:id="1116019182">
          <w:marLeft w:val="0"/>
          <w:marRight w:val="0"/>
          <w:marTop w:val="180"/>
          <w:marBottom w:val="240"/>
          <w:divBdr>
            <w:top w:val="none" w:sz="0" w:space="0" w:color="auto"/>
            <w:left w:val="none" w:sz="0" w:space="0" w:color="auto"/>
            <w:bottom w:val="none" w:sz="0" w:space="0" w:color="auto"/>
            <w:right w:val="none" w:sz="0" w:space="0" w:color="auto"/>
          </w:divBdr>
        </w:div>
        <w:div w:id="1264920000">
          <w:marLeft w:val="0"/>
          <w:marRight w:val="0"/>
          <w:marTop w:val="180"/>
          <w:marBottom w:val="240"/>
          <w:divBdr>
            <w:top w:val="none" w:sz="0" w:space="0" w:color="auto"/>
            <w:left w:val="none" w:sz="0" w:space="0" w:color="auto"/>
            <w:bottom w:val="none" w:sz="0" w:space="0" w:color="auto"/>
            <w:right w:val="none" w:sz="0" w:space="0" w:color="auto"/>
          </w:divBdr>
        </w:div>
      </w:divsChild>
    </w:div>
    <w:div w:id="1357998376">
      <w:bodyDiv w:val="1"/>
      <w:marLeft w:val="0"/>
      <w:marRight w:val="0"/>
      <w:marTop w:val="0"/>
      <w:marBottom w:val="0"/>
      <w:divBdr>
        <w:top w:val="none" w:sz="0" w:space="0" w:color="auto"/>
        <w:left w:val="none" w:sz="0" w:space="0" w:color="auto"/>
        <w:bottom w:val="none" w:sz="0" w:space="0" w:color="auto"/>
        <w:right w:val="none" w:sz="0" w:space="0" w:color="auto"/>
      </w:divBdr>
      <w:divsChild>
        <w:div w:id="1728140963">
          <w:marLeft w:val="0"/>
          <w:marRight w:val="0"/>
          <w:marTop w:val="180"/>
          <w:marBottom w:val="240"/>
          <w:divBdr>
            <w:top w:val="none" w:sz="0" w:space="0" w:color="auto"/>
            <w:left w:val="none" w:sz="0" w:space="0" w:color="auto"/>
            <w:bottom w:val="none" w:sz="0" w:space="0" w:color="auto"/>
            <w:right w:val="none" w:sz="0" w:space="0" w:color="auto"/>
          </w:divBdr>
        </w:div>
        <w:div w:id="1155148515">
          <w:marLeft w:val="0"/>
          <w:marRight w:val="0"/>
          <w:marTop w:val="180"/>
          <w:marBottom w:val="240"/>
          <w:divBdr>
            <w:top w:val="none" w:sz="0" w:space="0" w:color="auto"/>
            <w:left w:val="none" w:sz="0" w:space="0" w:color="auto"/>
            <w:bottom w:val="none" w:sz="0" w:space="0" w:color="auto"/>
            <w:right w:val="none" w:sz="0" w:space="0" w:color="auto"/>
          </w:divBdr>
        </w:div>
        <w:div w:id="1787045816">
          <w:marLeft w:val="0"/>
          <w:marRight w:val="0"/>
          <w:marTop w:val="180"/>
          <w:marBottom w:val="240"/>
          <w:divBdr>
            <w:top w:val="none" w:sz="0" w:space="0" w:color="auto"/>
            <w:left w:val="none" w:sz="0" w:space="0" w:color="auto"/>
            <w:bottom w:val="none" w:sz="0" w:space="0" w:color="auto"/>
            <w:right w:val="none" w:sz="0" w:space="0" w:color="auto"/>
          </w:divBdr>
        </w:div>
        <w:div w:id="1277758798">
          <w:marLeft w:val="0"/>
          <w:marRight w:val="0"/>
          <w:marTop w:val="180"/>
          <w:marBottom w:val="240"/>
          <w:divBdr>
            <w:top w:val="none" w:sz="0" w:space="0" w:color="auto"/>
            <w:left w:val="none" w:sz="0" w:space="0" w:color="auto"/>
            <w:bottom w:val="none" w:sz="0" w:space="0" w:color="auto"/>
            <w:right w:val="none" w:sz="0" w:space="0" w:color="auto"/>
          </w:divBdr>
        </w:div>
        <w:div w:id="1987320816">
          <w:marLeft w:val="0"/>
          <w:marRight w:val="0"/>
          <w:marTop w:val="18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369</Words>
  <Characters>2053</Characters>
  <Application>Microsoft Office Word</Application>
  <DocSecurity>0</DocSecurity>
  <Lines>30</Lines>
  <Paragraphs>7</Paragraphs>
  <ScaleCrop>false</ScaleCrop>
  <Company/>
  <LinksUpToDate>false</LinksUpToDate>
  <CharactersWithSpaces>2415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Serena Nannelli</dc:creator>
  <cp:keywords/>
  <dc:description/>
  <cp:lastModifiedBy>Serena Nannelli</cp:lastModifiedBy>
  <cp:revision>4</cp:revision>
  <cp:lastPrinted>2026-07-12T13:03:00Z</cp:lastPrinted>
  <dcterms:created xsi:type="dcterms:W3CDTF">2026-08-25T14:26:00Z</dcterms:created>
  <dcterms:modified xsi:type="dcterms:W3CDTF">2026-09-04T06:47:00Z</dcterms:modified>
</cp:coreProperties>
</file>