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2"/>
          <w:szCs w:val="22"/>
          <w:u w:val="single"/>
        </w:rPr>
      </w:pPr>
      <w:r w:rsidDel="00000000" w:rsidR="00000000" w:rsidRPr="00000000">
        <w:rPr>
          <w:rtl w:val="0"/>
        </w:rPr>
      </w:r>
    </w:p>
    <w:p w:rsidR="00000000" w:rsidDel="00000000" w:rsidP="00000000" w:rsidRDefault="00000000" w:rsidRPr="00000000" w14:paraId="00000002">
      <w:pPr>
        <w:jc w:val="center"/>
        <w:rPr>
          <w:b w:val="1"/>
          <w:sz w:val="22"/>
          <w:szCs w:val="22"/>
          <w:u w:val="single"/>
        </w:rPr>
      </w:pPr>
      <w:r w:rsidDel="00000000" w:rsidR="00000000" w:rsidRPr="00000000">
        <w:rPr>
          <w:sz w:val="22"/>
          <w:szCs w:val="22"/>
        </w:rPr>
        <w:drawing>
          <wp:inline distB="0" distT="0" distL="0" distR="0">
            <wp:extent cx="3172513" cy="78775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2513" cy="78775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right"/>
        <w:rPr>
          <w:b w:val="1"/>
          <w:sz w:val="22"/>
          <w:szCs w:val="22"/>
          <w:u w:val="single"/>
        </w:rPr>
      </w:pPr>
      <w:r w:rsidDel="00000000" w:rsidR="00000000" w:rsidRPr="00000000">
        <w:rPr>
          <w:rtl w:val="0"/>
        </w:rPr>
      </w:r>
    </w:p>
    <w:p w:rsidR="00000000" w:rsidDel="00000000" w:rsidP="00000000" w:rsidRDefault="00000000" w:rsidRPr="00000000" w14:paraId="00000004">
      <w:pPr>
        <w:jc w:val="right"/>
        <w:rPr>
          <w:b w:val="1"/>
          <w:sz w:val="22"/>
          <w:szCs w:val="22"/>
          <w:u w:val="single"/>
        </w:rPr>
      </w:pPr>
      <w:r w:rsidDel="00000000" w:rsidR="00000000" w:rsidRPr="00000000">
        <w:rPr>
          <w:rtl w:val="0"/>
        </w:rPr>
      </w:r>
    </w:p>
    <w:p w:rsidR="00000000" w:rsidDel="00000000" w:rsidP="00000000" w:rsidRDefault="00000000" w:rsidRPr="00000000" w14:paraId="00000005">
      <w:pPr>
        <w:jc w:val="right"/>
        <w:rPr>
          <w:b w:val="1"/>
          <w:i w:val="1"/>
          <w:sz w:val="22"/>
          <w:szCs w:val="22"/>
          <w:u w:val="single"/>
        </w:rPr>
      </w:pPr>
      <w:r w:rsidDel="00000000" w:rsidR="00000000" w:rsidRPr="00000000">
        <w:rPr>
          <w:b w:val="1"/>
          <w:i w:val="1"/>
          <w:sz w:val="22"/>
          <w:szCs w:val="22"/>
          <w:u w:val="single"/>
          <w:rtl w:val="0"/>
        </w:rPr>
        <w:t xml:space="preserve">COMUNICATO STAMPA</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660000"/>
          <w:sz w:val="40"/>
          <w:szCs w:val="4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808080"/>
          <w:sz w:val="36"/>
          <w:szCs w:val="3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color w:val="808080"/>
          <w:sz w:val="34"/>
          <w:szCs w:val="34"/>
        </w:rPr>
      </w:pPr>
      <w:r w:rsidDel="00000000" w:rsidR="00000000" w:rsidRPr="00000000">
        <w:rPr>
          <w:b w:val="1"/>
          <w:color w:val="808080"/>
          <w:sz w:val="34"/>
          <w:szCs w:val="34"/>
          <w:rtl w:val="0"/>
        </w:rPr>
        <w:t xml:space="preserve">Venezia si prepara ad accogliere Ezio Cicciarella con la mostra</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b w:val="1"/>
          <w:sz w:val="40"/>
          <w:szCs w:val="40"/>
        </w:rPr>
      </w:pPr>
      <w:r w:rsidDel="00000000" w:rsidR="00000000" w:rsidRPr="00000000">
        <w:rPr>
          <w:b w:val="1"/>
          <w:sz w:val="40"/>
          <w:szCs w:val="40"/>
          <w:rtl w:val="0"/>
        </w:rPr>
        <w:t xml:space="preserve">L’ABBRACCIO DELLA MATERIA</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sz w:val="28"/>
          <w:szCs w:val="28"/>
        </w:rPr>
      </w:pPr>
      <w:bookmarkStart w:colFirst="0" w:colLast="0" w:name="_heading=h.gjdgxs" w:id="0"/>
      <w:bookmarkEnd w:id="0"/>
      <w:r w:rsidDel="00000000" w:rsidR="00000000" w:rsidRPr="00000000">
        <w:rPr>
          <w:b w:val="1"/>
          <w:sz w:val="28"/>
          <w:szCs w:val="28"/>
          <w:rtl w:val="0"/>
        </w:rPr>
        <w:t xml:space="preserve">a cura di Silvia Previti</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b w:val="1"/>
          <w:sz w:val="28"/>
          <w:szCs w:val="28"/>
        </w:rPr>
      </w:pPr>
      <w:r w:rsidDel="00000000" w:rsidR="00000000" w:rsidRPr="00000000">
        <w:rPr>
          <w:b w:val="1"/>
          <w:sz w:val="28"/>
          <w:szCs w:val="28"/>
          <w:rtl w:val="0"/>
        </w:rPr>
        <w:t xml:space="preserve">Galleria Alice Schanzer - Opening 18.03 h. 18.00</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i w:val="1"/>
          <w:color w:val="808080"/>
          <w:sz w:val="28"/>
          <w:szCs w:val="28"/>
        </w:rPr>
      </w:pPr>
      <w:r w:rsidDel="00000000" w:rsidR="00000000" w:rsidRPr="00000000">
        <w:rPr>
          <w:i w:val="1"/>
          <w:color w:val="808080"/>
          <w:sz w:val="28"/>
          <w:szCs w:val="28"/>
          <w:rtl w:val="0"/>
        </w:rPr>
        <w:t xml:space="preserve">Dal 18.03 al 15.04.2023 la Galleria Alice Schanzer ospiterà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i w:val="1"/>
          <w:color w:val="808080"/>
          <w:sz w:val="28"/>
          <w:szCs w:val="28"/>
        </w:rPr>
      </w:pPr>
      <w:r w:rsidDel="00000000" w:rsidR="00000000" w:rsidRPr="00000000">
        <w:rPr>
          <w:i w:val="1"/>
          <w:color w:val="808080"/>
          <w:sz w:val="28"/>
          <w:szCs w:val="28"/>
          <w:rtl w:val="0"/>
        </w:rPr>
        <w:t xml:space="preserve">la personale dell’artista siciliano, che si inserisce nel panorama culturale della Città</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i w:val="1"/>
          <w:color w:val="808080"/>
          <w:sz w:val="28"/>
          <w:szCs w:val="28"/>
        </w:rPr>
      </w:pPr>
      <w:bookmarkStart w:colFirst="0" w:colLast="0" w:name="_heading=h.30j0zll" w:id="1"/>
      <w:bookmarkEnd w:id="1"/>
      <w:r w:rsidDel="00000000" w:rsidR="00000000" w:rsidRPr="00000000">
        <w:rPr>
          <w:i w:val="1"/>
          <w:color w:val="808080"/>
          <w:sz w:val="28"/>
          <w:szCs w:val="28"/>
          <w:rtl w:val="0"/>
        </w:rPr>
        <w:t xml:space="preserve">come evento collaterale del Progetto di residenza artistica</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b w:val="1"/>
          <w:i w:val="1"/>
          <w:sz w:val="28"/>
          <w:szCs w:val="28"/>
        </w:rPr>
      </w:pPr>
      <w:r w:rsidDel="00000000" w:rsidR="00000000" w:rsidRPr="00000000">
        <w:rPr>
          <w:b w:val="1"/>
          <w:i w:val="1"/>
          <w:rtl w:val="0"/>
        </w:rPr>
        <w:t xml:space="preserve"> </w:t>
      </w:r>
      <w:r w:rsidDel="00000000" w:rsidR="00000000" w:rsidRPr="00000000">
        <w:rPr>
          <w:b w:val="1"/>
          <w:i w:val="1"/>
          <w:sz w:val="28"/>
          <w:szCs w:val="28"/>
          <w:rtl w:val="0"/>
        </w:rPr>
        <w:t xml:space="preserve">“Vi-Ve: Ezio Cicciarella da Vittoria a Venezia”</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i w:val="1"/>
          <w:color w:val="808080"/>
          <w:sz w:val="28"/>
          <w:szCs w:val="28"/>
        </w:rPr>
      </w:pPr>
      <w:r w:rsidDel="00000000" w:rsidR="00000000" w:rsidRPr="00000000">
        <w:rPr>
          <w:i w:val="1"/>
          <w:color w:val="808080"/>
          <w:sz w:val="28"/>
          <w:szCs w:val="28"/>
          <w:rtl w:val="0"/>
        </w:rPr>
        <w:t xml:space="preserve"> promosso da Fondazione Donà Dalle Rose in collaborazione con </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i w:val="1"/>
          <w:color w:val="808080"/>
          <w:sz w:val="28"/>
          <w:szCs w:val="28"/>
        </w:rPr>
      </w:pPr>
      <w:r w:rsidDel="00000000" w:rsidR="00000000" w:rsidRPr="00000000">
        <w:rPr>
          <w:i w:val="1"/>
          <w:color w:val="808080"/>
          <w:sz w:val="28"/>
          <w:szCs w:val="28"/>
          <w:rtl w:val="0"/>
        </w:rPr>
        <w:t xml:space="preserve">Sudestasi Contemporanea per il periodo 10 marzo - 10 giugno 2023</w:t>
      </w:r>
    </w:p>
    <w:p w:rsidR="00000000" w:rsidDel="00000000" w:rsidP="00000000" w:rsidRDefault="00000000" w:rsidRPr="00000000" w14:paraId="00000014">
      <w:pPr>
        <w:jc w:val="both"/>
        <w:rPr>
          <w:b w:val="1"/>
          <w:sz w:val="28"/>
          <w:szCs w:val="28"/>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i w:val="1"/>
          <w:rtl w:val="0"/>
        </w:rPr>
        <w:t xml:space="preserve">Venezia, Marzo 2023 -</w:t>
      </w:r>
      <w:r w:rsidDel="00000000" w:rsidR="00000000" w:rsidRPr="00000000">
        <w:rPr>
          <w:b w:val="1"/>
          <w:rtl w:val="0"/>
        </w:rPr>
        <w:t xml:space="preserve"> </w:t>
      </w:r>
      <w:r w:rsidDel="00000000" w:rsidR="00000000" w:rsidRPr="00000000">
        <w:rPr>
          <w:rtl w:val="0"/>
        </w:rPr>
        <w:t xml:space="preserve">La</w:t>
      </w:r>
      <w:r w:rsidDel="00000000" w:rsidR="00000000" w:rsidRPr="00000000">
        <w:rPr>
          <w:b w:val="1"/>
          <w:rtl w:val="0"/>
        </w:rPr>
        <w:t xml:space="preserve"> Galleria Alice Schanzer di Venezia,</w:t>
      </w:r>
      <w:r w:rsidDel="00000000" w:rsidR="00000000" w:rsidRPr="00000000">
        <w:rPr>
          <w:rtl w:val="0"/>
        </w:rPr>
        <w:t xml:space="preserve"> riconoscendo il valore del progetto </w:t>
      </w:r>
      <w:r w:rsidDel="00000000" w:rsidR="00000000" w:rsidRPr="00000000">
        <w:rPr>
          <w:i w:val="1"/>
          <w:rtl w:val="0"/>
        </w:rPr>
        <w:t xml:space="preserve">VI-Ve </w:t>
      </w:r>
      <w:r w:rsidDel="00000000" w:rsidR="00000000" w:rsidRPr="00000000">
        <w:rPr>
          <w:rtl w:val="0"/>
        </w:rPr>
        <w:t xml:space="preserve">e</w:t>
      </w:r>
      <w:r w:rsidDel="00000000" w:rsidR="00000000" w:rsidRPr="00000000">
        <w:rPr>
          <w:i w:val="1"/>
          <w:rtl w:val="0"/>
        </w:rPr>
        <w:t xml:space="preserve"> </w:t>
      </w:r>
      <w:r w:rsidDel="00000000" w:rsidR="00000000" w:rsidRPr="00000000">
        <w:rPr>
          <w:rtl w:val="0"/>
        </w:rPr>
        <w:t xml:space="preserve">il profilo artistico dello scultore in linea con i propri valori culturali, </w:t>
      </w:r>
      <w:r w:rsidDel="00000000" w:rsidR="00000000" w:rsidRPr="00000000">
        <w:rPr>
          <w:b w:val="1"/>
          <w:rtl w:val="0"/>
        </w:rPr>
        <w:t xml:space="preserve">ospiterà dal 18 marzo fino al 15 aprile </w:t>
      </w:r>
      <w:r w:rsidDel="00000000" w:rsidR="00000000" w:rsidRPr="00000000">
        <w:rPr>
          <w:rtl w:val="0"/>
        </w:rPr>
        <w:t xml:space="preserve">la personale di Ezio Cicciarella dal titolo </w:t>
      </w:r>
      <w:r w:rsidDel="00000000" w:rsidR="00000000" w:rsidRPr="00000000">
        <w:rPr>
          <w:i w:val="1"/>
          <w:rtl w:val="0"/>
        </w:rPr>
        <w:t xml:space="preserve">“</w:t>
      </w:r>
      <w:r w:rsidDel="00000000" w:rsidR="00000000" w:rsidRPr="00000000">
        <w:rPr>
          <w:b w:val="1"/>
          <w:i w:val="1"/>
          <w:rtl w:val="0"/>
        </w:rPr>
        <w:t xml:space="preserve">L’abbraccio della materia”</w:t>
      </w:r>
      <w:r w:rsidDel="00000000" w:rsidR="00000000" w:rsidRPr="00000000">
        <w:rPr>
          <w:rtl w:val="0"/>
        </w:rPr>
        <w:t xml:space="preserve">, a cura di Silvia Previti.</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L’evento si inserisce all’interno del progetto di residenza d’artista “</w:t>
      </w:r>
      <w:r w:rsidDel="00000000" w:rsidR="00000000" w:rsidRPr="00000000">
        <w:rPr>
          <w:i w:val="1"/>
          <w:rtl w:val="0"/>
        </w:rPr>
        <w:t xml:space="preserve">Vi-Ve: Ezio Cicciarella da Vittoria a Venezia”, 10 marzo - 10 giugno 2023</w:t>
      </w:r>
      <w:r w:rsidDel="00000000" w:rsidR="00000000" w:rsidRPr="00000000">
        <w:rPr>
          <w:rtl w:val="0"/>
        </w:rPr>
        <w:t xml:space="preserve">, ideato dalla Fondazione Donà dalle Rose in collaborazione con Sudestasi Contemporanea. </w:t>
      </w:r>
      <w:r w:rsidDel="00000000" w:rsidR="00000000" w:rsidRPr="00000000">
        <w:rPr>
          <w:color w:val="ff0000"/>
          <w:rtl w:val="0"/>
        </w:rPr>
        <w:t xml:space="preserve"> </w:t>
      </w:r>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color w:val="808080"/>
          <w:sz w:val="32"/>
          <w:szCs w:val="32"/>
        </w:rPr>
      </w:pPr>
      <w:r w:rsidDel="00000000" w:rsidR="00000000" w:rsidRPr="00000000">
        <w:rPr>
          <w:b w:val="1"/>
          <w:color w:val="808080"/>
          <w:sz w:val="32"/>
          <w:szCs w:val="32"/>
          <w:rtl w:val="0"/>
        </w:rPr>
        <w:t xml:space="preserve">PROGETTO VI-VE</w:t>
      </w:r>
    </w:p>
    <w:p w:rsidR="00000000" w:rsidDel="00000000" w:rsidP="00000000" w:rsidRDefault="00000000" w:rsidRPr="00000000" w14:paraId="0000001B">
      <w:pPr>
        <w:jc w:val="both"/>
        <w:rPr/>
      </w:pPr>
      <w:r w:rsidDel="00000000" w:rsidR="00000000" w:rsidRPr="00000000">
        <w:rPr>
          <w:rtl w:val="0"/>
        </w:rPr>
        <w:t xml:space="preserve">Il progetto </w:t>
      </w:r>
      <w:r w:rsidDel="00000000" w:rsidR="00000000" w:rsidRPr="00000000">
        <w:rPr>
          <w:i w:val="1"/>
          <w:rtl w:val="0"/>
        </w:rPr>
        <w:t xml:space="preserve">VI-Ve</w:t>
      </w:r>
      <w:r w:rsidDel="00000000" w:rsidR="00000000" w:rsidRPr="00000000">
        <w:rPr>
          <w:rtl w:val="0"/>
        </w:rPr>
        <w:t xml:space="preserve"> non si limiterà a Venezia ma proseguirà a Porto Rotondo e in Senegal, per accompagnare, guidare e documentare tre mesi di vita dell’Artista, già esposto nella BIAS 2018 e oggi selezionato come artista protagonista della BIAS 2023 (Biennale Internazionale di Arte Contemporanea Sacra delle religioni e credenze dell’umanità)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color w:val="ff0000"/>
        </w:rPr>
      </w:pPr>
      <w:r w:rsidDel="00000000" w:rsidR="00000000" w:rsidRPr="00000000">
        <w:rPr>
          <w:b w:val="1"/>
          <w:rtl w:val="0"/>
        </w:rPr>
        <w:t xml:space="preserve">In questa esperienza Ezio Cicciarella si avvarrà di una figura-guida d’eccezione, Chiara Modica Donà dalle Rose</w:t>
      </w:r>
      <w:r w:rsidDel="00000000" w:rsidR="00000000" w:rsidRPr="00000000">
        <w:rPr>
          <w:rtl w:val="0"/>
        </w:rPr>
        <w:t xml:space="preserve">, </w:t>
      </w:r>
      <w:r w:rsidDel="00000000" w:rsidR="00000000" w:rsidRPr="00000000">
        <w:rPr>
          <w:b w:val="1"/>
          <w:rtl w:val="0"/>
        </w:rPr>
        <w:t xml:space="preserve">che lo condurrà giorno dopo giorno alla scoperta di una Venezia sommersa</w:t>
      </w:r>
      <w:r w:rsidDel="00000000" w:rsidR="00000000" w:rsidRPr="00000000">
        <w:rPr>
          <w:rtl w:val="0"/>
        </w:rPr>
        <w:t xml:space="preserve">, più autentica e ben lontana dai circuiti usualmente battuti, tra ritmi lenti, scorci inediti e luoghi dominati da una natura incredibile quasi selvaggia, per un confronto intimo, inedito e inusuale tra l’artista-uomo e la città lagunare dai mille volti.</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Vi-Ve è sia un gioco di parole tra le iniziali di Vittoria</w:t>
      </w:r>
      <w:r w:rsidDel="00000000" w:rsidR="00000000" w:rsidRPr="00000000">
        <w:rPr>
          <w:rtl w:val="0"/>
        </w:rPr>
        <w:t xml:space="preserve">, città dove l’artista è nato e opera solitamente </w:t>
      </w:r>
      <w:r w:rsidDel="00000000" w:rsidR="00000000" w:rsidRPr="00000000">
        <w:rPr>
          <w:b w:val="1"/>
          <w:rtl w:val="0"/>
        </w:rPr>
        <w:t xml:space="preserve">e Venezia</w:t>
      </w:r>
      <w:r w:rsidDel="00000000" w:rsidR="00000000" w:rsidRPr="00000000">
        <w:rPr>
          <w:rtl w:val="0"/>
        </w:rPr>
        <w:t xml:space="preserve">, città dove il suo viaggio avrà inizio, sia un </w:t>
      </w:r>
      <w:r w:rsidDel="00000000" w:rsidR="00000000" w:rsidRPr="00000000">
        <w:rPr>
          <w:b w:val="1"/>
          <w:rtl w:val="0"/>
        </w:rPr>
        <w:t xml:space="preserve">invito a riscoprire la pietra ed il suo vivere</w:t>
      </w:r>
      <w:r w:rsidDel="00000000" w:rsidR="00000000" w:rsidRPr="00000000">
        <w:rPr>
          <w:rtl w:val="0"/>
        </w:rPr>
        <w:t xml:space="preserve">, respirare, modificarsi, plasmarsi nel tempo, </w:t>
      </w:r>
      <w:r w:rsidDel="00000000" w:rsidR="00000000" w:rsidRPr="00000000">
        <w:rPr>
          <w:b w:val="1"/>
          <w:rtl w:val="0"/>
        </w:rPr>
        <w:t xml:space="preserve">in osmosi con la creatività dell’uomo.</w:t>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color w:val="808080"/>
          <w:sz w:val="32"/>
          <w:szCs w:val="32"/>
        </w:rPr>
      </w:pPr>
      <w:r w:rsidDel="00000000" w:rsidR="00000000" w:rsidRPr="00000000">
        <w:rPr>
          <w:b w:val="1"/>
          <w:color w:val="808080"/>
          <w:sz w:val="32"/>
          <w:szCs w:val="32"/>
          <w:rtl w:val="0"/>
        </w:rPr>
        <w:t xml:space="preserve">L'ABBRACCIO DELLA MATERIA </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highlight w:val="white"/>
          <w:rtl w:val="0"/>
        </w:rPr>
        <w:t xml:space="preserve">Le opere esposte in mostra presso la Galleria Schanzer testimoniano la recente evoluzione dell’artista,</w:t>
      </w:r>
      <w:r w:rsidDel="00000000" w:rsidR="00000000" w:rsidRPr="00000000">
        <w:rPr>
          <w:highlight w:val="white"/>
          <w:rtl w:val="0"/>
        </w:rPr>
        <w:t xml:space="preserve"> il quale, dopo aver riscontrato i primi limiti con la lavorazione scultorea per il peso dei materiali e la difficoltà nel trasporto delle opere, intuisce la possibilità di conquistare la superficie delle pareti con la pietra. </w:t>
      </w:r>
      <w:r w:rsidDel="00000000" w:rsidR="00000000" w:rsidRPr="00000000">
        <w:rPr>
          <w:b w:val="1"/>
          <w:highlight w:val="white"/>
          <w:rtl w:val="0"/>
        </w:rPr>
        <w:t xml:space="preserve">Cicciarella trasferisce quindi le sue sculture su uno sfondo di acciaio corten, ridimensionandole c</w:t>
      </w:r>
      <w:r w:rsidDel="00000000" w:rsidR="00000000" w:rsidRPr="00000000">
        <w:rPr>
          <w:b w:val="1"/>
          <w:rtl w:val="0"/>
        </w:rPr>
        <w:t xml:space="preserve">osì, da opere free standing a “quadri” da appendere.</w:t>
      </w:r>
    </w:p>
    <w:p w:rsidR="00000000" w:rsidDel="00000000" w:rsidP="00000000" w:rsidRDefault="00000000" w:rsidRPr="00000000" w14:paraId="00000024">
      <w:pPr>
        <w:jc w:val="both"/>
        <w:rPr>
          <w:highlight w:val="cyan"/>
        </w:rPr>
      </w:pPr>
      <w:r w:rsidDel="00000000" w:rsidR="00000000" w:rsidRPr="00000000">
        <w:rPr>
          <w:rtl w:val="0"/>
        </w:rPr>
      </w:r>
    </w:p>
    <w:p w:rsidR="00000000" w:rsidDel="00000000" w:rsidP="00000000" w:rsidRDefault="00000000" w:rsidRPr="00000000" w14:paraId="00000025">
      <w:pPr>
        <w:jc w:val="both"/>
        <w:rPr>
          <w:b w:val="1"/>
          <w:highlight w:val="white"/>
        </w:rPr>
      </w:pPr>
      <w:r w:rsidDel="00000000" w:rsidR="00000000" w:rsidRPr="00000000">
        <w:rPr>
          <w:b w:val="1"/>
          <w:highlight w:val="white"/>
          <w:rtl w:val="0"/>
        </w:rPr>
        <w:t xml:space="preserve">L’esposizione metterà in lu</w:t>
      </w:r>
      <w:r w:rsidDel="00000000" w:rsidR="00000000" w:rsidRPr="00000000">
        <w:rPr>
          <w:b w:val="1"/>
          <w:rtl w:val="0"/>
        </w:rPr>
        <w:t xml:space="preserve">ce no</w:t>
      </w:r>
      <w:r w:rsidDel="00000000" w:rsidR="00000000" w:rsidRPr="00000000">
        <w:rPr>
          <w:b w:val="1"/>
          <w:highlight w:val="white"/>
          <w:rtl w:val="0"/>
        </w:rPr>
        <w:t xml:space="preserve">n solo l’evoluzione tecnica e materica dell’artista ma anche quella di ricerca concettuale. </w:t>
      </w:r>
    </w:p>
    <w:p w:rsidR="00000000" w:rsidDel="00000000" w:rsidP="00000000" w:rsidRDefault="00000000" w:rsidRPr="00000000" w14:paraId="00000026">
      <w:pPr>
        <w:jc w:val="both"/>
        <w:rPr>
          <w:highlight w:val="white"/>
        </w:rPr>
      </w:pPr>
      <w:r w:rsidDel="00000000" w:rsidR="00000000" w:rsidRPr="00000000">
        <w:rPr>
          <w:b w:val="1"/>
          <w:highlight w:val="white"/>
          <w:rtl w:val="0"/>
        </w:rPr>
        <w:t xml:space="preserve">La fascia, elemento cardine della produzione artistica di Cicciarella</w:t>
      </w:r>
      <w:r w:rsidDel="00000000" w:rsidR="00000000" w:rsidRPr="00000000">
        <w:rPr>
          <w:highlight w:val="white"/>
          <w:rtl w:val="0"/>
        </w:rPr>
        <w:t xml:space="preserve"> </w:t>
      </w:r>
      <w:r w:rsidDel="00000000" w:rsidR="00000000" w:rsidRPr="00000000">
        <w:rPr>
          <w:b w:val="1"/>
          <w:highlight w:val="white"/>
          <w:rtl w:val="0"/>
        </w:rPr>
        <w:t xml:space="preserve">sia in senso figurativo che metaforico, in questa recente rielaborazione è passata dal trasmettere sensazioni di tensione, elasticità e legatura, a sensazioni di accoglienza e protezione.</w:t>
      </w:r>
      <w:r w:rsidDel="00000000" w:rsidR="00000000" w:rsidRPr="00000000">
        <w:rPr>
          <w:highlight w:val="white"/>
          <w:rtl w:val="0"/>
        </w:rPr>
        <w:t xml:space="preserve"> Le bende che avvolgono gli ovali in sospensione presenti nelle opere esposte infatti, ricordano la tecnica del contenimento per avvolgere i bebè, per trasmettere loro, attraverso l’utilizzo di fasciature in stoffa, un senso di protezione che ricordi quello del ventre materno. </w:t>
      </w:r>
    </w:p>
    <w:p w:rsidR="00000000" w:rsidDel="00000000" w:rsidP="00000000" w:rsidRDefault="00000000" w:rsidRPr="00000000" w14:paraId="00000027">
      <w:pPr>
        <w:jc w:val="both"/>
        <w:rPr>
          <w:highlight w:val="white"/>
        </w:rPr>
      </w:pPr>
      <w:r w:rsidDel="00000000" w:rsidR="00000000" w:rsidRPr="00000000">
        <w:rPr>
          <w:rtl w:val="0"/>
        </w:rPr>
      </w:r>
    </w:p>
    <w:p w:rsidR="00000000" w:rsidDel="00000000" w:rsidP="00000000" w:rsidRDefault="00000000" w:rsidRPr="00000000" w14:paraId="00000028">
      <w:pPr>
        <w:jc w:val="both"/>
        <w:rPr>
          <w:b w:val="1"/>
          <w:color w:val="ff0000"/>
        </w:rPr>
      </w:pPr>
      <w:r w:rsidDel="00000000" w:rsidR="00000000" w:rsidRPr="00000000">
        <w:rPr>
          <w:b w:val="1"/>
          <w:rtl w:val="0"/>
        </w:rPr>
        <w:t xml:space="preserve">Da armatura tesa a stringere nelle prime realizzazioni di Cicciarella, dove la fascia era inizialmente la volontà pulsante e dirompente di esplodere, di liberarsi e divincolarsi da una vita che lo distoglieva dalle sue più sentite e personali missioni di ricerca, </w:t>
      </w:r>
      <w:r w:rsidDel="00000000" w:rsidR="00000000" w:rsidRPr="00000000">
        <w:rPr>
          <w:rtl w:val="0"/>
        </w:rPr>
        <w:t xml:space="preserve">ora lo scultore, finalmente liberato, rotte le cinghie soffocanti, raccoglie i cocci per ricomporsi e per riappropriarsi di sé, assaporando finalmente la vera bellezza dell’atto creativo manuale, senza ordini predefiniti o metodi imposti. </w:t>
      </w:r>
      <w:r w:rsidDel="00000000" w:rsidR="00000000" w:rsidRPr="00000000">
        <w:rPr>
          <w:b w:val="1"/>
          <w:rtl w:val="0"/>
        </w:rPr>
        <w:t xml:space="preserve">Arriva quindi ad avvertire il bisogno umano sincero di un bendaggio avvolgente che comunica conforto, come un istinto necessario ad abbracciarsi.</w:t>
      </w:r>
      <w:r w:rsidDel="00000000" w:rsidR="00000000" w:rsidRPr="00000000">
        <w:rPr>
          <w:b w:val="1"/>
          <w:color w:val="ff0000"/>
          <w:rtl w:val="0"/>
        </w:rPr>
        <w:t xml:space="preserve"> </w:t>
      </w:r>
    </w:p>
    <w:p w:rsidR="00000000" w:rsidDel="00000000" w:rsidP="00000000" w:rsidRDefault="00000000" w:rsidRPr="00000000" w14:paraId="0000002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L’abbraccio di Ezio Cicciarella</w:t>
      </w:r>
      <w:r w:rsidDel="00000000" w:rsidR="00000000" w:rsidRPr="00000000">
        <w:rPr>
          <w:rtl w:val="0"/>
        </w:rPr>
        <w:t xml:space="preserve"> è dunque un invito non tanto al tenere insieme, quanto al </w:t>
      </w:r>
      <w:r w:rsidDel="00000000" w:rsidR="00000000" w:rsidRPr="00000000">
        <w:rPr>
          <w:b w:val="1"/>
          <w:rtl w:val="0"/>
        </w:rPr>
        <w:t xml:space="preserve">prendersi cura di se stessi, un’esortazione a ricercare, ricercarsi ed evolvere.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color w:val="808080"/>
          <w:sz w:val="32"/>
          <w:szCs w:val="32"/>
        </w:rPr>
      </w:pPr>
      <w:r w:rsidDel="00000000" w:rsidR="00000000" w:rsidRPr="00000000">
        <w:rPr>
          <w:b w:val="1"/>
          <w:color w:val="808080"/>
          <w:sz w:val="32"/>
          <w:szCs w:val="32"/>
          <w:rtl w:val="0"/>
        </w:rPr>
        <w:t xml:space="preserve">EZIO CICCIARELLA</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Ezio Cicciarella, cresciuto in una famiglia di artigiani, segue le orme paterne e lavora da subito come muratore,</w:t>
      </w:r>
      <w:r w:rsidDel="00000000" w:rsidR="00000000" w:rsidRPr="00000000">
        <w:rPr>
          <w:rtl w:val="0"/>
        </w:rPr>
        <w:t xml:space="preserve"> ma in modo parallelo, si interessa sempre più di scultura e apprende da autodidatta la tecnica, lavorando principalmente materiali provenienti dalla sua terra come la pietra pece e la pietra Palazzolo.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highlight w:val="yellow"/>
        </w:rPr>
      </w:pPr>
      <w:r w:rsidDel="00000000" w:rsidR="00000000" w:rsidRPr="00000000">
        <w:rPr>
          <w:rtl w:val="0"/>
        </w:rPr>
        <w:t xml:space="preserve">È il 2000 quando Cicciarella inizia a dare i primi colpi di scalpello ma solo </w:t>
      </w:r>
      <w:r w:rsidDel="00000000" w:rsidR="00000000" w:rsidRPr="00000000">
        <w:rPr>
          <w:b w:val="1"/>
          <w:rtl w:val="0"/>
        </w:rPr>
        <w:t xml:space="preserve">nel 2008 decide definitivamente di cambiare vita e di dedicarsi totalmente alla scultura, </w:t>
      </w:r>
      <w:r w:rsidDel="00000000" w:rsidR="00000000" w:rsidRPr="00000000">
        <w:rPr>
          <w:rtl w:val="0"/>
        </w:rPr>
        <w:t xml:space="preserve">mezzo che meglio può esprimere il processo di introspezione che da sempre lo accompagna</w:t>
      </w:r>
      <w:r w:rsidDel="00000000" w:rsidR="00000000" w:rsidRPr="00000000">
        <w:rPr>
          <w:b w:val="1"/>
          <w:rtl w:val="0"/>
        </w:rPr>
        <w:t xml:space="preserve">. </w:t>
      </w:r>
      <w:r w:rsidDel="00000000" w:rsidR="00000000" w:rsidRPr="00000000">
        <w:rPr>
          <w:rtl w:val="0"/>
        </w:rPr>
        <w:t xml:space="preserve">Le sue sculture hanno esiti affascinanti, visivamente sconvolgenti, </w:t>
      </w:r>
      <w:r w:rsidDel="00000000" w:rsidR="00000000" w:rsidRPr="00000000">
        <w:rPr>
          <w:b w:val="1"/>
          <w:rtl w:val="0"/>
        </w:rPr>
        <w:t xml:space="preserve">inizia così a frequentare il mondo delle gallerie d’arte e ad esporre sia all’estero sia in Italia, </w:t>
      </w:r>
      <w:r w:rsidDel="00000000" w:rsidR="00000000" w:rsidRPr="00000000">
        <w:rPr>
          <w:rtl w:val="0"/>
        </w:rPr>
        <w:t xml:space="preserve">partecipando a numerosi e importanti eventi fra cui il Padiglione Italia Off a Torino Sala Nervi a cura di Vittorio Sgarbi in occasione della Biennale Arte di Venezia 2011, BIAS 2016, Trasformatorio nel 2018, e riscuotendo nel contempo apprezzamenti da critici del calibro di Francesco Boni e Pavel Zoubok.</w:t>
      </w:r>
      <w:r w:rsidDel="00000000" w:rsidR="00000000" w:rsidRPr="00000000">
        <w:rPr>
          <w:highlight w:val="yellow"/>
          <w:rtl w:val="0"/>
        </w:rPr>
        <w:t xml:space="preserve"> </w:t>
      </w:r>
    </w:p>
    <w:p w:rsidR="00000000" w:rsidDel="00000000" w:rsidP="00000000" w:rsidRDefault="00000000" w:rsidRPr="00000000" w14:paraId="00000031">
      <w:pPr>
        <w:jc w:val="both"/>
        <w:rPr>
          <w:b w:val="1"/>
          <w:i w:val="1"/>
        </w:rPr>
      </w:pPr>
      <w:r w:rsidDel="00000000" w:rsidR="00000000" w:rsidRPr="00000000">
        <w:rPr>
          <w:rtl w:val="0"/>
        </w:rPr>
      </w:r>
    </w:p>
    <w:p w:rsidR="00000000" w:rsidDel="00000000" w:rsidP="00000000" w:rsidRDefault="00000000" w:rsidRPr="00000000" w14:paraId="00000032">
      <w:pPr>
        <w:jc w:val="both"/>
        <w:rPr>
          <w:b w:val="1"/>
          <w:color w:val="808080"/>
          <w:sz w:val="32"/>
          <w:szCs w:val="32"/>
        </w:rPr>
      </w:pPr>
      <w:r w:rsidDel="00000000" w:rsidR="00000000" w:rsidRPr="00000000">
        <w:rPr>
          <w:b w:val="1"/>
          <w:color w:val="808080"/>
          <w:sz w:val="32"/>
          <w:szCs w:val="32"/>
          <w:rtl w:val="0"/>
        </w:rPr>
        <w:t xml:space="preserve">DICHIARAZIONE </w:t>
      </w:r>
    </w:p>
    <w:p w:rsidR="00000000" w:rsidDel="00000000" w:rsidP="00000000" w:rsidRDefault="00000000" w:rsidRPr="00000000" w14:paraId="00000033">
      <w:pPr>
        <w:jc w:val="both"/>
        <w:rPr>
          <w:b w:val="1"/>
          <w:color w:val="808080"/>
          <w:sz w:val="28"/>
          <w:szCs w:val="28"/>
        </w:rPr>
      </w:pPr>
      <w:r w:rsidDel="00000000" w:rsidR="00000000" w:rsidRPr="00000000">
        <w:rPr>
          <w:b w:val="1"/>
          <w:color w:val="808080"/>
          <w:sz w:val="28"/>
          <w:szCs w:val="28"/>
          <w:rtl w:val="0"/>
        </w:rPr>
        <w:t xml:space="preserve">CHIARA MODICA DONA’ DALLE ROSE, Presidente Fondazione Donà dalle Rose</w:t>
      </w:r>
    </w:p>
    <w:p w:rsidR="00000000" w:rsidDel="00000000" w:rsidP="00000000" w:rsidRDefault="00000000" w:rsidRPr="00000000" w14:paraId="00000034">
      <w:pPr>
        <w:jc w:val="both"/>
        <w:rPr>
          <w:i w:val="1"/>
        </w:rPr>
      </w:pPr>
      <w:r w:rsidDel="00000000" w:rsidR="00000000" w:rsidRPr="00000000">
        <w:rPr>
          <w:i w:val="1"/>
          <w:rtl w:val="0"/>
        </w:rPr>
        <w:t xml:space="preserve">“Il Maestro Cicciarella è un artista con cui ho condiviso in questi ultimi cinque anni numerose iniziative in Sicilia ed all’estero. Introdurlo a Venezia, nella nostra città, è un'occasione importante di arricchimento personale, umano ed artistico per tutti. Sono certa che il Maestro saprà cogliere ogni sfumatura ed occasione che gli verrà data. Le opere di Cicciarella sono capaci di emozionare e </w:t>
      </w:r>
    </w:p>
    <w:p w:rsidR="00000000" w:rsidDel="00000000" w:rsidP="00000000" w:rsidRDefault="00000000" w:rsidRPr="00000000" w14:paraId="00000035">
      <w:pPr>
        <w:jc w:val="both"/>
        <w:rPr>
          <w:i w:val="1"/>
        </w:rPr>
      </w:pPr>
      <w:r w:rsidDel="00000000" w:rsidR="00000000" w:rsidRPr="00000000">
        <w:rPr>
          <w:rtl w:val="0"/>
        </w:rPr>
      </w:r>
    </w:p>
    <w:p w:rsidR="00000000" w:rsidDel="00000000" w:rsidP="00000000" w:rsidRDefault="00000000" w:rsidRPr="00000000" w14:paraId="00000036">
      <w:pPr>
        <w:jc w:val="both"/>
        <w:rPr>
          <w:i w:val="1"/>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i w:val="1"/>
          <w:rtl w:val="0"/>
        </w:rPr>
        <w:t xml:space="preserve">di sprigionare il respiro e la forza della natura che proprio nel marmo e nella pietra testimoniano la sua essenza millenaria. Sono molto curiosa di scoprire come la particolare lirica del Maestro saprà interpretare l’essenza della laguna, fatta di legno, acqua ed argilla. Il significativo connubio che si è creato tra la Fondazione, Sudestasi e la Galleria Alice Schanzer suggella anche un percorso virtuoso di valorizzazione di artisti di spessore. La Galleria Schanzer ha già esposto in passato un’altra artista siciliana di successo, Concetta De Pasquale, ugualmente presente in BIAS 2018 e 2020 oltre che in residenza d’artista alla Fondazione Donà dalle Rose nel 2021”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jc w:val="both"/>
        <w:rPr>
          <w:color w:val="1155cc"/>
          <w:sz w:val="16"/>
          <w:szCs w:val="16"/>
        </w:rPr>
      </w:pPr>
      <w:r w:rsidDel="00000000" w:rsidR="00000000" w:rsidRPr="00000000">
        <w:rPr>
          <w:rtl w:val="0"/>
        </w:rPr>
      </w:r>
    </w:p>
    <w:p w:rsidR="00000000" w:rsidDel="00000000" w:rsidP="00000000" w:rsidRDefault="00000000" w:rsidRPr="00000000" w14:paraId="00000039">
      <w:pPr>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3A">
      <w:pPr>
        <w:jc w:val="center"/>
        <w:rPr>
          <w:b w:val="1"/>
          <w:color w:val="a6a6a6"/>
          <w:sz w:val="40"/>
          <w:szCs w:val="40"/>
        </w:rPr>
      </w:pPr>
      <w:r w:rsidDel="00000000" w:rsidR="00000000" w:rsidRPr="00000000">
        <w:rPr>
          <w:b w:val="1"/>
          <w:color w:val="808080"/>
          <w:sz w:val="40"/>
          <w:szCs w:val="40"/>
          <w:rtl w:val="0"/>
        </w:rPr>
        <w:t xml:space="preserve">SCHEDA INFORMATIVA</w:t>
      </w:r>
      <w:r w:rsidDel="00000000" w:rsidR="00000000" w:rsidRPr="00000000">
        <w:rPr>
          <w:rtl w:val="0"/>
        </w:rPr>
      </w:r>
    </w:p>
    <w:p w:rsidR="00000000" w:rsidDel="00000000" w:rsidP="00000000" w:rsidRDefault="00000000" w:rsidRPr="00000000" w14:paraId="0000003B">
      <w:pPr>
        <w:rPr>
          <w:sz w:val="16"/>
          <w:szCs w:val="16"/>
        </w:rPr>
      </w:pPr>
      <w:r w:rsidDel="00000000" w:rsidR="00000000" w:rsidRPr="00000000">
        <w:rPr>
          <w:rtl w:val="0"/>
        </w:rPr>
      </w:r>
    </w:p>
    <w:p w:rsidR="00000000" w:rsidDel="00000000" w:rsidP="00000000" w:rsidRDefault="00000000" w:rsidRPr="00000000" w14:paraId="0000003C">
      <w:pPr>
        <w:jc w:val="both"/>
        <w:rPr>
          <w:b w:val="1"/>
          <w:color w:val="808080"/>
          <w:sz w:val="28"/>
          <w:szCs w:val="28"/>
        </w:rPr>
      </w:pPr>
      <w:r w:rsidDel="00000000" w:rsidR="00000000" w:rsidRPr="00000000">
        <w:rPr>
          <w:b w:val="1"/>
          <w:color w:val="808080"/>
          <w:sz w:val="28"/>
          <w:szCs w:val="28"/>
          <w:rtl w:val="0"/>
        </w:rPr>
        <w:t xml:space="preserve">MOSTRA </w:t>
      </w:r>
    </w:p>
    <w:p w:rsidR="00000000" w:rsidDel="00000000" w:rsidP="00000000" w:rsidRDefault="00000000" w:rsidRPr="00000000" w14:paraId="0000003D">
      <w:pPr>
        <w:jc w:val="both"/>
        <w:rPr>
          <w:b w:val="1"/>
          <w:color w:val="808080"/>
        </w:rPr>
      </w:pPr>
      <w:r w:rsidDel="00000000" w:rsidR="00000000" w:rsidRPr="00000000">
        <w:rPr>
          <w:b w:val="1"/>
          <w:color w:val="808080"/>
          <w:rtl w:val="0"/>
        </w:rPr>
        <w:t xml:space="preserve">L’ABBRACCIO DELLA MATERIA</w:t>
      </w:r>
    </w:p>
    <w:p w:rsidR="00000000" w:rsidDel="00000000" w:rsidP="00000000" w:rsidRDefault="00000000" w:rsidRPr="00000000" w14:paraId="0000003E">
      <w:pPr>
        <w:jc w:val="both"/>
        <w:rPr/>
      </w:pPr>
      <w:r w:rsidDel="00000000" w:rsidR="00000000" w:rsidRPr="00000000">
        <w:rPr>
          <w:rtl w:val="0"/>
        </w:rPr>
        <w:t xml:space="preserve">Di Ezio Cicciarella</w:t>
      </w:r>
    </w:p>
    <w:p w:rsidR="00000000" w:rsidDel="00000000" w:rsidP="00000000" w:rsidRDefault="00000000" w:rsidRPr="00000000" w14:paraId="0000003F">
      <w:pPr>
        <w:jc w:val="both"/>
        <w:rPr/>
      </w:pPr>
      <w:r w:rsidDel="00000000" w:rsidR="00000000" w:rsidRPr="00000000">
        <w:rPr>
          <w:rtl w:val="0"/>
        </w:rPr>
        <w:t xml:space="preserve">18.03 &gt; 15.04.2023</w:t>
      </w:r>
    </w:p>
    <w:p w:rsidR="00000000" w:rsidDel="00000000" w:rsidP="00000000" w:rsidRDefault="00000000" w:rsidRPr="00000000" w14:paraId="00000040">
      <w:pPr>
        <w:jc w:val="both"/>
        <w:rPr>
          <w:i w:val="1"/>
        </w:rPr>
      </w:pPr>
      <w:r w:rsidDel="00000000" w:rsidR="00000000" w:rsidRPr="00000000">
        <w:rPr>
          <w:i w:val="1"/>
          <w:rtl w:val="0"/>
        </w:rPr>
        <w:t xml:space="preserve">Vernissage 18.03.2023 ore 18.00</w:t>
      </w:r>
    </w:p>
    <w:p w:rsidR="00000000" w:rsidDel="00000000" w:rsidP="00000000" w:rsidRDefault="00000000" w:rsidRPr="00000000" w14:paraId="00000041">
      <w:pPr>
        <w:jc w:val="both"/>
        <w:rPr>
          <w:sz w:val="16"/>
          <w:szCs w:val="16"/>
        </w:rPr>
      </w:pPr>
      <w:r w:rsidDel="00000000" w:rsidR="00000000" w:rsidRPr="00000000">
        <w:rPr>
          <w:rtl w:val="0"/>
        </w:rPr>
      </w:r>
    </w:p>
    <w:p w:rsidR="00000000" w:rsidDel="00000000" w:rsidP="00000000" w:rsidRDefault="00000000" w:rsidRPr="00000000" w14:paraId="00000042">
      <w:pPr>
        <w:jc w:val="both"/>
        <w:rPr>
          <w:color w:val="808080"/>
          <w:sz w:val="28"/>
          <w:szCs w:val="28"/>
        </w:rPr>
      </w:pPr>
      <w:r w:rsidDel="00000000" w:rsidR="00000000" w:rsidRPr="00000000">
        <w:rPr>
          <w:b w:val="1"/>
          <w:color w:val="808080"/>
          <w:sz w:val="28"/>
          <w:szCs w:val="28"/>
          <w:rtl w:val="0"/>
        </w:rPr>
        <w:t xml:space="preserve">DOVE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i w:val="1"/>
          <w:rtl w:val="0"/>
        </w:rPr>
        <w:t xml:space="preserve">Galleria Alice Schanzer,</w:t>
      </w:r>
      <w:r w:rsidDel="00000000" w:rsidR="00000000" w:rsidRPr="00000000">
        <w:rPr>
          <w:b w:val="1"/>
          <w:rtl w:val="0"/>
        </w:rPr>
        <w:t xml:space="preserve"> </w:t>
      </w:r>
      <w:r w:rsidDel="00000000" w:rsidR="00000000" w:rsidRPr="00000000">
        <w:rPr>
          <w:rtl w:val="0"/>
        </w:rPr>
        <w:t xml:space="preserve">Campo S. Margherita, Dorsoduro 3061, Venezia</w:t>
      </w:r>
    </w:p>
    <w:p w:rsidR="00000000" w:rsidDel="00000000" w:rsidP="00000000" w:rsidRDefault="00000000" w:rsidRPr="00000000" w14:paraId="00000044">
      <w:pPr>
        <w:jc w:val="both"/>
        <w:rPr>
          <w:sz w:val="16"/>
          <w:szCs w:val="16"/>
        </w:rPr>
      </w:pPr>
      <w:r w:rsidDel="00000000" w:rsidR="00000000" w:rsidRPr="00000000">
        <w:rPr>
          <w:rtl w:val="0"/>
        </w:rPr>
      </w:r>
    </w:p>
    <w:p w:rsidR="00000000" w:rsidDel="00000000" w:rsidP="00000000" w:rsidRDefault="00000000" w:rsidRPr="00000000" w14:paraId="00000045">
      <w:pPr>
        <w:jc w:val="both"/>
        <w:rPr>
          <w:color w:val="808080"/>
          <w:sz w:val="28"/>
          <w:szCs w:val="28"/>
        </w:rPr>
      </w:pPr>
      <w:r w:rsidDel="00000000" w:rsidR="00000000" w:rsidRPr="00000000">
        <w:rPr>
          <w:b w:val="1"/>
          <w:color w:val="808080"/>
          <w:sz w:val="28"/>
          <w:szCs w:val="28"/>
          <w:rtl w:val="0"/>
        </w:rPr>
        <w:t xml:space="preserve">ORARI </w:t>
      </w:r>
      <w:r w:rsidDel="00000000" w:rsidR="00000000" w:rsidRPr="00000000">
        <w:rPr>
          <w:rtl w:val="0"/>
        </w:rPr>
      </w:r>
    </w:p>
    <w:p w:rsidR="00000000" w:rsidDel="00000000" w:rsidP="00000000" w:rsidRDefault="00000000" w:rsidRPr="00000000" w14:paraId="00000046">
      <w:pPr>
        <w:jc w:val="both"/>
        <w:rPr/>
      </w:pPr>
      <w:r w:rsidDel="00000000" w:rsidR="00000000" w:rsidRPr="00000000">
        <w:rPr>
          <w:i w:val="1"/>
          <w:rtl w:val="0"/>
        </w:rPr>
        <w:t xml:space="preserve">Orari apertura mostra:</w:t>
      </w:r>
      <w:r w:rsidDel="00000000" w:rsidR="00000000" w:rsidRPr="00000000">
        <w:rPr>
          <w:b w:val="1"/>
          <w:rtl w:val="0"/>
        </w:rPr>
        <w:t xml:space="preserve"> </w:t>
      </w:r>
      <w:r w:rsidDel="00000000" w:rsidR="00000000" w:rsidRPr="00000000">
        <w:rPr>
          <w:rtl w:val="0"/>
        </w:rPr>
        <w:t xml:space="preserve">10.00-18.00</w:t>
      </w:r>
    </w:p>
    <w:p w:rsidR="00000000" w:rsidDel="00000000" w:rsidP="00000000" w:rsidRDefault="00000000" w:rsidRPr="00000000" w14:paraId="00000047">
      <w:pPr>
        <w:jc w:val="both"/>
        <w:rPr/>
      </w:pPr>
      <w:r w:rsidDel="00000000" w:rsidR="00000000" w:rsidRPr="00000000">
        <w:rPr>
          <w:i w:val="1"/>
          <w:rtl w:val="0"/>
        </w:rPr>
        <w:t xml:space="preserve">Per appuntamento:</w:t>
      </w:r>
      <w:r w:rsidDel="00000000" w:rsidR="00000000" w:rsidRPr="00000000">
        <w:rPr>
          <w:b w:val="1"/>
          <w:rtl w:val="0"/>
        </w:rPr>
        <w:t xml:space="preserve"> </w:t>
      </w:r>
      <w:r w:rsidDel="00000000" w:rsidR="00000000" w:rsidRPr="00000000">
        <w:rPr>
          <w:rtl w:val="0"/>
        </w:rPr>
        <w:t xml:space="preserve">+ 39</w:t>
      </w:r>
      <w:r w:rsidDel="00000000" w:rsidR="00000000" w:rsidRPr="00000000">
        <w:rPr>
          <w:b w:val="1"/>
          <w:rtl w:val="0"/>
        </w:rPr>
        <w:t xml:space="preserve"> </w:t>
      </w:r>
      <w:r w:rsidDel="00000000" w:rsidR="00000000" w:rsidRPr="00000000">
        <w:rPr>
          <w:rtl w:val="0"/>
        </w:rPr>
        <w:t xml:space="preserve">347 7030568</w:t>
      </w:r>
    </w:p>
    <w:p w:rsidR="00000000" w:rsidDel="00000000" w:rsidP="00000000" w:rsidRDefault="00000000" w:rsidRPr="00000000" w14:paraId="00000048">
      <w:pPr>
        <w:jc w:val="both"/>
        <w:rPr>
          <w:b w:val="1"/>
          <w:color w:val="ff0000"/>
          <w:sz w:val="16"/>
          <w:szCs w:val="16"/>
          <w:highlight w:val="yellow"/>
        </w:rPr>
      </w:pPr>
      <w:r w:rsidDel="00000000" w:rsidR="00000000" w:rsidRPr="00000000">
        <w:rPr>
          <w:rtl w:val="0"/>
        </w:rPr>
      </w:r>
    </w:p>
    <w:p w:rsidR="00000000" w:rsidDel="00000000" w:rsidP="00000000" w:rsidRDefault="00000000" w:rsidRPr="00000000" w14:paraId="00000049">
      <w:pPr>
        <w:jc w:val="both"/>
        <w:rPr>
          <w:b w:val="1"/>
          <w:color w:val="808080"/>
          <w:sz w:val="28"/>
          <w:szCs w:val="28"/>
        </w:rPr>
      </w:pPr>
      <w:r w:rsidDel="00000000" w:rsidR="00000000" w:rsidRPr="00000000">
        <w:rPr>
          <w:b w:val="1"/>
          <w:color w:val="808080"/>
          <w:sz w:val="28"/>
          <w:szCs w:val="28"/>
          <w:rtl w:val="0"/>
        </w:rPr>
        <w:t xml:space="preserve">UFFICIO STAMPA GALLERIA ALICE SCHANZER</w:t>
      </w:r>
    </w:p>
    <w:p w:rsidR="00000000" w:rsidDel="00000000" w:rsidP="00000000" w:rsidRDefault="00000000" w:rsidRPr="00000000" w14:paraId="0000004A">
      <w:pPr>
        <w:jc w:val="both"/>
        <w:rPr/>
      </w:pPr>
      <w:r w:rsidDel="00000000" w:rsidR="00000000" w:rsidRPr="00000000">
        <w:rPr>
          <w:rtl w:val="0"/>
        </w:rPr>
        <w:t xml:space="preserve">CRISTINA GATTI</w:t>
      </w:r>
    </w:p>
    <w:p w:rsidR="00000000" w:rsidDel="00000000" w:rsidP="00000000" w:rsidRDefault="00000000" w:rsidRPr="00000000" w14:paraId="0000004B">
      <w:pPr>
        <w:jc w:val="both"/>
        <w:rPr/>
      </w:pPr>
      <w:hyperlink r:id="rId8">
        <w:r w:rsidDel="00000000" w:rsidR="00000000" w:rsidRPr="00000000">
          <w:rPr>
            <w:color w:val="0000ff"/>
            <w:u w:val="single"/>
            <w:rtl w:val="0"/>
          </w:rPr>
          <w:t xml:space="preserve">cristina.gatti@fg-comunicazione.it</w:t>
        </w:r>
      </w:hyperlink>
      <w:r w:rsidDel="00000000" w:rsidR="00000000" w:rsidRPr="00000000">
        <w:rPr>
          <w:rtl w:val="0"/>
        </w:rPr>
        <w:t xml:space="preserve"> </w:t>
      </w:r>
    </w:p>
    <w:p w:rsidR="00000000" w:rsidDel="00000000" w:rsidP="00000000" w:rsidRDefault="00000000" w:rsidRPr="00000000" w14:paraId="0000004C">
      <w:pPr>
        <w:jc w:val="both"/>
        <w:rPr>
          <w:b w:val="1"/>
          <w:color w:val="ff0000"/>
          <w:highlight w:val="yellow"/>
        </w:rPr>
      </w:pPr>
      <w:r w:rsidDel="00000000" w:rsidR="00000000" w:rsidRPr="00000000">
        <w:rPr>
          <w:rtl w:val="0"/>
        </w:rPr>
        <w:t xml:space="preserve">mob. +39 338 6950929</w:t>
      </w:r>
      <w:r w:rsidDel="00000000" w:rsidR="00000000" w:rsidRPr="00000000">
        <w:rPr>
          <w:rtl w:val="0"/>
        </w:rPr>
      </w:r>
    </w:p>
    <w:p w:rsidR="00000000" w:rsidDel="00000000" w:rsidP="00000000" w:rsidRDefault="00000000" w:rsidRPr="00000000" w14:paraId="0000004D">
      <w:pPr>
        <w:jc w:val="both"/>
        <w:rPr>
          <w:sz w:val="16"/>
          <w:szCs w:val="16"/>
          <w:highlight w:val="yellow"/>
        </w:rPr>
      </w:pPr>
      <w:r w:rsidDel="00000000" w:rsidR="00000000" w:rsidRPr="00000000">
        <w:rPr>
          <w:rtl w:val="0"/>
        </w:rPr>
      </w:r>
    </w:p>
    <w:p w:rsidR="00000000" w:rsidDel="00000000" w:rsidP="00000000" w:rsidRDefault="00000000" w:rsidRPr="00000000" w14:paraId="0000004E">
      <w:pPr>
        <w:jc w:val="both"/>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4F">
      <w:pPr>
        <w:jc w:val="both"/>
        <w:rPr>
          <w:b w:val="1"/>
          <w:sz w:val="16"/>
          <w:szCs w:val="16"/>
        </w:rPr>
      </w:pPr>
      <w:r w:rsidDel="00000000" w:rsidR="00000000" w:rsidRPr="00000000">
        <w:rPr>
          <w:rtl w:val="0"/>
        </w:rPr>
      </w:r>
    </w:p>
    <w:p w:rsidR="00000000" w:rsidDel="00000000" w:rsidP="00000000" w:rsidRDefault="00000000" w:rsidRPr="00000000" w14:paraId="00000050">
      <w:pPr>
        <w:jc w:val="both"/>
        <w:rPr>
          <w:b w:val="1"/>
          <w:color w:val="808080"/>
          <w:sz w:val="28"/>
          <w:szCs w:val="28"/>
        </w:rPr>
      </w:pPr>
      <w:r w:rsidDel="00000000" w:rsidR="00000000" w:rsidRPr="00000000">
        <w:rPr>
          <w:b w:val="1"/>
          <w:color w:val="808080"/>
          <w:sz w:val="28"/>
          <w:szCs w:val="28"/>
          <w:rtl w:val="0"/>
        </w:rPr>
        <w:t xml:space="preserve">PROGETTO RESIDENZA D’ARTISTA “VI-VE”</w:t>
      </w:r>
    </w:p>
    <w:p w:rsidR="00000000" w:rsidDel="00000000" w:rsidP="00000000" w:rsidRDefault="00000000" w:rsidRPr="00000000" w14:paraId="00000051">
      <w:pPr>
        <w:jc w:val="both"/>
        <w:rPr/>
      </w:pPr>
      <w:r w:rsidDel="00000000" w:rsidR="00000000" w:rsidRPr="00000000">
        <w:rPr>
          <w:i w:val="1"/>
          <w:rtl w:val="0"/>
        </w:rPr>
        <w:t xml:space="preserve">Promotore:</w:t>
      </w:r>
      <w:r w:rsidDel="00000000" w:rsidR="00000000" w:rsidRPr="00000000">
        <w:rPr>
          <w:rtl w:val="0"/>
        </w:rPr>
        <w:t xml:space="preserve"> Fondazione Donà Dalle Rose</w:t>
      </w:r>
    </w:p>
    <w:p w:rsidR="00000000" w:rsidDel="00000000" w:rsidP="00000000" w:rsidRDefault="00000000" w:rsidRPr="00000000" w14:paraId="00000052">
      <w:pPr>
        <w:jc w:val="both"/>
        <w:rPr/>
      </w:pPr>
      <w:r w:rsidDel="00000000" w:rsidR="00000000" w:rsidRPr="00000000">
        <w:rPr>
          <w:i w:val="1"/>
          <w:rtl w:val="0"/>
        </w:rPr>
        <w:t xml:space="preserve">In collaborazione con:</w:t>
      </w:r>
      <w:r w:rsidDel="00000000" w:rsidR="00000000" w:rsidRPr="00000000">
        <w:rPr>
          <w:rtl w:val="0"/>
        </w:rPr>
        <w:t xml:space="preserve"> Sudestasi Contemporanea</w:t>
      </w:r>
    </w:p>
    <w:p w:rsidR="00000000" w:rsidDel="00000000" w:rsidP="00000000" w:rsidRDefault="00000000" w:rsidRPr="00000000" w14:paraId="00000053">
      <w:pPr>
        <w:jc w:val="both"/>
        <w:rPr/>
      </w:pPr>
      <w:r w:rsidDel="00000000" w:rsidR="00000000" w:rsidRPr="00000000">
        <w:rPr>
          <w:i w:val="1"/>
          <w:rtl w:val="0"/>
        </w:rPr>
        <w:t xml:space="preserve">Curatori:</w:t>
      </w:r>
      <w:r w:rsidDel="00000000" w:rsidR="00000000" w:rsidRPr="00000000">
        <w:rPr>
          <w:rtl w:val="0"/>
        </w:rPr>
        <w:t xml:space="preserve"> Angelo De Grande e Ciro Salinitro, per Vi-Ve a Venezia e Porto Rotondo; Massimo Scaringella per BIAS 2023 in Senegal; Silvia Previti, per Galleria Schanzer</w:t>
      </w:r>
    </w:p>
    <w:p w:rsidR="00000000" w:rsidDel="00000000" w:rsidP="00000000" w:rsidRDefault="00000000" w:rsidRPr="00000000" w14:paraId="00000054">
      <w:pPr>
        <w:jc w:val="both"/>
        <w:rPr/>
      </w:pPr>
      <w:r w:rsidDel="00000000" w:rsidR="00000000" w:rsidRPr="00000000">
        <w:rPr>
          <w:i w:val="1"/>
          <w:rtl w:val="0"/>
        </w:rPr>
        <w:t xml:space="preserve">Partner:</w:t>
      </w:r>
      <w:r w:rsidDel="00000000" w:rsidR="00000000" w:rsidRPr="00000000">
        <w:rPr>
          <w:rtl w:val="0"/>
        </w:rPr>
        <w:t xml:space="preserve"> Pavel Zoubok Fine Art, New York; Galleria Alice Schanzer, Venezia; Nerosicilia Group, Modena</w:t>
      </w:r>
    </w:p>
    <w:p w:rsidR="00000000" w:rsidDel="00000000" w:rsidP="00000000" w:rsidRDefault="00000000" w:rsidRPr="00000000" w14:paraId="00000055">
      <w:pPr>
        <w:jc w:val="both"/>
        <w:rPr>
          <w:b w:val="1"/>
          <w:sz w:val="16"/>
          <w:szCs w:val="16"/>
        </w:rPr>
      </w:pPr>
      <w:r w:rsidDel="00000000" w:rsidR="00000000" w:rsidRPr="00000000">
        <w:rPr>
          <w:rtl w:val="0"/>
        </w:rPr>
      </w:r>
    </w:p>
    <w:p w:rsidR="00000000" w:rsidDel="00000000" w:rsidP="00000000" w:rsidRDefault="00000000" w:rsidRPr="00000000" w14:paraId="00000056">
      <w:pPr>
        <w:jc w:val="both"/>
        <w:rPr>
          <w:b w:val="1"/>
          <w:color w:val="808080"/>
          <w:sz w:val="28"/>
          <w:szCs w:val="28"/>
        </w:rPr>
      </w:pPr>
      <w:r w:rsidDel="00000000" w:rsidR="00000000" w:rsidRPr="00000000">
        <w:rPr>
          <w:b w:val="1"/>
          <w:color w:val="808080"/>
          <w:sz w:val="28"/>
          <w:szCs w:val="28"/>
          <w:rtl w:val="0"/>
        </w:rPr>
        <w:t xml:space="preserve">DOVE</w:t>
      </w:r>
    </w:p>
    <w:p w:rsidR="00000000" w:rsidDel="00000000" w:rsidP="00000000" w:rsidRDefault="00000000" w:rsidRPr="00000000" w14:paraId="00000057">
      <w:pPr>
        <w:jc w:val="both"/>
        <w:rPr/>
      </w:pPr>
      <w:r w:rsidDel="00000000" w:rsidR="00000000" w:rsidRPr="00000000">
        <w:rPr>
          <w:i w:val="1"/>
          <w:rtl w:val="0"/>
        </w:rPr>
        <w:t xml:space="preserve">Atelier residenza d’artista, Palazzo Donà dalle Rose</w:t>
      </w:r>
      <w:r w:rsidDel="00000000" w:rsidR="00000000" w:rsidRPr="00000000">
        <w:rPr>
          <w:rtl w:val="0"/>
        </w:rPr>
        <w:t xml:space="preserve">, Fondamente Nove – 5038, 30121 Venezia </w:t>
      </w:r>
    </w:p>
    <w:p w:rsidR="00000000" w:rsidDel="00000000" w:rsidP="00000000" w:rsidRDefault="00000000" w:rsidRPr="00000000" w14:paraId="00000058">
      <w:pPr>
        <w:jc w:val="both"/>
        <w:rPr>
          <w:sz w:val="16"/>
          <w:szCs w:val="16"/>
        </w:rPr>
      </w:pPr>
      <w:r w:rsidDel="00000000" w:rsidR="00000000" w:rsidRPr="00000000">
        <w:rPr>
          <w:rtl w:val="0"/>
        </w:rPr>
      </w:r>
    </w:p>
    <w:p w:rsidR="00000000" w:rsidDel="00000000" w:rsidP="00000000" w:rsidRDefault="00000000" w:rsidRPr="00000000" w14:paraId="00000059">
      <w:pPr>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A">
      <w:pPr>
        <w:jc w:val="both"/>
        <w:rPr>
          <w:sz w:val="16"/>
          <w:szCs w:val="16"/>
        </w:rPr>
      </w:pPr>
      <w:r w:rsidDel="00000000" w:rsidR="00000000" w:rsidRPr="00000000">
        <w:rPr>
          <w:rtl w:val="0"/>
        </w:rPr>
      </w:r>
    </w:p>
    <w:p w:rsidR="00000000" w:rsidDel="00000000" w:rsidP="00000000" w:rsidRDefault="00000000" w:rsidRPr="00000000" w14:paraId="0000005B">
      <w:pPr>
        <w:jc w:val="both"/>
        <w:rPr>
          <w:b w:val="1"/>
          <w:color w:val="a6a6a6"/>
          <w:sz w:val="28"/>
          <w:szCs w:val="28"/>
        </w:rPr>
      </w:pPr>
      <w:r w:rsidDel="00000000" w:rsidR="00000000" w:rsidRPr="00000000">
        <w:rPr>
          <w:b w:val="1"/>
          <w:color w:val="a6a6a6"/>
          <w:sz w:val="28"/>
          <w:szCs w:val="28"/>
          <w:rtl w:val="0"/>
        </w:rPr>
        <w:t xml:space="preserve">UFFICIO STAMPA BIAS/FONDAZIONE DONA’ DALLE ROSE/SUDESTASI</w:t>
      </w:r>
    </w:p>
    <w:p w:rsidR="00000000" w:rsidDel="00000000" w:rsidP="00000000" w:rsidRDefault="00000000" w:rsidRPr="00000000" w14:paraId="0000005C">
      <w:pPr>
        <w:jc w:val="both"/>
        <w:rPr/>
      </w:pPr>
      <w:r w:rsidDel="00000000" w:rsidR="00000000" w:rsidRPr="00000000">
        <w:rPr>
          <w:rtl w:val="0"/>
        </w:rPr>
        <w:t xml:space="preserve">GIORDANA SAPIENZA</w:t>
      </w:r>
    </w:p>
    <w:p w:rsidR="00000000" w:rsidDel="00000000" w:rsidP="00000000" w:rsidRDefault="00000000" w:rsidRPr="00000000" w14:paraId="0000005D">
      <w:pPr>
        <w:jc w:val="both"/>
        <w:rPr/>
      </w:pPr>
      <w:hyperlink r:id="rId9">
        <w:r w:rsidDel="00000000" w:rsidR="00000000" w:rsidRPr="00000000">
          <w:rPr>
            <w:color w:val="0000ff"/>
            <w:u w:val="single"/>
            <w:rtl w:val="0"/>
          </w:rPr>
          <w:t xml:space="preserve">giordana.sapienza@gmail.com</w:t>
        </w:r>
      </w:hyperlink>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mob. +39 342 8538791</w:t>
      </w:r>
    </w:p>
    <w:p w:rsidR="00000000" w:rsidDel="00000000" w:rsidP="00000000" w:rsidRDefault="00000000" w:rsidRPr="00000000" w14:paraId="0000005F">
      <w:pPr>
        <w:jc w:val="both"/>
        <w:rPr>
          <w:sz w:val="16"/>
          <w:szCs w:val="16"/>
        </w:rPr>
      </w:pPr>
      <w:r w:rsidDel="00000000" w:rsidR="00000000" w:rsidRPr="00000000">
        <w:rPr>
          <w:rtl w:val="0"/>
        </w:rPr>
      </w:r>
    </w:p>
    <w:p w:rsidR="00000000" w:rsidDel="00000000" w:rsidP="00000000" w:rsidRDefault="00000000" w:rsidRPr="00000000" w14:paraId="00000060">
      <w:pPr>
        <w:jc w:val="both"/>
        <w:rPr>
          <w:b w:val="1"/>
          <w:color w:val="a6a6a6"/>
          <w:sz w:val="28"/>
          <w:szCs w:val="28"/>
        </w:rPr>
      </w:pPr>
      <w:r w:rsidDel="00000000" w:rsidR="00000000" w:rsidRPr="00000000">
        <w:rPr>
          <w:b w:val="1"/>
          <w:color w:val="a6a6a6"/>
          <w:sz w:val="28"/>
          <w:szCs w:val="28"/>
          <w:rtl w:val="0"/>
        </w:rPr>
        <w:t xml:space="preserve">LINK UTILI</w:t>
      </w:r>
    </w:p>
    <w:p w:rsidR="00000000" w:rsidDel="00000000" w:rsidP="00000000" w:rsidRDefault="00000000" w:rsidRPr="00000000" w14:paraId="00000061">
      <w:pPr>
        <w:jc w:val="both"/>
        <w:rPr/>
      </w:pPr>
      <w:hyperlink r:id="rId10">
        <w:r w:rsidDel="00000000" w:rsidR="00000000" w:rsidRPr="00000000">
          <w:rPr>
            <w:color w:val="0000ff"/>
            <w:u w:val="single"/>
            <w:rtl w:val="0"/>
          </w:rPr>
          <w:t xml:space="preserve">https://www.bias.institute/</w:t>
        </w:r>
      </w:hyperlink>
      <w:r w:rsidDel="00000000" w:rsidR="00000000" w:rsidRPr="00000000">
        <w:rPr>
          <w:rtl w:val="0"/>
        </w:rPr>
        <w:t xml:space="preserve"> - </w:t>
      </w:r>
      <w:hyperlink r:id="rId11">
        <w:r w:rsidDel="00000000" w:rsidR="00000000" w:rsidRPr="00000000">
          <w:rPr>
            <w:color w:val="0000ff"/>
            <w:u w:val="single"/>
            <w:rtl w:val="0"/>
          </w:rPr>
          <w:t xml:space="preserve">http://www.eziocicciarella.com/</w:t>
        </w:r>
      </w:hyperlink>
      <w:r w:rsidDel="00000000" w:rsidR="00000000" w:rsidRPr="00000000">
        <w:rPr>
          <w:rtl w:val="0"/>
        </w:rPr>
      </w:r>
    </w:p>
    <w:p w:rsidR="00000000" w:rsidDel="00000000" w:rsidP="00000000" w:rsidRDefault="00000000" w:rsidRPr="00000000" w14:paraId="00000062">
      <w:pPr>
        <w:jc w:val="both"/>
        <w:rPr/>
      </w:pPr>
      <w:hyperlink r:id="rId12">
        <w:r w:rsidDel="00000000" w:rsidR="00000000" w:rsidRPr="00000000">
          <w:rPr>
            <w:color w:val="0000ff"/>
            <w:u w:val="single"/>
            <w:rtl w:val="0"/>
          </w:rPr>
          <w:t xml:space="preserve">http://fondazionedonadallerose.org/</w:t>
        </w:r>
      </w:hyperlink>
      <w:r w:rsidDel="00000000" w:rsidR="00000000" w:rsidRPr="00000000">
        <w:rPr>
          <w:rtl w:val="0"/>
        </w:rPr>
        <w:t xml:space="preserve"> - </w:t>
      </w:r>
      <w:hyperlink r:id="rId13">
        <w:r w:rsidDel="00000000" w:rsidR="00000000" w:rsidRPr="00000000">
          <w:rPr>
            <w:color w:val="0000ff"/>
            <w:u w:val="single"/>
            <w:rtl w:val="0"/>
          </w:rPr>
          <w:t xml:space="preserve">https://www.sudestasicontemporanea.com/vi-ve/</w:t>
        </w:r>
      </w:hyperlink>
      <w:r w:rsidDel="00000000" w:rsidR="00000000" w:rsidRPr="00000000">
        <w:rPr>
          <w:rtl w:val="0"/>
        </w:rPr>
      </w:r>
    </w:p>
    <w:p w:rsidR="00000000" w:rsidDel="00000000" w:rsidP="00000000" w:rsidRDefault="00000000" w:rsidRPr="00000000" w14:paraId="00000063">
      <w:pPr>
        <w:jc w:val="both"/>
        <w:rPr>
          <w:rFonts w:ascii="Pu_¯ò" w:cs="Pu_¯ò" w:eastAsia="Pu_¯ò" w:hAnsi="Pu_¯ò"/>
          <w:b w:val="1"/>
          <w:highlight w:val="yellow"/>
        </w:rPr>
      </w:pPr>
      <w:r w:rsidDel="00000000" w:rsidR="00000000" w:rsidRPr="00000000">
        <w:rPr>
          <w:rtl w:val="0"/>
        </w:rPr>
      </w:r>
    </w:p>
    <w:p w:rsidR="00000000" w:rsidDel="00000000" w:rsidP="00000000" w:rsidRDefault="00000000" w:rsidRPr="00000000" w14:paraId="00000064">
      <w:pPr>
        <w:jc w:val="center"/>
        <w:rPr>
          <w:rFonts w:ascii="Pu_¯ò" w:cs="Pu_¯ò" w:eastAsia="Pu_¯ò" w:hAnsi="Pu_¯ò"/>
          <w:b w:val="1"/>
          <w:highlight w:val="yellow"/>
        </w:rPr>
      </w:pPr>
      <w:r w:rsidDel="00000000" w:rsidR="00000000" w:rsidRPr="00000000">
        <w:rPr>
          <w:rtl w:val="0"/>
        </w:rPr>
      </w:r>
    </w:p>
    <w:sectPr>
      <w:pgSz w:h="16838" w:w="11906" w:orient="portrait"/>
      <w:pgMar w:bottom="566" w:top="568" w:left="1133"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Pu_¯ò"/>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480" w:lineRule="auto"/>
    </w:pPr>
    <w:rPr>
      <w:b w:val="1"/>
      <w:color w:val="345a8a"/>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00" w:lineRule="auto"/>
    </w:pPr>
    <w:rPr>
      <w:b w:val="1"/>
      <w:color w:val="4f81bd"/>
      <w:sz w:val="26"/>
      <w:szCs w:val="26"/>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300" w:lineRule="auto"/>
    </w:pPr>
    <w:rPr>
      <w:color w:val="17365d"/>
      <w:sz w:val="52"/>
      <w:szCs w:val="52"/>
    </w:rPr>
  </w:style>
  <w:style w:type="paragraph" w:styleId="Normale" w:default="1">
    <w:name w:val="Normal"/>
    <w:qFormat w:val="1"/>
  </w:style>
  <w:style w:type="paragraph" w:styleId="Titolo1">
    <w:name w:val="heading 1"/>
    <w:basedOn w:val="Normale"/>
    <w:next w:val="Normale"/>
    <w:uiPriority w:val="9"/>
    <w:qFormat w:val="1"/>
    <w:pPr>
      <w:pBdr>
        <w:top w:space="0" w:sz="0" w:val="nil"/>
        <w:left w:space="0" w:sz="0" w:val="nil"/>
        <w:bottom w:space="0" w:sz="0" w:val="nil"/>
        <w:right w:space="0" w:sz="0" w:val="nil"/>
        <w:between w:space="0" w:sz="0" w:val="nil"/>
      </w:pBdr>
      <w:spacing w:before="480"/>
      <w:outlineLvl w:val="0"/>
    </w:pPr>
    <w:rPr>
      <w:b w:val="1"/>
      <w:color w:val="345a8a"/>
      <w:sz w:val="32"/>
      <w:szCs w:val="32"/>
    </w:rPr>
  </w:style>
  <w:style w:type="paragraph" w:styleId="Titolo2">
    <w:name w:val="heading 2"/>
    <w:basedOn w:val="Normale"/>
    <w:next w:val="Normale"/>
    <w:uiPriority w:val="9"/>
    <w:semiHidden w:val="1"/>
    <w:unhideWhenUsed w:val="1"/>
    <w:qFormat w:val="1"/>
    <w:pPr>
      <w:pBdr>
        <w:top w:space="0" w:sz="0" w:val="nil"/>
        <w:left w:space="0" w:sz="0" w:val="nil"/>
        <w:bottom w:space="0" w:sz="0" w:val="nil"/>
        <w:right w:space="0" w:sz="0" w:val="nil"/>
        <w:between w:space="0" w:sz="0" w:val="nil"/>
      </w:pBdr>
      <w:spacing w:before="200"/>
      <w:outlineLvl w:val="1"/>
    </w:pPr>
    <w:rPr>
      <w:b w:val="1"/>
      <w:color w:val="4f81bd"/>
      <w:sz w:val="26"/>
      <w:szCs w:val="26"/>
    </w:rPr>
  </w:style>
  <w:style w:type="paragraph" w:styleId="Titolo3">
    <w:name w:val="heading 3"/>
    <w:basedOn w:val="Normale"/>
    <w:next w:val="Normale"/>
    <w:uiPriority w:val="9"/>
    <w:semiHidden w:val="1"/>
    <w:unhideWhenUsed w:val="1"/>
    <w:qFormat w:val="1"/>
    <w:pPr>
      <w:pBdr>
        <w:top w:space="0" w:sz="0" w:val="nil"/>
        <w:left w:space="0" w:sz="0" w:val="nil"/>
        <w:bottom w:space="0" w:sz="0" w:val="nil"/>
        <w:right w:space="0" w:sz="0" w:val="nil"/>
        <w:between w:space="0" w:sz="0" w:val="nil"/>
      </w:pBdr>
      <w:spacing w:before="200"/>
      <w:outlineLvl w:val="2"/>
    </w:pPr>
    <w:rPr>
      <w:b w:val="1"/>
      <w:color w:val="4f81bd"/>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pBdr>
        <w:top w:space="0" w:sz="0" w:val="nil"/>
        <w:left w:space="0" w:sz="0" w:val="nil"/>
        <w:bottom w:space="0" w:sz="0" w:val="nil"/>
        <w:right w:space="0" w:sz="0" w:val="nil"/>
        <w:between w:space="0" w:sz="0" w:val="nil"/>
      </w:pBdr>
      <w:spacing w:after="300"/>
    </w:pPr>
    <w:rPr>
      <w:color w:val="17365d"/>
      <w:sz w:val="52"/>
      <w:szCs w:val="52"/>
    </w:rPr>
  </w:style>
  <w:style w:type="paragraph" w:styleId="Sottotitolo">
    <w:name w:val="Subtitle"/>
    <w:basedOn w:val="Normale"/>
    <w:next w:val="Normale"/>
    <w:uiPriority w:val="11"/>
    <w:qFormat w:val="1"/>
    <w:pPr>
      <w:pBdr>
        <w:top w:space="0" w:sz="0" w:val="nil"/>
        <w:left w:space="0" w:sz="0" w:val="nil"/>
        <w:bottom w:space="0" w:sz="0" w:val="nil"/>
        <w:right w:space="0" w:sz="0" w:val="nil"/>
        <w:between w:space="0" w:sz="0" w:val="nil"/>
      </w:pBdr>
    </w:pPr>
    <w:rPr>
      <w:i w:val="1"/>
      <w:color w:val="4f81bd"/>
    </w:rPr>
  </w:style>
  <w:style w:type="character" w:styleId="Collegamentoipertestuale">
    <w:name w:val="Hyperlink"/>
    <w:basedOn w:val="Carpredefinitoparagrafo"/>
    <w:uiPriority w:val="99"/>
    <w:unhideWhenUsed w:val="1"/>
    <w:rsid w:val="00542053"/>
    <w:rPr>
      <w:color w:val="0000ff" w:themeColor="hyperlink"/>
      <w:u w:val="single"/>
    </w:rPr>
  </w:style>
  <w:style w:type="character" w:styleId="Menzionenonrisolta">
    <w:name w:val="Unresolved Mention"/>
    <w:basedOn w:val="Carpredefinitoparagrafo"/>
    <w:uiPriority w:val="99"/>
    <w:semiHidden w:val="1"/>
    <w:unhideWhenUsed w:val="1"/>
    <w:rsid w:val="00542053"/>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pPr>
    <w:rPr>
      <w:i w:val="1"/>
      <w:color w:val="4f81bd"/>
    </w:rPr>
  </w:style>
</w:styles>
</file>

<file path=word/_rels/document.xml.rels><?xml version="1.0" encoding="UTF-8" standalone="yes"?><Relationships xmlns="http://schemas.openxmlformats.org/package/2006/relationships"><Relationship Id="rId11" Type="http://schemas.openxmlformats.org/officeDocument/2006/relationships/hyperlink" Target="http://www.eziocicciarella.com/" TargetMode="External"/><Relationship Id="rId10" Type="http://schemas.openxmlformats.org/officeDocument/2006/relationships/hyperlink" Target="https://www.bias.institute/" TargetMode="External"/><Relationship Id="rId13" Type="http://schemas.openxmlformats.org/officeDocument/2006/relationships/hyperlink" Target="https://www.sudestasicontemporanea.com/vi-ve/" TargetMode="External"/><Relationship Id="rId12" Type="http://schemas.openxmlformats.org/officeDocument/2006/relationships/hyperlink" Target="http://fondazionedonadalleros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iordana.sapienz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ristina.gatti@fg-comunica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mwbuvYa/5SaV9qv+PcK/O8yHjQ==">AMUW2mURhFsjIV5aXBSCFH1IP/iY6kWrQarebao83AjZBNZ3BlgjZRmbdjad8MYCkrVeoOOVzxD8Ast5CGqNMPa5rYW+dM+xps0+wRTe+dKB8i72spd6bmZrvD2ePAUQg5WglpdBAOTC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2023-03-14T12:27:00Z</dcterms:created>
  <dc:creator>Giordana Sapienza</dc:creator>
</cp:coreProperties>
</file>