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653D" w14:textId="77777777" w:rsidR="00F730DF" w:rsidRPr="00F730DF" w:rsidRDefault="00F730DF" w:rsidP="00F730DF">
      <w:r w:rsidRPr="00F730DF">
        <w:rPr>
          <w:b/>
          <w:bCs/>
        </w:rPr>
        <w:t>COMUNICATO STAMPA</w:t>
      </w:r>
    </w:p>
    <w:p w14:paraId="3689AA81" w14:textId="77777777" w:rsidR="00F730DF" w:rsidRPr="00F730DF" w:rsidRDefault="00F730DF" w:rsidP="00F730DF">
      <w:r w:rsidRPr="00F730DF">
        <w:rPr>
          <w:b/>
          <w:bCs/>
        </w:rPr>
        <w:t>Bice Perrini porta la sua nuova mostra "La ballata dell’acqua e dei fiori" presso Clearwater</w:t>
      </w:r>
    </w:p>
    <w:p w14:paraId="5A5EEC6E" w14:textId="1C08A9BE" w:rsidR="00F730DF" w:rsidRPr="00F730DF" w:rsidRDefault="00F730DF" w:rsidP="00F730DF">
      <w:r w:rsidRPr="00F730DF">
        <w:t xml:space="preserve">Milano, </w:t>
      </w:r>
      <w:r w:rsidR="00030B5B">
        <w:t>14/10/2024</w:t>
      </w:r>
      <w:r w:rsidRPr="00F730DF">
        <w:t xml:space="preserve"> – Clearwater è lieta di ospitare la mostra personale di Bice Perrini, "La ballata dell’acqua e dei fiori", un'esposizione che celebra il potere evocativo e rigeneratore di due elementi vitali: l'acqua e i fiori. L’inaugurazione si terrà presso gli uffici di Clearwater e vedrà esposte quindici opere dell'artista poliedrica, realizzate tra il 2021 e il 2024.</w:t>
      </w:r>
    </w:p>
    <w:p w14:paraId="06A12270" w14:textId="60D9C271" w:rsidR="00F730DF" w:rsidRPr="00F730DF" w:rsidRDefault="00F730DF" w:rsidP="00F730DF">
      <w:r w:rsidRPr="00F730DF">
        <w:t xml:space="preserve">Bice Perrini, nata a Bari e ormai di casa a Milano, </w:t>
      </w:r>
      <w:r>
        <w:t>si posiziona n</w:t>
      </w:r>
      <w:r w:rsidRPr="00F730DF">
        <w:t>el panorama dell’arte contemporanea. Attiva dagli anni '90, la sua ricerca artistica si è evoluta attraversando pittura, performance e video-art. Le sue opere si distinguono per l’uso audace del colore, con cromie forti e contrasti vibranti, che si ripetono in ritornelli visivi, mantenendo un forte impatto emotivo.</w:t>
      </w:r>
    </w:p>
    <w:p w14:paraId="6EB2DA6E" w14:textId="77777777" w:rsidR="00F730DF" w:rsidRPr="00F730DF" w:rsidRDefault="00F730DF" w:rsidP="00F730DF">
      <w:r w:rsidRPr="00F730DF">
        <w:t>"La ballata dell’acqua e dei fiori" rappresenta una continuazione del viaggio artistico di Perrini, dove la natura si trasforma in narrazione visiva. Il ciclo pittorico, scandito da ritmo e armonia, esplora la bellezza e la vitalità dell'acqua e dei fiori, elementi che per l'artista sono simboli di stupore e benessere. Già protagonista della sua storica mostra del 1993 a Bologna, Fiorire, il linguaggio floreale torna oggi più vibrante e carico di significato che mai.</w:t>
      </w:r>
    </w:p>
    <w:p w14:paraId="5E72B38E" w14:textId="77777777" w:rsidR="00F730DF" w:rsidRPr="00F730DF" w:rsidRDefault="00F730DF" w:rsidP="00F730DF">
      <w:r w:rsidRPr="00F730DF">
        <w:t xml:space="preserve">In opere come il trittico </w:t>
      </w:r>
      <w:r w:rsidRPr="00F730DF">
        <w:rPr>
          <w:b/>
          <w:bCs/>
        </w:rPr>
        <w:t>B.A.C.I. fluttuanti nel turchese mediterraneo</w:t>
      </w:r>
      <w:r w:rsidRPr="00F730DF">
        <w:t>, l’artista rende omaggio alla sua Bari natale, infondendo un messaggio di speranza attraverso l’acronimo B.A.C.I. (Bari, Arte, Colore, Inclusione). Questo lavoro, esposto anche nella Biblioteca Regionale della Puglia, diventa un ponte tra ricordi e desideri, evocando un mare incontaminato e carico di memoria.</w:t>
      </w:r>
    </w:p>
    <w:p w14:paraId="715F49B1" w14:textId="77777777" w:rsidR="00F730DF" w:rsidRPr="00F730DF" w:rsidRDefault="00F730DF" w:rsidP="00F730DF">
      <w:r w:rsidRPr="00F730DF">
        <w:t>L’esposizione presso Clearwater rappresenta un’occasione unica per immergersi nel mondo cromatico e simbolico di Bice Perrini, dove acqua e fiori si intrecciano in un dialogo continuo tra reale e immaginario.</w:t>
      </w:r>
    </w:p>
    <w:p w14:paraId="7111FE83" w14:textId="3FB63900" w:rsidR="00E32224" w:rsidRDefault="00F730DF">
      <w:r w:rsidRPr="00F730DF">
        <w:t xml:space="preserve">Per ulteriori informazioni, contattare: </w:t>
      </w:r>
      <w:r w:rsidR="00030B5B">
        <w:t>milano@clearwatercf.com</w:t>
      </w:r>
    </w:p>
    <w:sectPr w:rsidR="00E3222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B7543" w14:textId="77777777" w:rsidR="00030B5B" w:rsidRDefault="00030B5B" w:rsidP="00030B5B">
      <w:pPr>
        <w:spacing w:after="0" w:line="240" w:lineRule="auto"/>
      </w:pPr>
      <w:r>
        <w:separator/>
      </w:r>
    </w:p>
  </w:endnote>
  <w:endnote w:type="continuationSeparator" w:id="0">
    <w:p w14:paraId="78668B6E" w14:textId="77777777" w:rsidR="00030B5B" w:rsidRDefault="00030B5B" w:rsidP="0003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516A" w14:textId="77777777" w:rsidR="00030B5B" w:rsidRPr="004F7448" w:rsidRDefault="00030B5B" w:rsidP="00030B5B">
    <w:pPr>
      <w:pStyle w:val="BasicParagraph"/>
      <w:pBdr>
        <w:top w:val="single" w:sz="2" w:space="14" w:color="FF30FF"/>
      </w:pBdr>
      <w:rPr>
        <w:rFonts w:asciiTheme="minorHAnsi" w:hAnsiTheme="minorHAnsi" w:cs="Calibri"/>
        <w:color w:val="000002"/>
        <w:sz w:val="12"/>
        <w:szCs w:val="12"/>
      </w:rPr>
    </w:pPr>
    <w:r w:rsidRPr="004F7448">
      <w:rPr>
        <w:rFonts w:asciiTheme="minorHAnsi" w:hAnsiTheme="minorHAnsi" w:cs="Calibri"/>
        <w:color w:val="000002"/>
        <w:sz w:val="12"/>
        <w:szCs w:val="12"/>
      </w:rPr>
      <w:t>Brera Advisory S.p.A.</w:t>
    </w:r>
  </w:p>
  <w:p w14:paraId="2C27102C" w14:textId="77777777" w:rsidR="00030B5B" w:rsidRPr="00165858" w:rsidRDefault="00030B5B" w:rsidP="00030B5B">
    <w:pPr>
      <w:pStyle w:val="BasicParagraph"/>
      <w:pBdr>
        <w:top w:val="single" w:sz="2" w:space="14" w:color="FF30FF"/>
      </w:pBdr>
      <w:rPr>
        <w:rFonts w:asciiTheme="minorHAnsi" w:hAnsiTheme="minorHAnsi" w:cs="Calibri"/>
        <w:color w:val="000002"/>
        <w:sz w:val="12"/>
        <w:szCs w:val="12"/>
        <w:lang w:val="it-IT"/>
      </w:rPr>
    </w:pPr>
    <w:r w:rsidRPr="00165858">
      <w:rPr>
        <w:rFonts w:asciiTheme="minorHAnsi" w:hAnsiTheme="minorHAnsi" w:cs="Calibri"/>
        <w:color w:val="000002"/>
        <w:sz w:val="12"/>
        <w:szCs w:val="12"/>
        <w:lang w:val="it-IT"/>
      </w:rPr>
      <w:t>Via Agnello, 8 - Milano 20121 | Phone: +39 02 8424 9370 | Fax: +39 02 8456 5501</w:t>
    </w:r>
  </w:p>
  <w:p w14:paraId="71A43874" w14:textId="77777777" w:rsidR="00030B5B" w:rsidRPr="00165858" w:rsidRDefault="00030B5B" w:rsidP="00030B5B">
    <w:pPr>
      <w:pStyle w:val="BasicParagraph"/>
      <w:pBdr>
        <w:top w:val="single" w:sz="2" w:space="14" w:color="FF30FF"/>
      </w:pBdr>
      <w:rPr>
        <w:rFonts w:asciiTheme="minorHAnsi" w:hAnsiTheme="minorHAnsi" w:cs="Calibri"/>
        <w:color w:val="000002"/>
        <w:sz w:val="12"/>
        <w:szCs w:val="12"/>
        <w:lang w:val="it-IT"/>
      </w:rPr>
    </w:pPr>
    <w:r w:rsidRPr="00165858">
      <w:rPr>
        <w:rFonts w:asciiTheme="minorHAnsi" w:hAnsiTheme="minorHAnsi" w:cs="Calibri"/>
        <w:color w:val="000002"/>
        <w:sz w:val="12"/>
        <w:szCs w:val="12"/>
        <w:lang w:val="it-IT"/>
      </w:rPr>
      <w:t xml:space="preserve">Cap. </w:t>
    </w:r>
    <w:proofErr w:type="spellStart"/>
    <w:r w:rsidRPr="00165858">
      <w:rPr>
        <w:rFonts w:asciiTheme="minorHAnsi" w:hAnsiTheme="minorHAnsi" w:cs="Calibri"/>
        <w:color w:val="000002"/>
        <w:sz w:val="12"/>
        <w:szCs w:val="12"/>
        <w:lang w:val="it-IT"/>
      </w:rPr>
      <w:t>Soc</w:t>
    </w:r>
    <w:proofErr w:type="spellEnd"/>
    <w:r w:rsidRPr="00165858">
      <w:rPr>
        <w:rFonts w:asciiTheme="minorHAnsi" w:hAnsiTheme="minorHAnsi" w:cs="Calibri"/>
        <w:color w:val="000002"/>
        <w:sz w:val="12"/>
        <w:szCs w:val="12"/>
        <w:lang w:val="it-IT"/>
      </w:rPr>
      <w:t xml:space="preserve">. in Euro 100.000.- </w:t>
    </w:r>
    <w:proofErr w:type="spellStart"/>
    <w:r w:rsidRPr="00165858">
      <w:rPr>
        <w:rFonts w:asciiTheme="minorHAnsi" w:hAnsiTheme="minorHAnsi" w:cs="Calibri"/>
        <w:color w:val="000002"/>
        <w:sz w:val="12"/>
        <w:szCs w:val="12"/>
        <w:lang w:val="it-IT"/>
      </w:rPr>
      <w:t>i.v</w:t>
    </w:r>
    <w:proofErr w:type="spellEnd"/>
    <w:r w:rsidRPr="00165858">
      <w:rPr>
        <w:rFonts w:asciiTheme="minorHAnsi" w:hAnsiTheme="minorHAnsi" w:cs="Calibri"/>
        <w:color w:val="000002"/>
        <w:sz w:val="12"/>
        <w:szCs w:val="12"/>
        <w:lang w:val="it-IT"/>
      </w:rPr>
      <w:t xml:space="preserve">. | Reg. </w:t>
    </w:r>
    <w:proofErr w:type="spellStart"/>
    <w:r w:rsidRPr="00165858">
      <w:rPr>
        <w:rFonts w:asciiTheme="minorHAnsi" w:hAnsiTheme="minorHAnsi" w:cs="Calibri"/>
        <w:color w:val="000002"/>
        <w:sz w:val="12"/>
        <w:szCs w:val="12"/>
        <w:lang w:val="it-IT"/>
      </w:rPr>
      <w:t>Impr</w:t>
    </w:r>
    <w:proofErr w:type="spellEnd"/>
    <w:r w:rsidRPr="00165858">
      <w:rPr>
        <w:rFonts w:asciiTheme="minorHAnsi" w:hAnsiTheme="minorHAnsi" w:cs="Calibri"/>
        <w:color w:val="000002"/>
        <w:sz w:val="12"/>
        <w:szCs w:val="12"/>
        <w:lang w:val="it-IT"/>
      </w:rPr>
      <w:t>. di Milano 09716630968 | C.F. e P.IVA: 09716630968</w:t>
    </w:r>
  </w:p>
  <w:p w14:paraId="4416BD7D" w14:textId="77777777" w:rsidR="00030B5B" w:rsidRPr="004F7448" w:rsidRDefault="00030B5B" w:rsidP="00030B5B">
    <w:pPr>
      <w:pStyle w:val="BasicParagraph"/>
      <w:pBdr>
        <w:top w:val="single" w:sz="2" w:space="14" w:color="FF30FF"/>
      </w:pBdr>
      <w:rPr>
        <w:rFonts w:asciiTheme="minorHAnsi" w:hAnsiTheme="minorHAnsi" w:cs="Calibri"/>
        <w:sz w:val="12"/>
        <w:szCs w:val="12"/>
      </w:rPr>
    </w:pPr>
    <w:r w:rsidRPr="004F7448">
      <w:rPr>
        <w:rFonts w:asciiTheme="minorHAnsi" w:hAnsiTheme="minorHAnsi" w:cs="Calibri"/>
        <w:color w:val="000002"/>
        <w:sz w:val="12"/>
        <w:szCs w:val="12"/>
      </w:rPr>
      <w:t>Mail: milano@clearwatercf.com | Pec: brera-fa@legalmail.it | Web: www.clearwatercf.com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88CF" w14:textId="77777777" w:rsidR="00030B5B" w:rsidRDefault="00030B5B" w:rsidP="00030B5B">
      <w:pPr>
        <w:spacing w:after="0" w:line="240" w:lineRule="auto"/>
      </w:pPr>
      <w:r>
        <w:separator/>
      </w:r>
    </w:p>
  </w:footnote>
  <w:footnote w:type="continuationSeparator" w:id="0">
    <w:p w14:paraId="49DB3079" w14:textId="77777777" w:rsidR="00030B5B" w:rsidRDefault="00030B5B" w:rsidP="0003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725C" w14:textId="7A858DE1" w:rsidR="00030B5B" w:rsidRDefault="00030B5B">
    <w:pPr>
      <w:pStyle w:val="Intestazione"/>
    </w:pPr>
    <w:r w:rsidRPr="00030B5B">
      <w:drawing>
        <wp:inline distT="0" distB="0" distL="0" distR="0" wp14:anchorId="5CDAF8EA" wp14:editId="153A1241">
          <wp:extent cx="6120130" cy="853440"/>
          <wp:effectExtent l="0" t="0" r="0" b="3810"/>
          <wp:docPr id="14707840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A26F9"/>
    <w:multiLevelType w:val="multilevel"/>
    <w:tmpl w:val="A7EE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94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DF"/>
    <w:rsid w:val="00030B5B"/>
    <w:rsid w:val="002E7228"/>
    <w:rsid w:val="007B135E"/>
    <w:rsid w:val="00980282"/>
    <w:rsid w:val="00E32224"/>
    <w:rsid w:val="00F532AB"/>
    <w:rsid w:val="00F730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016483"/>
  <w15:chartTrackingRefBased/>
  <w15:docId w15:val="{5FE4B53A-C1CE-4FE2-9F3C-586D08DF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0B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0B5B"/>
  </w:style>
  <w:style w:type="paragraph" w:styleId="Pidipagina">
    <w:name w:val="footer"/>
    <w:basedOn w:val="Normale"/>
    <w:link w:val="PidipaginaCarattere"/>
    <w:uiPriority w:val="99"/>
    <w:unhideWhenUsed/>
    <w:rsid w:val="00030B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0B5B"/>
  </w:style>
  <w:style w:type="paragraph" w:customStyle="1" w:styleId="BasicParagraph">
    <w:name w:val="[Basic Paragraph]"/>
    <w:basedOn w:val="Normale"/>
    <w:uiPriority w:val="99"/>
    <w:rsid w:val="00030B5B"/>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6132">
      <w:bodyDiv w:val="1"/>
      <w:marLeft w:val="0"/>
      <w:marRight w:val="0"/>
      <w:marTop w:val="0"/>
      <w:marBottom w:val="0"/>
      <w:divBdr>
        <w:top w:val="none" w:sz="0" w:space="0" w:color="auto"/>
        <w:left w:val="none" w:sz="0" w:space="0" w:color="auto"/>
        <w:bottom w:val="none" w:sz="0" w:space="0" w:color="auto"/>
        <w:right w:val="none" w:sz="0" w:space="0" w:color="auto"/>
      </w:divBdr>
    </w:div>
    <w:div w:id="1078482827">
      <w:bodyDiv w:val="1"/>
      <w:marLeft w:val="0"/>
      <w:marRight w:val="0"/>
      <w:marTop w:val="0"/>
      <w:marBottom w:val="0"/>
      <w:divBdr>
        <w:top w:val="none" w:sz="0" w:space="0" w:color="auto"/>
        <w:left w:val="none" w:sz="0" w:space="0" w:color="auto"/>
        <w:bottom w:val="none" w:sz="0" w:space="0" w:color="auto"/>
        <w:right w:val="none" w:sz="0" w:space="0" w:color="auto"/>
      </w:divBdr>
    </w:div>
    <w:div w:id="1343897731">
      <w:bodyDiv w:val="1"/>
      <w:marLeft w:val="0"/>
      <w:marRight w:val="0"/>
      <w:marTop w:val="0"/>
      <w:marBottom w:val="0"/>
      <w:divBdr>
        <w:top w:val="none" w:sz="0" w:space="0" w:color="auto"/>
        <w:left w:val="none" w:sz="0" w:space="0" w:color="auto"/>
        <w:bottom w:val="none" w:sz="0" w:space="0" w:color="auto"/>
        <w:right w:val="none" w:sz="0" w:space="0" w:color="auto"/>
      </w:divBdr>
    </w:div>
    <w:div w:id="1362709922">
      <w:bodyDiv w:val="1"/>
      <w:marLeft w:val="0"/>
      <w:marRight w:val="0"/>
      <w:marTop w:val="0"/>
      <w:marBottom w:val="0"/>
      <w:divBdr>
        <w:top w:val="none" w:sz="0" w:space="0" w:color="auto"/>
        <w:left w:val="none" w:sz="0" w:space="0" w:color="auto"/>
        <w:bottom w:val="none" w:sz="0" w:space="0" w:color="auto"/>
        <w:right w:val="none" w:sz="0" w:space="0" w:color="auto"/>
      </w:divBdr>
    </w:div>
    <w:div w:id="177007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Esposito</dc:creator>
  <cp:keywords/>
  <dc:description/>
  <cp:lastModifiedBy>Benedetta Esposito</cp:lastModifiedBy>
  <cp:revision>2</cp:revision>
  <dcterms:created xsi:type="dcterms:W3CDTF">2024-10-07T13:26:00Z</dcterms:created>
  <dcterms:modified xsi:type="dcterms:W3CDTF">2024-10-10T11:09:00Z</dcterms:modified>
</cp:coreProperties>
</file>