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6BBD" w14:textId="01F7B711" w:rsidR="00190FFE" w:rsidRDefault="00190FFE" w:rsidP="00777EC5">
      <w:pPr>
        <w:pStyle w:val="NormaleWeb"/>
        <w:jc w:val="center"/>
        <w:rPr>
          <w:rStyle w:val="Enfasigrassetto"/>
          <w:color w:val="000000" w:themeColor="text1"/>
        </w:rPr>
      </w:pPr>
      <w:r w:rsidRPr="001709E6">
        <w:rPr>
          <w:rStyle w:val="Enfasigrassetto"/>
          <w:color w:val="000000" w:themeColor="text1"/>
        </w:rPr>
        <w:t>COMUNICATO STAMPA</w:t>
      </w:r>
    </w:p>
    <w:p w14:paraId="1736B689" w14:textId="77777777" w:rsidR="001709E6" w:rsidRPr="001709E6" w:rsidRDefault="001709E6" w:rsidP="00777EC5">
      <w:pPr>
        <w:pStyle w:val="NormaleWeb"/>
        <w:jc w:val="center"/>
        <w:rPr>
          <w:color w:val="000000" w:themeColor="text1"/>
        </w:rPr>
      </w:pPr>
    </w:p>
    <w:p w14:paraId="1832302E" w14:textId="3834F89E" w:rsidR="00190FFE" w:rsidRPr="001709E6" w:rsidRDefault="00190FFE" w:rsidP="00190FFE">
      <w:pP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709E6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Labirinti: metamorfosi oniriche tra abisso e catarsi</w:t>
      </w:r>
    </w:p>
    <w:p w14:paraId="63025308" w14:textId="0704BF58" w:rsidR="00190FFE" w:rsidRPr="001709E6" w:rsidRDefault="00190FFE" w:rsidP="00190FFE">
      <w:pPr>
        <w:pStyle w:val="NormaleWeb"/>
        <w:rPr>
          <w:color w:val="000000" w:themeColor="text1"/>
        </w:rPr>
      </w:pPr>
      <w:r w:rsidRPr="001709E6">
        <w:rPr>
          <w:color w:val="000000" w:themeColor="text1"/>
        </w:rPr>
        <w:t>21 febbraio 2025, ore 1</w:t>
      </w:r>
      <w:r w:rsidR="001709E6" w:rsidRPr="001709E6">
        <w:rPr>
          <w:color w:val="000000" w:themeColor="text1"/>
        </w:rPr>
        <w:t>9</w:t>
      </w:r>
      <w:r w:rsidRPr="001709E6">
        <w:rPr>
          <w:color w:val="000000" w:themeColor="text1"/>
        </w:rPr>
        <w:t xml:space="preserve">:00 </w:t>
      </w:r>
      <w:r w:rsidRPr="001709E6">
        <w:rPr>
          <w:color w:val="000000" w:themeColor="text1"/>
        </w:rPr>
        <w:br/>
        <w:t>TA</w:t>
      </w:r>
      <w:r w:rsidR="001709E6" w:rsidRPr="001709E6">
        <w:rPr>
          <w:color w:val="000000" w:themeColor="text1"/>
        </w:rPr>
        <w:t>O</w:t>
      </w:r>
      <w:r w:rsidRPr="001709E6">
        <w:rPr>
          <w:color w:val="000000" w:themeColor="text1"/>
        </w:rPr>
        <w:t>S Gallery – The Art of Style</w:t>
      </w:r>
      <w:r w:rsidRPr="001709E6">
        <w:rPr>
          <w:color w:val="000000" w:themeColor="text1"/>
        </w:rPr>
        <w:br/>
        <w:t>Via Romana 142 / Via dei Serragli 137, Firenze</w:t>
      </w:r>
    </w:p>
    <w:p w14:paraId="6B383637" w14:textId="02136673" w:rsidR="00190FFE" w:rsidRPr="001709E6" w:rsidRDefault="00190FFE" w:rsidP="00190FFE">
      <w:pPr>
        <w:rPr>
          <w:rFonts w:ascii="Times New Roman" w:hAnsi="Times New Roman" w:cs="Times New Roman"/>
          <w:i/>
          <w:iCs/>
          <w:color w:val="000000" w:themeColor="text1"/>
        </w:rPr>
      </w:pPr>
      <w:r w:rsidRPr="001709E6">
        <w:rPr>
          <w:rFonts w:ascii="Times New Roman" w:hAnsi="Times New Roman" w:cs="Times New Roman"/>
          <w:color w:val="000000" w:themeColor="text1"/>
        </w:rPr>
        <w:t>La T</w:t>
      </w:r>
      <w:r w:rsidR="001709E6" w:rsidRPr="001709E6">
        <w:rPr>
          <w:rFonts w:ascii="Times New Roman" w:hAnsi="Times New Roman" w:cs="Times New Roman"/>
          <w:color w:val="000000" w:themeColor="text1"/>
        </w:rPr>
        <w:t>AO</w:t>
      </w:r>
      <w:r w:rsidRPr="001709E6">
        <w:rPr>
          <w:rFonts w:ascii="Times New Roman" w:hAnsi="Times New Roman" w:cs="Times New Roman"/>
          <w:color w:val="000000" w:themeColor="text1"/>
        </w:rPr>
        <w:t>S Gallery di Firenze presenta la mostra</w:t>
      </w:r>
      <w:r w:rsidRPr="001709E6">
        <w:rPr>
          <w:rStyle w:val="apple-converted-space"/>
          <w:rFonts w:ascii="Times New Roman" w:hAnsi="Times New Roman" w:cs="Times New Roman"/>
          <w:color w:val="000000" w:themeColor="text1"/>
        </w:rPr>
        <w:t> </w:t>
      </w:r>
      <w:r w:rsidR="00777EC5" w:rsidRPr="001709E6">
        <w:rPr>
          <w:rStyle w:val="Enfasigrassetto"/>
          <w:rFonts w:ascii="Times New Roman" w:hAnsi="Times New Roman" w:cs="Times New Roman"/>
          <w:b w:val="0"/>
          <w:bCs w:val="0"/>
          <w:color w:val="000000" w:themeColor="text1"/>
        </w:rPr>
        <w:t>“</w:t>
      </w:r>
      <w:r w:rsidRPr="001709E6">
        <w:rPr>
          <w:rFonts w:ascii="Times New Roman" w:hAnsi="Times New Roman" w:cs="Times New Roman"/>
          <w:b/>
          <w:bCs/>
          <w:i/>
          <w:iCs/>
          <w:color w:val="000000" w:themeColor="text1"/>
        </w:rPr>
        <w:t>Labirinti: metamorfosi oniriche tra abisso e catarsi</w:t>
      </w:r>
      <w:r w:rsidR="00777EC5" w:rsidRPr="001709E6">
        <w:rPr>
          <w:rStyle w:val="Enfasigrassetto"/>
          <w:rFonts w:ascii="Times New Roman" w:hAnsi="Times New Roman" w:cs="Times New Roman"/>
          <w:b w:val="0"/>
          <w:bCs w:val="0"/>
          <w:color w:val="000000" w:themeColor="text1"/>
        </w:rPr>
        <w:t>”</w:t>
      </w:r>
      <w:r w:rsidRPr="001709E6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1709E6">
        <w:rPr>
          <w:rFonts w:ascii="Times New Roman" w:hAnsi="Times New Roman" w:cs="Times New Roman"/>
          <w:color w:val="000000" w:themeColor="text1"/>
        </w:rPr>
        <w:t xml:space="preserve"> un</w:t>
      </w:r>
      <w:r w:rsidR="00777EC5" w:rsidRPr="001709E6">
        <w:rPr>
          <w:rFonts w:ascii="Times New Roman" w:hAnsi="Times New Roman" w:cs="Times New Roman"/>
          <w:color w:val="000000" w:themeColor="text1"/>
        </w:rPr>
        <w:t>’</w:t>
      </w:r>
      <w:r w:rsidRPr="001709E6">
        <w:rPr>
          <w:rFonts w:ascii="Times New Roman" w:hAnsi="Times New Roman" w:cs="Times New Roman"/>
          <w:color w:val="000000" w:themeColor="text1"/>
        </w:rPr>
        <w:t xml:space="preserve">esperienza </w:t>
      </w:r>
      <w:proofErr w:type="spellStart"/>
      <w:r w:rsidRPr="001709E6">
        <w:rPr>
          <w:rFonts w:ascii="Times New Roman" w:hAnsi="Times New Roman" w:cs="Times New Roman"/>
          <w:color w:val="000000" w:themeColor="text1"/>
        </w:rPr>
        <w:t>immersiva</w:t>
      </w:r>
      <w:proofErr w:type="spellEnd"/>
      <w:r w:rsidRPr="001709E6">
        <w:rPr>
          <w:rFonts w:ascii="Times New Roman" w:hAnsi="Times New Roman" w:cs="Times New Roman"/>
          <w:color w:val="000000" w:themeColor="text1"/>
        </w:rPr>
        <w:t xml:space="preserve"> che accompagna lo spettatore in un viaggio surreale e catartico attraverso i </w:t>
      </w:r>
      <w:r w:rsidR="00AD3A56" w:rsidRPr="001709E6">
        <w:rPr>
          <w:rFonts w:ascii="Times New Roman" w:hAnsi="Times New Roman" w:cs="Times New Roman"/>
          <w:color w:val="000000" w:themeColor="text1"/>
        </w:rPr>
        <w:t>propri l</w:t>
      </w:r>
      <w:r w:rsidRPr="001709E6">
        <w:rPr>
          <w:rFonts w:ascii="Times New Roman" w:hAnsi="Times New Roman" w:cs="Times New Roman"/>
          <w:color w:val="000000" w:themeColor="text1"/>
        </w:rPr>
        <w:t xml:space="preserve">abirinti interiori. A cura di Flavia Rovetta, la mostra raccoglie le opere di tre artisti contemporanei – </w:t>
      </w:r>
      <w:proofErr w:type="spellStart"/>
      <w:r w:rsidRPr="001709E6">
        <w:rPr>
          <w:rFonts w:ascii="Times New Roman" w:hAnsi="Times New Roman" w:cs="Times New Roman"/>
          <w:color w:val="000000" w:themeColor="text1"/>
        </w:rPr>
        <w:t>Django</w:t>
      </w:r>
      <w:proofErr w:type="spellEnd"/>
      <w:r w:rsidR="001709E6" w:rsidRPr="001709E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709E6" w:rsidRPr="001709E6">
        <w:rPr>
          <w:rFonts w:ascii="Times New Roman" w:hAnsi="Times New Roman" w:cs="Times New Roman"/>
          <w:color w:val="000000" w:themeColor="text1"/>
        </w:rPr>
        <w:t>Nokes</w:t>
      </w:r>
      <w:proofErr w:type="spellEnd"/>
      <w:r w:rsidRPr="001709E6">
        <w:rPr>
          <w:rFonts w:ascii="Times New Roman" w:hAnsi="Times New Roman" w:cs="Times New Roman"/>
          <w:color w:val="000000" w:themeColor="text1"/>
        </w:rPr>
        <w:t xml:space="preserve">, Chiara Ripoli e Gianluca </w:t>
      </w:r>
      <w:proofErr w:type="spellStart"/>
      <w:r w:rsidRPr="001709E6">
        <w:rPr>
          <w:rFonts w:ascii="Times New Roman" w:hAnsi="Times New Roman" w:cs="Times New Roman"/>
          <w:color w:val="000000" w:themeColor="text1"/>
        </w:rPr>
        <w:t>Danieletto</w:t>
      </w:r>
      <w:proofErr w:type="spellEnd"/>
      <w:r w:rsidRPr="001709E6">
        <w:rPr>
          <w:rFonts w:ascii="Times New Roman" w:hAnsi="Times New Roman" w:cs="Times New Roman"/>
          <w:color w:val="000000" w:themeColor="text1"/>
        </w:rPr>
        <w:t xml:space="preserve"> – che esplorano le profondità dell’animo umano, mettendo in luce la relazione tra arte, inconscio e trasformazione personale.</w:t>
      </w:r>
    </w:p>
    <w:p w14:paraId="6684D3CA" w14:textId="0C75A4C3" w:rsidR="00190FFE" w:rsidRPr="001709E6" w:rsidRDefault="00777EC5" w:rsidP="00190FFE">
      <w:pPr>
        <w:pStyle w:val="NormaleWeb"/>
        <w:rPr>
          <w:color w:val="000000" w:themeColor="text1"/>
        </w:rPr>
      </w:pPr>
      <w:r w:rsidRPr="001709E6">
        <w:rPr>
          <w:rStyle w:val="Enfasigrassetto"/>
          <w:i/>
          <w:iCs/>
          <w:color w:val="000000" w:themeColor="text1"/>
        </w:rPr>
        <w:t>“</w:t>
      </w:r>
      <w:r w:rsidR="00190FFE" w:rsidRPr="001709E6">
        <w:rPr>
          <w:rStyle w:val="Enfasigrassetto"/>
          <w:i/>
          <w:iCs/>
          <w:color w:val="000000" w:themeColor="text1"/>
        </w:rPr>
        <w:t>Labirinti</w:t>
      </w:r>
      <w:r w:rsidRPr="001709E6">
        <w:rPr>
          <w:rStyle w:val="Enfasigrassetto"/>
          <w:i/>
          <w:iCs/>
          <w:color w:val="000000" w:themeColor="text1"/>
        </w:rPr>
        <w:t>”</w:t>
      </w:r>
      <w:r w:rsidR="00190FFE" w:rsidRPr="001709E6">
        <w:rPr>
          <w:color w:val="000000" w:themeColor="text1"/>
        </w:rPr>
        <w:t xml:space="preserve"> è un racconto visivo che intreccia simbolismo, psicoanalisi e alchimia e in cui la bellezza e la mostruosità si mescolano senza soluzione di continuità. Le opere in mostra sono il frutto di un'intensa riflessione interiore, in cui ogni artista affronta i propri desideri, paure e ossessioni, </w:t>
      </w:r>
      <w:r w:rsidR="00AD3A56" w:rsidRPr="001709E6">
        <w:rPr>
          <w:color w:val="000000" w:themeColor="text1"/>
        </w:rPr>
        <w:t>intessendo</w:t>
      </w:r>
      <w:r w:rsidR="00190FFE" w:rsidRPr="001709E6">
        <w:rPr>
          <w:color w:val="000000" w:themeColor="text1"/>
        </w:rPr>
        <w:t xml:space="preserve"> un dialogo tra luce e oscurità</w:t>
      </w:r>
      <w:r w:rsidR="00AD3A56" w:rsidRPr="001709E6">
        <w:rPr>
          <w:color w:val="000000" w:themeColor="text1"/>
        </w:rPr>
        <w:t>.</w:t>
      </w:r>
    </w:p>
    <w:p w14:paraId="10BDD74F" w14:textId="4F800EE8" w:rsidR="00190FFE" w:rsidRPr="001709E6" w:rsidRDefault="00190FFE" w:rsidP="00190FFE">
      <w:pPr>
        <w:pStyle w:val="NormaleWeb"/>
        <w:rPr>
          <w:color w:val="000000" w:themeColor="text1"/>
        </w:rPr>
      </w:pPr>
      <w:proofErr w:type="spellStart"/>
      <w:r w:rsidRPr="001709E6">
        <w:rPr>
          <w:rStyle w:val="Enfasigrassetto"/>
          <w:color w:val="000000" w:themeColor="text1"/>
        </w:rPr>
        <w:t>Django</w:t>
      </w:r>
      <w:proofErr w:type="spellEnd"/>
      <w:r w:rsidR="001709E6" w:rsidRPr="001709E6">
        <w:rPr>
          <w:rStyle w:val="Enfasigrassetto"/>
          <w:color w:val="000000" w:themeColor="text1"/>
        </w:rPr>
        <w:t xml:space="preserve"> </w:t>
      </w:r>
      <w:proofErr w:type="spellStart"/>
      <w:r w:rsidR="001709E6" w:rsidRPr="001709E6">
        <w:rPr>
          <w:rStyle w:val="Enfasigrassetto"/>
          <w:color w:val="000000" w:themeColor="text1"/>
        </w:rPr>
        <w:t>Nokes</w:t>
      </w:r>
      <w:proofErr w:type="spellEnd"/>
      <w:r w:rsidRPr="001709E6">
        <w:rPr>
          <w:color w:val="000000" w:themeColor="text1"/>
        </w:rPr>
        <w:t xml:space="preserve">, con la sua arte visionaria, trasforma le </w:t>
      </w:r>
      <w:r w:rsidR="00AD3A56" w:rsidRPr="001709E6">
        <w:rPr>
          <w:color w:val="000000" w:themeColor="text1"/>
        </w:rPr>
        <w:t xml:space="preserve">proprie </w:t>
      </w:r>
      <w:r w:rsidRPr="001709E6">
        <w:rPr>
          <w:color w:val="000000" w:themeColor="text1"/>
        </w:rPr>
        <w:t xml:space="preserve">inquietudini in creature ibride e </w:t>
      </w:r>
      <w:r w:rsidR="00AD3A56" w:rsidRPr="001709E6">
        <w:rPr>
          <w:color w:val="000000" w:themeColor="text1"/>
        </w:rPr>
        <w:t xml:space="preserve">mitiche, </w:t>
      </w:r>
      <w:r w:rsidRPr="001709E6">
        <w:rPr>
          <w:color w:val="000000" w:themeColor="text1"/>
        </w:rPr>
        <w:t>sospese tra sacro e profano.</w:t>
      </w:r>
    </w:p>
    <w:p w14:paraId="5DF9ACE4" w14:textId="1CEB9A31" w:rsidR="00190FFE" w:rsidRPr="001709E6" w:rsidRDefault="00AD3A56" w:rsidP="00190FFE">
      <w:pPr>
        <w:pStyle w:val="NormaleWeb"/>
        <w:rPr>
          <w:color w:val="000000" w:themeColor="text1"/>
        </w:rPr>
      </w:pPr>
      <w:r w:rsidRPr="001709E6">
        <w:rPr>
          <w:rStyle w:val="Enfasigrassetto"/>
          <w:b w:val="0"/>
          <w:bCs w:val="0"/>
          <w:color w:val="000000" w:themeColor="text1"/>
        </w:rPr>
        <w:t>Le sculture di</w:t>
      </w:r>
      <w:r w:rsidRPr="001709E6">
        <w:rPr>
          <w:rStyle w:val="Enfasigrassetto"/>
          <w:color w:val="000000" w:themeColor="text1"/>
        </w:rPr>
        <w:t xml:space="preserve"> </w:t>
      </w:r>
      <w:r w:rsidR="00190FFE" w:rsidRPr="001709E6">
        <w:rPr>
          <w:rStyle w:val="Enfasigrassetto"/>
          <w:color w:val="000000" w:themeColor="text1"/>
        </w:rPr>
        <w:t>Chiara Ripoli</w:t>
      </w:r>
      <w:r w:rsidR="00190FFE" w:rsidRPr="001709E6">
        <w:rPr>
          <w:color w:val="000000" w:themeColor="text1"/>
        </w:rPr>
        <w:t xml:space="preserve"> raccontano un percorso di rinnovamento e trasformazione</w:t>
      </w:r>
      <w:r w:rsidRPr="001709E6">
        <w:rPr>
          <w:color w:val="000000" w:themeColor="text1"/>
        </w:rPr>
        <w:t xml:space="preserve">, in bilico </w:t>
      </w:r>
      <w:r w:rsidR="00190FFE" w:rsidRPr="001709E6">
        <w:rPr>
          <w:color w:val="000000" w:themeColor="text1"/>
        </w:rPr>
        <w:t>tra il desiderio di cambiamento e il rischio dell’oblio.</w:t>
      </w:r>
    </w:p>
    <w:p w14:paraId="4E6A93B3" w14:textId="615D89D1" w:rsidR="00190FFE" w:rsidRPr="001709E6" w:rsidRDefault="00190FFE" w:rsidP="00190FFE">
      <w:pPr>
        <w:pStyle w:val="NormaleWeb"/>
        <w:rPr>
          <w:color w:val="000000" w:themeColor="text1"/>
        </w:rPr>
      </w:pPr>
      <w:r w:rsidRPr="001709E6">
        <w:rPr>
          <w:rStyle w:val="Enfasigrassetto"/>
          <w:color w:val="000000" w:themeColor="text1"/>
        </w:rPr>
        <w:t xml:space="preserve">Gianluca </w:t>
      </w:r>
      <w:proofErr w:type="spellStart"/>
      <w:r w:rsidRPr="001709E6">
        <w:rPr>
          <w:rStyle w:val="Enfasigrassetto"/>
          <w:color w:val="000000" w:themeColor="text1"/>
        </w:rPr>
        <w:t>Danieletto</w:t>
      </w:r>
      <w:proofErr w:type="spellEnd"/>
      <w:r w:rsidRPr="001709E6">
        <w:rPr>
          <w:rStyle w:val="apple-converted-space"/>
          <w:color w:val="000000" w:themeColor="text1"/>
        </w:rPr>
        <w:t> </w:t>
      </w:r>
      <w:r w:rsidR="00AD3A56" w:rsidRPr="001709E6">
        <w:rPr>
          <w:color w:val="000000" w:themeColor="text1"/>
        </w:rPr>
        <w:t xml:space="preserve">indaga </w:t>
      </w:r>
      <w:r w:rsidRPr="001709E6">
        <w:rPr>
          <w:color w:val="000000" w:themeColor="text1"/>
        </w:rPr>
        <w:t xml:space="preserve">l’alchimia dell’anima, </w:t>
      </w:r>
      <w:r w:rsidR="00AD3A56" w:rsidRPr="001709E6">
        <w:rPr>
          <w:color w:val="000000" w:themeColor="text1"/>
        </w:rPr>
        <w:t xml:space="preserve">attraverso </w:t>
      </w:r>
      <w:r w:rsidRPr="001709E6">
        <w:rPr>
          <w:color w:val="000000" w:themeColor="text1"/>
        </w:rPr>
        <w:t xml:space="preserve">figure enigmatiche </w:t>
      </w:r>
      <w:r w:rsidR="00AD3A56" w:rsidRPr="001709E6">
        <w:rPr>
          <w:color w:val="000000" w:themeColor="text1"/>
        </w:rPr>
        <w:t>che</w:t>
      </w:r>
      <w:r w:rsidRPr="001709E6">
        <w:rPr>
          <w:color w:val="000000" w:themeColor="text1"/>
        </w:rPr>
        <w:t xml:space="preserve"> sfidano il limite tra la materia e lo spirito.</w:t>
      </w:r>
    </w:p>
    <w:p w14:paraId="69B110F1" w14:textId="29055175" w:rsidR="00190FFE" w:rsidRDefault="00190FFE" w:rsidP="00190FFE">
      <w:pPr>
        <w:pStyle w:val="NormaleWeb"/>
        <w:rPr>
          <w:color w:val="000000" w:themeColor="text1"/>
        </w:rPr>
      </w:pPr>
      <w:r w:rsidRPr="001709E6">
        <w:rPr>
          <w:color w:val="000000" w:themeColor="text1"/>
        </w:rPr>
        <w:t>La mostra è un tributo all</w:t>
      </w:r>
      <w:r w:rsidR="00AD3A56" w:rsidRPr="001709E6">
        <w:rPr>
          <w:color w:val="000000" w:themeColor="text1"/>
        </w:rPr>
        <w:t xml:space="preserve">’Arte, intesa </w:t>
      </w:r>
      <w:r w:rsidRPr="001709E6">
        <w:rPr>
          <w:color w:val="000000" w:themeColor="text1"/>
        </w:rPr>
        <w:t xml:space="preserve">come strumento di catarsi e di conoscenza di sé. Ogni lavoro esposto riflette l'incessante ricerca di significato nell'esperienza umana e </w:t>
      </w:r>
      <w:r w:rsidR="00777EC5" w:rsidRPr="001709E6">
        <w:rPr>
          <w:color w:val="000000" w:themeColor="text1"/>
        </w:rPr>
        <w:t>i</w:t>
      </w:r>
      <w:r w:rsidRPr="001709E6">
        <w:rPr>
          <w:color w:val="000000" w:themeColor="text1"/>
        </w:rPr>
        <w:t>l desiderio di esplorare l'inconscio, mettendo in luce come l’arte stessa possa trasformarsi in un rito di iniziazione personale.</w:t>
      </w:r>
    </w:p>
    <w:p w14:paraId="4C12BC03" w14:textId="77777777" w:rsidR="001709E6" w:rsidRPr="001709E6" w:rsidRDefault="001709E6" w:rsidP="00190FFE">
      <w:pPr>
        <w:pStyle w:val="NormaleWeb"/>
        <w:rPr>
          <w:color w:val="000000" w:themeColor="text1"/>
        </w:rPr>
      </w:pPr>
    </w:p>
    <w:p w14:paraId="48E3E25D" w14:textId="1C447147" w:rsidR="00190FFE" w:rsidRPr="001709E6" w:rsidRDefault="00190FFE" w:rsidP="00190FFE">
      <w:pPr>
        <w:pStyle w:val="NormaleWeb"/>
        <w:rPr>
          <w:color w:val="000000" w:themeColor="text1"/>
        </w:rPr>
      </w:pPr>
      <w:r w:rsidRPr="001709E6">
        <w:rPr>
          <w:rStyle w:val="Enfasigrassetto"/>
          <w:color w:val="000000" w:themeColor="text1"/>
        </w:rPr>
        <w:t>Orari di apertura:</w:t>
      </w:r>
      <w:r w:rsidRPr="001709E6">
        <w:rPr>
          <w:color w:val="000000" w:themeColor="text1"/>
        </w:rPr>
        <w:br/>
        <w:t xml:space="preserve">Dal </w:t>
      </w:r>
      <w:r w:rsidR="001709E6" w:rsidRPr="001709E6">
        <w:rPr>
          <w:color w:val="000000" w:themeColor="text1"/>
        </w:rPr>
        <w:t xml:space="preserve">21 febbraio al 4 marzo 2025, su appuntamento. </w:t>
      </w:r>
      <w:r w:rsidR="001709E6" w:rsidRPr="001709E6">
        <w:rPr>
          <w:color w:val="000000" w:themeColor="text1"/>
        </w:rPr>
        <w:br/>
      </w:r>
      <w:r w:rsidRPr="001709E6">
        <w:rPr>
          <w:color w:val="000000" w:themeColor="text1"/>
        </w:rPr>
        <w:t>Ingresso libero.</w:t>
      </w:r>
    </w:p>
    <w:p w14:paraId="696FEA71" w14:textId="14B1BEF7" w:rsidR="00190FFE" w:rsidRPr="001709E6" w:rsidRDefault="00190FFE" w:rsidP="00190FFE">
      <w:pPr>
        <w:pStyle w:val="NormaleWeb"/>
        <w:rPr>
          <w:color w:val="000000" w:themeColor="text1"/>
        </w:rPr>
      </w:pPr>
      <w:r w:rsidRPr="001709E6">
        <w:rPr>
          <w:color w:val="000000" w:themeColor="text1"/>
        </w:rPr>
        <w:t>Per ulteriori informazioni, si prega di contattare:</w:t>
      </w:r>
      <w:r w:rsidRPr="001709E6">
        <w:rPr>
          <w:color w:val="000000" w:themeColor="text1"/>
        </w:rPr>
        <w:br/>
      </w:r>
      <w:proofErr w:type="spellStart"/>
      <w:r w:rsidR="001709E6" w:rsidRPr="001709E6">
        <w:rPr>
          <w:color w:val="000000" w:themeColor="text1"/>
        </w:rPr>
        <w:t>Kendra</w:t>
      </w:r>
      <w:proofErr w:type="spellEnd"/>
      <w:r w:rsidR="001709E6" w:rsidRPr="001709E6">
        <w:rPr>
          <w:color w:val="000000" w:themeColor="text1"/>
        </w:rPr>
        <w:t xml:space="preserve"> Leonard</w:t>
      </w:r>
      <w:r w:rsidRPr="001709E6">
        <w:rPr>
          <w:color w:val="000000" w:themeColor="text1"/>
        </w:rPr>
        <w:br/>
      </w:r>
      <w:r w:rsidR="001709E6" w:rsidRPr="001709E6">
        <w:rPr>
          <w:color w:val="000000" w:themeColor="text1"/>
        </w:rPr>
        <w:t>+1 (919) 755 3333</w:t>
      </w:r>
      <w:r w:rsidRPr="001709E6">
        <w:rPr>
          <w:color w:val="000000" w:themeColor="text1"/>
        </w:rPr>
        <w:br/>
      </w:r>
      <w:r w:rsidR="001709E6" w:rsidRPr="001709E6">
        <w:rPr>
          <w:color w:val="000000" w:themeColor="text1"/>
        </w:rPr>
        <w:t>kendra@ladykendra.com</w:t>
      </w:r>
    </w:p>
    <w:p w14:paraId="47E95CCB" w14:textId="77777777" w:rsidR="00B952E6" w:rsidRDefault="00B952E6"/>
    <w:sectPr w:rsidR="00B952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FFE"/>
    <w:rsid w:val="00066D04"/>
    <w:rsid w:val="001709E6"/>
    <w:rsid w:val="00190FFE"/>
    <w:rsid w:val="006E32C5"/>
    <w:rsid w:val="00777EC5"/>
    <w:rsid w:val="00AD3A56"/>
    <w:rsid w:val="00B9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306552"/>
  <w15:chartTrackingRefBased/>
  <w15:docId w15:val="{2266685E-7C13-9143-84BA-9726E43B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90F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190FFE"/>
    <w:rPr>
      <w:b/>
      <w:bCs/>
    </w:rPr>
  </w:style>
  <w:style w:type="character" w:customStyle="1" w:styleId="apple-converted-space">
    <w:name w:val="apple-converted-space"/>
    <w:basedOn w:val="Carpredefinitoparagrafo"/>
    <w:rsid w:val="00190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2025-02-12T16:19:00Z</dcterms:created>
  <dcterms:modified xsi:type="dcterms:W3CDTF">2025-02-17T17:23:00Z</dcterms:modified>
</cp:coreProperties>
</file>