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D0E64" w:rsidRDefault="00ED0E64" w:rsidP="002A17B2">
      <w:pPr>
        <w:ind w:left="-1134" w:right="43"/>
        <w:jc w:val="center"/>
        <w:rPr>
          <w:rFonts w:ascii="Arial" w:hAnsi="Arial"/>
        </w:rPr>
      </w:pPr>
      <w:r>
        <w:rPr>
          <w:rFonts w:ascii="Arial" w:hAnsi="Arial"/>
        </w:rPr>
        <w:t>COMUNICATO STAMPA # Tra le cose</w:t>
      </w:r>
    </w:p>
    <w:p w:rsidR="00ED0E64" w:rsidRDefault="00ED0E64" w:rsidP="002A17B2">
      <w:pPr>
        <w:ind w:left="-1134" w:right="43"/>
        <w:jc w:val="both"/>
        <w:rPr>
          <w:rFonts w:ascii="Arial" w:hAnsi="Arial"/>
        </w:rPr>
      </w:pPr>
    </w:p>
    <w:p w:rsidR="00740384" w:rsidRPr="00F84772" w:rsidRDefault="00740384" w:rsidP="00403B1E">
      <w:pPr>
        <w:spacing w:after="0"/>
        <w:ind w:left="-1134" w:right="43"/>
        <w:rPr>
          <w:rFonts w:ascii="Arial" w:hAnsi="Arial"/>
          <w:sz w:val="22"/>
        </w:rPr>
      </w:pPr>
      <w:r w:rsidRPr="00F84772">
        <w:rPr>
          <w:rFonts w:ascii="Arial" w:hAnsi="Arial"/>
          <w:sz w:val="22"/>
        </w:rPr>
        <w:t>titolo: TRA LE COSE</w:t>
      </w:r>
    </w:p>
    <w:p w:rsidR="00740384" w:rsidRPr="00F84772" w:rsidRDefault="00740384" w:rsidP="00403B1E">
      <w:pPr>
        <w:spacing w:after="0"/>
        <w:ind w:left="-1134" w:right="43"/>
        <w:rPr>
          <w:rFonts w:ascii="Arial" w:hAnsi="Arial"/>
          <w:sz w:val="22"/>
        </w:rPr>
      </w:pPr>
      <w:r w:rsidRPr="00F84772">
        <w:rPr>
          <w:rFonts w:ascii="Arial" w:hAnsi="Arial"/>
          <w:sz w:val="22"/>
        </w:rPr>
        <w:t>personale: Marco Klee Fallani</w:t>
      </w:r>
    </w:p>
    <w:p w:rsidR="00740384" w:rsidRPr="00F84772" w:rsidRDefault="00740384" w:rsidP="00403B1E">
      <w:pPr>
        <w:tabs>
          <w:tab w:val="left" w:pos="2656"/>
        </w:tabs>
        <w:spacing w:after="0"/>
        <w:ind w:left="-1134" w:right="43"/>
        <w:rPr>
          <w:rFonts w:ascii="Arial" w:hAnsi="Arial"/>
          <w:sz w:val="22"/>
        </w:rPr>
      </w:pPr>
    </w:p>
    <w:p w:rsidR="00740384" w:rsidRPr="00F84772" w:rsidRDefault="00740384" w:rsidP="00403B1E">
      <w:pPr>
        <w:spacing w:after="0"/>
        <w:ind w:left="-1134" w:right="43"/>
        <w:rPr>
          <w:rFonts w:ascii="Arial" w:hAnsi="Arial"/>
          <w:sz w:val="22"/>
        </w:rPr>
      </w:pPr>
      <w:r w:rsidRPr="00F84772">
        <w:rPr>
          <w:rFonts w:ascii="Arial" w:hAnsi="Arial"/>
          <w:sz w:val="22"/>
        </w:rPr>
        <w:t>opening: 20 febbraio 2020, ore 18:30</w:t>
      </w:r>
    </w:p>
    <w:p w:rsidR="00740384" w:rsidRPr="00F84772" w:rsidRDefault="00740384" w:rsidP="00403B1E">
      <w:pPr>
        <w:spacing w:after="0"/>
        <w:ind w:left="-1134" w:right="43"/>
        <w:rPr>
          <w:rFonts w:ascii="Arial" w:hAnsi="Arial"/>
          <w:sz w:val="22"/>
        </w:rPr>
      </w:pPr>
      <w:r w:rsidRPr="00F84772">
        <w:rPr>
          <w:rFonts w:ascii="Arial" w:hAnsi="Arial"/>
          <w:sz w:val="22"/>
        </w:rPr>
        <w:t>durata: 28 marzo 2020</w:t>
      </w:r>
    </w:p>
    <w:p w:rsidR="00740384" w:rsidRPr="00F84772" w:rsidRDefault="00740384" w:rsidP="00403B1E">
      <w:pPr>
        <w:spacing w:after="0"/>
        <w:ind w:left="-1134" w:right="43"/>
        <w:rPr>
          <w:rFonts w:ascii="Arial" w:hAnsi="Arial"/>
          <w:sz w:val="22"/>
        </w:rPr>
      </w:pPr>
      <w:r w:rsidRPr="00F84772">
        <w:rPr>
          <w:rFonts w:ascii="Arial" w:hAnsi="Arial"/>
          <w:sz w:val="22"/>
        </w:rPr>
        <w:t>luogo: Cartavetra, Via maggio 64r, Firenze</w:t>
      </w:r>
    </w:p>
    <w:p w:rsidR="00740384" w:rsidRPr="00F84772" w:rsidRDefault="00740384" w:rsidP="00403B1E">
      <w:pPr>
        <w:spacing w:after="0"/>
        <w:ind w:left="-1134" w:right="43"/>
        <w:rPr>
          <w:rFonts w:ascii="Arial" w:hAnsi="Arial"/>
          <w:sz w:val="22"/>
        </w:rPr>
      </w:pPr>
      <w:r w:rsidRPr="00F84772">
        <w:rPr>
          <w:rFonts w:ascii="Arial" w:hAnsi="Arial"/>
          <w:sz w:val="22"/>
        </w:rPr>
        <w:t>orari: dal martedì al sabato 15:30 / 19:30</w:t>
      </w:r>
    </w:p>
    <w:p w:rsidR="00740384" w:rsidRPr="00F84772" w:rsidRDefault="00740384" w:rsidP="00403B1E">
      <w:pPr>
        <w:spacing w:after="0"/>
        <w:ind w:left="-1134" w:right="43"/>
        <w:rPr>
          <w:rFonts w:ascii="Arial" w:hAnsi="Arial"/>
          <w:sz w:val="22"/>
        </w:rPr>
      </w:pPr>
      <w:r w:rsidRPr="00F84772">
        <w:rPr>
          <w:rFonts w:ascii="Arial" w:hAnsi="Arial"/>
          <w:sz w:val="22"/>
        </w:rPr>
        <w:t xml:space="preserve">info: Brunella Baldi – </w:t>
      </w:r>
      <w:hyperlink r:id="rId4" w:history="1">
        <w:r w:rsidRPr="00F84772">
          <w:rPr>
            <w:rStyle w:val="Hyperlink"/>
            <w:rFonts w:ascii="Arial" w:hAnsi="Arial"/>
            <w:sz w:val="22"/>
          </w:rPr>
          <w:t>contact@cartavetra.org</w:t>
        </w:r>
      </w:hyperlink>
      <w:r w:rsidRPr="00F84772">
        <w:rPr>
          <w:rFonts w:ascii="Arial" w:hAnsi="Arial"/>
          <w:sz w:val="22"/>
        </w:rPr>
        <w:t xml:space="preserve"> +39 3400792997 </w:t>
      </w:r>
      <w:hyperlink r:id="rId5" w:history="1">
        <w:r w:rsidRPr="00F84772">
          <w:rPr>
            <w:rStyle w:val="Hyperlink"/>
            <w:rFonts w:ascii="Arial" w:hAnsi="Arial"/>
            <w:sz w:val="22"/>
          </w:rPr>
          <w:t>www.cartavetra.org</w:t>
        </w:r>
      </w:hyperlink>
    </w:p>
    <w:p w:rsidR="00740384" w:rsidRPr="00F84772" w:rsidRDefault="00740384" w:rsidP="00403B1E">
      <w:pPr>
        <w:spacing w:after="0"/>
        <w:ind w:left="-1134" w:right="43"/>
        <w:rPr>
          <w:rFonts w:ascii="Arial" w:hAnsi="Arial"/>
          <w:sz w:val="22"/>
        </w:rPr>
      </w:pPr>
    </w:p>
    <w:p w:rsidR="00F84772" w:rsidRDefault="00740384" w:rsidP="00403B1E">
      <w:pPr>
        <w:spacing w:after="0"/>
        <w:ind w:left="-1134" w:right="43"/>
        <w:rPr>
          <w:rFonts w:ascii="Arial" w:hAnsi="Arial"/>
          <w:sz w:val="22"/>
        </w:rPr>
      </w:pPr>
      <w:r w:rsidRPr="00F84772">
        <w:rPr>
          <w:rFonts w:ascii="Arial" w:hAnsi="Arial"/>
          <w:sz w:val="22"/>
        </w:rPr>
        <w:t>CARTAVETRA è lieta di presentare TRA LE COSE, mostra personale di Marco Klee Fallani.</w:t>
      </w:r>
    </w:p>
    <w:p w:rsidR="00BB3877" w:rsidRPr="00F84772" w:rsidRDefault="00BB3877" w:rsidP="00403B1E">
      <w:pPr>
        <w:spacing w:after="0"/>
        <w:ind w:left="-1134" w:right="43"/>
        <w:rPr>
          <w:rFonts w:ascii="Arial" w:hAnsi="Arial"/>
          <w:sz w:val="22"/>
        </w:rPr>
      </w:pPr>
    </w:p>
    <w:p w:rsidR="007625B2" w:rsidRPr="00F84772" w:rsidRDefault="007625B2" w:rsidP="00403B1E">
      <w:pPr>
        <w:spacing w:after="0"/>
        <w:ind w:left="-1134" w:right="43"/>
        <w:rPr>
          <w:rFonts w:ascii="Arial" w:hAnsi="Arial"/>
          <w:sz w:val="22"/>
        </w:rPr>
      </w:pPr>
      <w:r w:rsidRPr="00F84772">
        <w:rPr>
          <w:rFonts w:ascii="Arial" w:hAnsi="Arial"/>
          <w:sz w:val="22"/>
        </w:rPr>
        <w:t xml:space="preserve">In mostra circa venti dei lavori più recenti dell’artista. Una raccolta di pitture e sculture che ci introducono in un mondo dalle atmosfere ospitali, </w:t>
      </w:r>
      <w:r w:rsidR="00BB3877" w:rsidRPr="00F84772">
        <w:rPr>
          <w:rFonts w:ascii="Arial" w:hAnsi="Arial"/>
          <w:sz w:val="22"/>
        </w:rPr>
        <w:t>un accumularsi di oggetti di uso quotidiano portatori di un dialogo intimo.</w:t>
      </w:r>
      <w:r w:rsidR="00F84772">
        <w:rPr>
          <w:rFonts w:ascii="Arial" w:hAnsi="Arial"/>
          <w:color w:val="1D2129"/>
          <w:sz w:val="22"/>
          <w:szCs w:val="22"/>
        </w:rPr>
        <w:t xml:space="preserve"> </w:t>
      </w:r>
      <w:r w:rsidRPr="00F84772">
        <w:rPr>
          <w:rFonts w:ascii="Arial" w:hAnsi="Arial"/>
          <w:color w:val="1D2129"/>
          <w:sz w:val="22"/>
          <w:szCs w:val="22"/>
          <w:shd w:val="clear" w:color="auto" w:fill="FFFFFF"/>
        </w:rPr>
        <w:t>Guardando il lavoro di Marco Klee Fallani, l'</w:t>
      </w:r>
      <w:r w:rsidR="00B71BF3">
        <w:rPr>
          <w:rFonts w:ascii="Arial" w:hAnsi="Arial"/>
          <w:color w:val="1D2129"/>
          <w:sz w:val="22"/>
          <w:szCs w:val="22"/>
          <w:shd w:val="clear" w:color="auto" w:fill="FFFFFF"/>
        </w:rPr>
        <w:t xml:space="preserve"> </w:t>
      </w:r>
      <w:r w:rsidRPr="00F84772">
        <w:rPr>
          <w:rFonts w:ascii="Arial" w:hAnsi="Arial"/>
          <w:color w:val="1D2129"/>
          <w:sz w:val="22"/>
          <w:szCs w:val="22"/>
          <w:shd w:val="clear" w:color="auto" w:fill="FFFFFF"/>
        </w:rPr>
        <w:t>occhio viene stimolato dalla forza dei colori, creando un ambiente dove sentirsi al sicuro. Una poltrona si fa colpire dalla luce mentre le pareti proteggono gli oggetti dalla solitudine delle cose</w:t>
      </w:r>
      <w:r w:rsidR="00F84772">
        <w:rPr>
          <w:rFonts w:ascii="Arial" w:hAnsi="Arial"/>
          <w:color w:val="1D2129"/>
          <w:sz w:val="22"/>
          <w:szCs w:val="22"/>
          <w:shd w:val="clear" w:color="auto" w:fill="FFFFFF"/>
        </w:rPr>
        <w:t xml:space="preserve"> </w:t>
      </w:r>
      <w:r w:rsidR="00BB3877" w:rsidRPr="00F84772">
        <w:rPr>
          <w:rFonts w:ascii="Arial" w:hAnsi="Arial"/>
          <w:color w:val="1D2129"/>
          <w:sz w:val="22"/>
          <w:szCs w:val="22"/>
          <w:shd w:val="clear" w:color="auto" w:fill="FFFFFF"/>
        </w:rPr>
        <w:t>creando un impatto cromatico e visivo coraggioso.</w:t>
      </w:r>
    </w:p>
    <w:p w:rsidR="007625B2" w:rsidRPr="00F84772" w:rsidRDefault="007625B2" w:rsidP="00403B1E">
      <w:pPr>
        <w:spacing w:after="0"/>
        <w:ind w:left="-1134" w:right="43"/>
        <w:rPr>
          <w:rFonts w:ascii="Arial" w:hAnsi="Arial"/>
          <w:sz w:val="22"/>
        </w:rPr>
      </w:pPr>
    </w:p>
    <w:p w:rsidR="002A17B2" w:rsidRDefault="00BB3877" w:rsidP="00403B1E">
      <w:pPr>
        <w:spacing w:after="0"/>
        <w:ind w:left="-1134" w:right="43"/>
        <w:rPr>
          <w:rFonts w:ascii="Arial" w:hAnsi="Arial"/>
          <w:sz w:val="22"/>
        </w:rPr>
      </w:pPr>
      <w:r w:rsidRPr="00F84772">
        <w:rPr>
          <w:rFonts w:ascii="Arial" w:hAnsi="Arial"/>
          <w:sz w:val="22"/>
        </w:rPr>
        <w:t>Cataloghi a tiratura limitata, testi a cura di Andrea del Guercio e Ilar</w:t>
      </w:r>
      <w:r w:rsidR="00632ADE">
        <w:rPr>
          <w:rFonts w:ascii="Arial" w:hAnsi="Arial"/>
          <w:sz w:val="22"/>
        </w:rPr>
        <w:t xml:space="preserve">ia Andreini, stampati su carta </w:t>
      </w:r>
      <w:r w:rsidR="00F84772">
        <w:rPr>
          <w:rFonts w:ascii="Arial" w:hAnsi="Arial"/>
          <w:sz w:val="22"/>
        </w:rPr>
        <w:t>F</w:t>
      </w:r>
      <w:r w:rsidRPr="00F84772">
        <w:rPr>
          <w:rFonts w:ascii="Arial" w:hAnsi="Arial"/>
          <w:sz w:val="22"/>
        </w:rPr>
        <w:t>edrigoni, rilegati a mano.</w:t>
      </w:r>
    </w:p>
    <w:p w:rsidR="002A17B2" w:rsidRDefault="002A17B2" w:rsidP="00403B1E">
      <w:pPr>
        <w:spacing w:after="0"/>
        <w:ind w:left="-1134" w:right="43"/>
        <w:rPr>
          <w:rFonts w:ascii="Arial" w:hAnsi="Arial"/>
          <w:sz w:val="22"/>
        </w:rPr>
      </w:pPr>
    </w:p>
    <w:p w:rsidR="00403B1E" w:rsidRPr="00403B1E" w:rsidRDefault="00F8326C" w:rsidP="00403B1E">
      <w:pPr>
        <w:spacing w:after="0"/>
        <w:ind w:left="-1134" w:right="43"/>
        <w:rPr>
          <w:rFonts w:ascii="Arial" w:hAnsi="Arial"/>
          <w:color w:val="222222"/>
          <w:sz w:val="22"/>
          <w:szCs w:val="45"/>
        </w:rPr>
      </w:pPr>
      <w:r w:rsidRPr="00F84772">
        <w:rPr>
          <w:rFonts w:ascii="Arial" w:hAnsi="Arial"/>
          <w:b/>
          <w:sz w:val="22"/>
        </w:rPr>
        <w:t>Marco klee Fallani</w:t>
      </w:r>
      <w:r w:rsidR="00403B1E">
        <w:rPr>
          <w:rFonts w:ascii="Arial" w:hAnsi="Arial"/>
          <w:color w:val="222222"/>
          <w:sz w:val="22"/>
          <w:szCs w:val="45"/>
        </w:rPr>
        <w:t xml:space="preserve"> </w:t>
      </w:r>
      <w:r w:rsidR="00403B1E" w:rsidRPr="00403B1E">
        <w:rPr>
          <w:rFonts w:ascii="Arial" w:hAnsi="Arial"/>
          <w:color w:val="444444"/>
          <w:sz w:val="22"/>
          <w:szCs w:val="21"/>
          <w:shd w:val="clear" w:color="auto" w:fill="FFFFFF"/>
        </w:rPr>
        <w:t>è nato a New York City il 14 aprile 1965. Ha frequentato l’Istituto d’Arte di Porta Romana e l’Accademia di Belle Arti di Firenze. Nel 1990 ha vinto una borsa di studio del California College of Arts, dove nel 1993 ha conseguito il Master of Fine Arts. In seguito ha partecipato a varie mostre sia di pittura che di scultura, vincendo anche il “Premio di pittura” della cità di Lucca.</w:t>
      </w:r>
      <w:r w:rsidR="00403B1E" w:rsidRPr="00403B1E">
        <w:rPr>
          <w:rFonts w:ascii="Arial" w:hAnsi="Arial"/>
          <w:color w:val="444444"/>
          <w:sz w:val="22"/>
          <w:szCs w:val="21"/>
        </w:rPr>
        <w:t xml:space="preserve"> </w:t>
      </w:r>
      <w:r w:rsidR="00403B1E" w:rsidRPr="00403B1E">
        <w:rPr>
          <w:rFonts w:ascii="Arial" w:hAnsi="Arial"/>
          <w:color w:val="444444"/>
          <w:sz w:val="22"/>
          <w:szCs w:val="21"/>
          <w:shd w:val="clear" w:color="auto" w:fill="FFFFFF"/>
        </w:rPr>
        <w:t>I suoi dipinti e le sue sculture sono stati esposti in Italia, Europa e America in diverse gallerie tra cui Marco Rossi a Pietrasanta, The Obsession of art in Olanda, Patricia Mendoza in Messico, Botticelli antichità a Firenze.</w:t>
      </w:r>
      <w:r w:rsidR="00403B1E" w:rsidRPr="00403B1E">
        <w:rPr>
          <w:rFonts w:ascii="Arial" w:hAnsi="Arial"/>
          <w:color w:val="444444"/>
          <w:sz w:val="22"/>
          <w:szCs w:val="21"/>
        </w:rPr>
        <w:t xml:space="preserve"> </w:t>
      </w:r>
      <w:r w:rsidR="00403B1E" w:rsidRPr="00403B1E">
        <w:rPr>
          <w:rFonts w:ascii="Arial" w:hAnsi="Arial"/>
          <w:color w:val="444444"/>
          <w:sz w:val="22"/>
          <w:szCs w:val="21"/>
          <w:shd w:val="clear" w:color="auto" w:fill="FFFFFF"/>
        </w:rPr>
        <w:t>Ha lavorato come scenografo per</w:t>
      </w:r>
      <w:r w:rsidR="00403B1E" w:rsidRPr="00403B1E">
        <w:rPr>
          <w:rFonts w:ascii="Arial" w:hAnsi="Arial"/>
          <w:color w:val="222222"/>
          <w:sz w:val="22"/>
          <w:szCs w:val="45"/>
        </w:rPr>
        <w:t xml:space="preserve"> </w:t>
      </w:r>
      <w:r w:rsidR="00403B1E" w:rsidRPr="00403B1E">
        <w:rPr>
          <w:rFonts w:ascii="Arial" w:hAnsi="Arial"/>
          <w:color w:val="444444"/>
          <w:sz w:val="22"/>
          <w:szCs w:val="21"/>
          <w:shd w:val="clear" w:color="auto" w:fill="FFFFFF"/>
        </w:rPr>
        <w:t>“Lo Specchio” di Luca Ronconi e ha collaborato alla realizzazione del monumento a Joe Louis a Detroit.</w:t>
      </w:r>
      <w:r w:rsidR="00403B1E">
        <w:rPr>
          <w:rFonts w:ascii="Arial" w:hAnsi="Arial"/>
          <w:color w:val="222222"/>
          <w:sz w:val="22"/>
          <w:szCs w:val="45"/>
        </w:rPr>
        <w:t xml:space="preserve"> </w:t>
      </w:r>
      <w:r w:rsidR="00403B1E" w:rsidRPr="00403B1E">
        <w:rPr>
          <w:rFonts w:ascii="Arial" w:hAnsi="Arial"/>
          <w:color w:val="444444"/>
          <w:sz w:val="22"/>
          <w:szCs w:val="21"/>
          <w:shd w:val="clear" w:color="auto" w:fill="FFFFFF"/>
        </w:rPr>
        <w:t>In seguito ha realizzato le forme e i calchi per il museo dell’Opera del Duomo di Pisa. Tra le molte opere commissionategli da privati si ricordano il ritratto in bronzo per uno scienziato del governo tedesco e,</w:t>
      </w:r>
      <w:r w:rsidR="00403B1E">
        <w:rPr>
          <w:rFonts w:ascii="Arial" w:hAnsi="Arial"/>
          <w:color w:val="222222"/>
          <w:sz w:val="22"/>
          <w:szCs w:val="45"/>
        </w:rPr>
        <w:t xml:space="preserve"> </w:t>
      </w:r>
      <w:r w:rsidR="00403B1E" w:rsidRPr="00403B1E">
        <w:rPr>
          <w:rFonts w:ascii="Arial" w:hAnsi="Arial"/>
          <w:color w:val="444444"/>
          <w:sz w:val="22"/>
          <w:szCs w:val="21"/>
          <w:shd w:val="clear" w:color="auto" w:fill="FFFFFF"/>
        </w:rPr>
        <w:t>tra i dipinti, la serie di opere volute da Ron Dennis, ma anche il grande dipinto “Citazione della Monna Lisa” voluto dalla ditta Gherardini. Nel 2005 la Syracuse University gli ha demandato la realizzazione di una scultura di grandi dimensioni, eseguita in terracotta, per il parco.Ha disegnato le scenografie per la produzione dell’opera musicale “Where the Wild Things Are” per il Teatro Del Maggio Musicale Fiorentino del 2006.Dal 1993 tiene corsi di disegno e scultura per Syracuse University in Florence, mentre dal 1996 al 2006 ne è stato anche il coordinatore del dipartimento di Belle Arti.</w:t>
      </w:r>
    </w:p>
    <w:p w:rsidR="00403B1E" w:rsidRDefault="00403B1E" w:rsidP="00403B1E">
      <w:pPr>
        <w:spacing w:after="0"/>
        <w:ind w:left="-1134" w:right="43"/>
        <w:rPr>
          <w:rFonts w:ascii="Arial" w:hAnsi="Arial"/>
          <w:color w:val="222222"/>
          <w:sz w:val="22"/>
          <w:szCs w:val="45"/>
        </w:rPr>
      </w:pPr>
    </w:p>
    <w:p w:rsidR="007625B2" w:rsidRPr="00F84772" w:rsidRDefault="007625B2" w:rsidP="00403B1E">
      <w:pPr>
        <w:spacing w:after="0"/>
        <w:ind w:left="-1134" w:right="43"/>
        <w:rPr>
          <w:rFonts w:ascii="Arial" w:hAnsi="Arial"/>
          <w:color w:val="222222"/>
          <w:sz w:val="22"/>
          <w:szCs w:val="45"/>
        </w:rPr>
      </w:pPr>
    </w:p>
    <w:p w:rsidR="007625B2" w:rsidRPr="007625B2" w:rsidRDefault="007625B2" w:rsidP="00403B1E">
      <w:pPr>
        <w:pStyle w:val="HTMLPreformatted"/>
        <w:shd w:val="clear" w:color="auto" w:fill="F8F9FA"/>
        <w:ind w:left="-1134" w:right="43"/>
        <w:rPr>
          <w:rFonts w:ascii="Arial" w:hAnsi="Arial"/>
          <w:color w:val="222222"/>
          <w:sz w:val="22"/>
          <w:szCs w:val="45"/>
        </w:rPr>
      </w:pPr>
    </w:p>
    <w:p w:rsidR="007625B2" w:rsidRPr="007625B2" w:rsidRDefault="007625B2" w:rsidP="00403B1E">
      <w:pPr>
        <w:pStyle w:val="HTMLPreformatted"/>
        <w:shd w:val="clear" w:color="auto" w:fill="F8F9FA"/>
        <w:ind w:left="-1134" w:right="43"/>
        <w:rPr>
          <w:rFonts w:ascii="Arial" w:hAnsi="Arial"/>
          <w:color w:val="222222"/>
          <w:sz w:val="22"/>
          <w:szCs w:val="45"/>
        </w:rPr>
      </w:pPr>
    </w:p>
    <w:p w:rsidR="00740384" w:rsidRDefault="00740384" w:rsidP="00403B1E">
      <w:pPr>
        <w:spacing w:after="0"/>
        <w:ind w:left="-1134" w:right="43"/>
        <w:rPr>
          <w:rFonts w:ascii="Arial" w:hAnsi="Arial"/>
          <w:sz w:val="22"/>
        </w:rPr>
      </w:pPr>
      <w:r w:rsidRPr="00740384">
        <w:rPr>
          <w:rFonts w:ascii="Arial" w:hAnsi="Arial"/>
          <w:sz w:val="22"/>
        </w:rPr>
        <w:t>Vi invitiamo a seguir</w:t>
      </w:r>
      <w:r>
        <w:rPr>
          <w:rFonts w:ascii="Arial" w:hAnsi="Arial"/>
          <w:sz w:val="22"/>
        </w:rPr>
        <w:t>e Cartavetra sui canali social</w:t>
      </w:r>
    </w:p>
    <w:p w:rsidR="00740384" w:rsidRDefault="00740384" w:rsidP="00403B1E">
      <w:pPr>
        <w:spacing w:after="0"/>
        <w:ind w:left="-1134" w:right="43"/>
        <w:rPr>
          <w:rFonts w:ascii="Arial" w:hAnsi="Arial"/>
          <w:sz w:val="22"/>
        </w:rPr>
      </w:pPr>
      <w:r w:rsidRPr="00740384">
        <w:rPr>
          <w:rFonts w:ascii="Arial" w:hAnsi="Arial"/>
          <w:sz w:val="22"/>
        </w:rPr>
        <w:t>Instagram</w:t>
      </w:r>
      <w:r>
        <w:rPr>
          <w:rFonts w:ascii="Arial" w:hAnsi="Arial"/>
          <w:sz w:val="22"/>
        </w:rPr>
        <w:t>:</w:t>
      </w:r>
      <w:r w:rsidRPr="00740384">
        <w:rPr>
          <w:rFonts w:ascii="Arial" w:hAnsi="Arial"/>
          <w:sz w:val="22"/>
        </w:rPr>
        <w:t xml:space="preserve"> @caratvetra</w:t>
      </w:r>
    </w:p>
    <w:p w:rsidR="00740384" w:rsidRDefault="00740384" w:rsidP="00403B1E">
      <w:pPr>
        <w:spacing w:after="0"/>
        <w:ind w:left="-1134" w:right="43"/>
        <w:rPr>
          <w:rFonts w:ascii="Arial" w:hAnsi="Arial"/>
          <w:sz w:val="22"/>
        </w:rPr>
      </w:pPr>
      <w:r w:rsidRPr="00740384">
        <w:rPr>
          <w:rFonts w:ascii="Arial" w:hAnsi="Arial"/>
          <w:sz w:val="22"/>
        </w:rPr>
        <w:t>Facebook</w:t>
      </w:r>
      <w:r>
        <w:rPr>
          <w:rFonts w:ascii="Arial" w:hAnsi="Arial"/>
          <w:sz w:val="22"/>
        </w:rPr>
        <w:t>:</w:t>
      </w:r>
      <w:r w:rsidRPr="00740384">
        <w:rPr>
          <w:rFonts w:ascii="Arial" w:hAnsi="Arial"/>
          <w:sz w:val="22"/>
        </w:rPr>
        <w:t xml:space="preserve"> Cartavetra</w:t>
      </w:r>
    </w:p>
    <w:p w:rsidR="00740384" w:rsidRPr="00740384" w:rsidRDefault="00740384" w:rsidP="00403B1E">
      <w:pPr>
        <w:spacing w:after="0"/>
        <w:ind w:left="-1134" w:right="43"/>
        <w:rPr>
          <w:rFonts w:ascii="Arial" w:hAnsi="Arial"/>
          <w:sz w:val="22"/>
        </w:rPr>
      </w:pPr>
      <w:r w:rsidRPr="00740384">
        <w:rPr>
          <w:rFonts w:ascii="Arial" w:hAnsi="Arial"/>
          <w:sz w:val="22"/>
        </w:rPr>
        <w:t>www.Cartavetra.org</w:t>
      </w:r>
    </w:p>
    <w:p w:rsidR="00ED0E64" w:rsidRDefault="00ED0E64" w:rsidP="00ED0E64">
      <w:pPr>
        <w:spacing w:after="0"/>
        <w:ind w:left="-567" w:right="-631"/>
        <w:rPr>
          <w:rFonts w:ascii="Arial" w:hAnsi="Arial"/>
        </w:rPr>
      </w:pPr>
    </w:p>
    <w:p w:rsidR="00ED0E64" w:rsidRPr="00ED0E64" w:rsidRDefault="00ED0E64" w:rsidP="00ED0E64">
      <w:pPr>
        <w:spacing w:after="0"/>
        <w:ind w:right="-631"/>
        <w:rPr>
          <w:rFonts w:ascii="Arial" w:hAnsi="Arial"/>
          <w:vertAlign w:val="subscript"/>
        </w:rPr>
      </w:pPr>
    </w:p>
    <w:p w:rsidR="00ED0E64" w:rsidRPr="00ED0E64" w:rsidRDefault="00ED0E64" w:rsidP="00ED0E64">
      <w:pPr>
        <w:ind w:firstLine="851"/>
        <w:rPr>
          <w:rFonts w:ascii="Arial" w:hAnsi="Arial"/>
        </w:rPr>
      </w:pPr>
    </w:p>
    <w:sectPr w:rsidR="00ED0E64" w:rsidRPr="00ED0E64" w:rsidSect="00F84772">
      <w:pgSz w:w="11900" w:h="16840"/>
      <w:pgMar w:top="1440" w:right="843"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ED0E64"/>
    <w:rsid w:val="002A17B2"/>
    <w:rsid w:val="003D5E2B"/>
    <w:rsid w:val="00403B1E"/>
    <w:rsid w:val="00632ADE"/>
    <w:rsid w:val="00740384"/>
    <w:rsid w:val="007625B2"/>
    <w:rsid w:val="00B71BF3"/>
    <w:rsid w:val="00B94ACB"/>
    <w:rsid w:val="00BB3877"/>
    <w:rsid w:val="00ED0E64"/>
    <w:rsid w:val="00EF2091"/>
    <w:rsid w:val="00F8326C"/>
    <w:rsid w:val="00F84772"/>
  </w:rsids>
  <m:mathPr>
    <m:mathFont m:val="Abadi MT Condensed Light"/>
    <m:brkBin m:val="before"/>
    <m:brkBinSub m:val="--"/>
    <m:smallFrac m:val="off"/>
    <m:dispDef m:val="off"/>
    <m:lMargin m:val="0"/>
    <m:rMargin m:val="0"/>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D8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ED0E64"/>
    <w:rPr>
      <w:color w:val="0000FF" w:themeColor="hyperlink"/>
      <w:u w:val="single"/>
    </w:rPr>
  </w:style>
  <w:style w:type="paragraph" w:styleId="HTMLPreformatted">
    <w:name w:val="HTML Preformatted"/>
    <w:basedOn w:val="Normal"/>
    <w:link w:val="HTMLPreformattedChar"/>
    <w:uiPriority w:val="99"/>
    <w:rsid w:val="00F83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F8326C"/>
    <w:rPr>
      <w:rFonts w:ascii="Courier" w:hAnsi="Courier" w:cs="Courier"/>
      <w:sz w:val="20"/>
      <w:szCs w:val="20"/>
    </w:rPr>
  </w:style>
</w:styles>
</file>

<file path=word/webSettings.xml><?xml version="1.0" encoding="utf-8"?>
<w:webSettings xmlns:r="http://schemas.openxmlformats.org/officeDocument/2006/relationships" xmlns:w="http://schemas.openxmlformats.org/wordprocessingml/2006/main">
  <w:divs>
    <w:div w:id="58987793">
      <w:bodyDiv w:val="1"/>
      <w:marLeft w:val="0"/>
      <w:marRight w:val="0"/>
      <w:marTop w:val="0"/>
      <w:marBottom w:val="0"/>
      <w:divBdr>
        <w:top w:val="none" w:sz="0" w:space="0" w:color="auto"/>
        <w:left w:val="none" w:sz="0" w:space="0" w:color="auto"/>
        <w:bottom w:val="none" w:sz="0" w:space="0" w:color="auto"/>
        <w:right w:val="none" w:sz="0" w:space="0" w:color="auto"/>
      </w:divBdr>
    </w:div>
    <w:div w:id="136149996">
      <w:bodyDiv w:val="1"/>
      <w:marLeft w:val="0"/>
      <w:marRight w:val="0"/>
      <w:marTop w:val="0"/>
      <w:marBottom w:val="0"/>
      <w:divBdr>
        <w:top w:val="none" w:sz="0" w:space="0" w:color="auto"/>
        <w:left w:val="none" w:sz="0" w:space="0" w:color="auto"/>
        <w:bottom w:val="none" w:sz="0" w:space="0" w:color="auto"/>
        <w:right w:val="none" w:sz="0" w:space="0" w:color="auto"/>
      </w:divBdr>
    </w:div>
    <w:div w:id="410737166">
      <w:bodyDiv w:val="1"/>
      <w:marLeft w:val="0"/>
      <w:marRight w:val="0"/>
      <w:marTop w:val="0"/>
      <w:marBottom w:val="0"/>
      <w:divBdr>
        <w:top w:val="none" w:sz="0" w:space="0" w:color="auto"/>
        <w:left w:val="none" w:sz="0" w:space="0" w:color="auto"/>
        <w:bottom w:val="none" w:sz="0" w:space="0" w:color="auto"/>
        <w:right w:val="none" w:sz="0" w:space="0" w:color="auto"/>
      </w:divBdr>
    </w:div>
    <w:div w:id="520095233">
      <w:bodyDiv w:val="1"/>
      <w:marLeft w:val="0"/>
      <w:marRight w:val="0"/>
      <w:marTop w:val="0"/>
      <w:marBottom w:val="0"/>
      <w:divBdr>
        <w:top w:val="none" w:sz="0" w:space="0" w:color="auto"/>
        <w:left w:val="none" w:sz="0" w:space="0" w:color="auto"/>
        <w:bottom w:val="none" w:sz="0" w:space="0" w:color="auto"/>
        <w:right w:val="none" w:sz="0" w:space="0" w:color="auto"/>
      </w:divBdr>
    </w:div>
    <w:div w:id="812143618">
      <w:bodyDiv w:val="1"/>
      <w:marLeft w:val="0"/>
      <w:marRight w:val="0"/>
      <w:marTop w:val="0"/>
      <w:marBottom w:val="0"/>
      <w:divBdr>
        <w:top w:val="none" w:sz="0" w:space="0" w:color="auto"/>
        <w:left w:val="none" w:sz="0" w:space="0" w:color="auto"/>
        <w:bottom w:val="none" w:sz="0" w:space="0" w:color="auto"/>
        <w:right w:val="none" w:sz="0" w:space="0" w:color="auto"/>
      </w:divBdr>
    </w:div>
    <w:div w:id="994994489">
      <w:bodyDiv w:val="1"/>
      <w:marLeft w:val="0"/>
      <w:marRight w:val="0"/>
      <w:marTop w:val="0"/>
      <w:marBottom w:val="0"/>
      <w:divBdr>
        <w:top w:val="none" w:sz="0" w:space="0" w:color="auto"/>
        <w:left w:val="none" w:sz="0" w:space="0" w:color="auto"/>
        <w:bottom w:val="none" w:sz="0" w:space="0" w:color="auto"/>
        <w:right w:val="none" w:sz="0" w:space="0" w:color="auto"/>
      </w:divBdr>
    </w:div>
    <w:div w:id="1145851118">
      <w:bodyDiv w:val="1"/>
      <w:marLeft w:val="0"/>
      <w:marRight w:val="0"/>
      <w:marTop w:val="0"/>
      <w:marBottom w:val="0"/>
      <w:divBdr>
        <w:top w:val="none" w:sz="0" w:space="0" w:color="auto"/>
        <w:left w:val="none" w:sz="0" w:space="0" w:color="auto"/>
        <w:bottom w:val="none" w:sz="0" w:space="0" w:color="auto"/>
        <w:right w:val="none" w:sz="0" w:space="0" w:color="auto"/>
      </w:divBdr>
    </w:div>
    <w:div w:id="17058674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contact@cartavetra.org" TargetMode="External"/><Relationship Id="rId5" Type="http://schemas.openxmlformats.org/officeDocument/2006/relationships/hyperlink" Target="http://www.cartavetra.org"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410</Words>
  <Characters>2338</Characters>
  <Application>Microsoft Word 12.0.0</Application>
  <DocSecurity>0</DocSecurity>
  <Lines>19</Lines>
  <Paragraphs>4</Paragraphs>
  <ScaleCrop>false</ScaleCrop>
  <LinksUpToDate>false</LinksUpToDate>
  <CharactersWithSpaces>2871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as</cp:lastModifiedBy>
  <cp:revision>4</cp:revision>
  <cp:lastPrinted>2020-02-12T15:53:00Z</cp:lastPrinted>
  <dcterms:created xsi:type="dcterms:W3CDTF">2020-02-12T14:36:00Z</dcterms:created>
  <dcterms:modified xsi:type="dcterms:W3CDTF">2020-02-12T16:08:00Z</dcterms:modified>
</cp:coreProperties>
</file>