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574" w:rsidRDefault="00DD5574" w:rsidP="00DD5574">
      <w:pPr>
        <w:rPr>
          <w:rFonts w:ascii="Arial" w:eastAsia="Times New Roman" w:hAnsi="Arial" w:cs="Arial"/>
          <w:color w:val="000000"/>
          <w:sz w:val="22"/>
          <w:szCs w:val="22"/>
        </w:rPr>
      </w:pPr>
      <w:r w:rsidRPr="00DD5574">
        <w:rPr>
          <w:rFonts w:ascii="Arial" w:eastAsia="Times New Roman" w:hAnsi="Arial" w:cs="Arial"/>
          <w:b/>
          <w:color w:val="000000"/>
          <w:sz w:val="22"/>
          <w:szCs w:val="22"/>
        </w:rPr>
        <w:t>Venerdì 26 settembre 2025</w:t>
      </w:r>
      <w:r w:rsidRPr="00DD5574">
        <w:rPr>
          <w:rFonts w:ascii="Arial" w:eastAsia="Times New Roman" w:hAnsi="Arial" w:cs="Arial"/>
          <w:color w:val="000000"/>
          <w:sz w:val="22"/>
          <w:szCs w:val="22"/>
        </w:rPr>
        <w:t xml:space="preserve"> alle ore 18.00 presso lo Spazio Onirica a Bologna si inaugura la mostra di pittura di </w:t>
      </w:r>
      <w:r w:rsidRPr="00DD5574">
        <w:rPr>
          <w:rFonts w:ascii="Arial" w:eastAsia="Times New Roman" w:hAnsi="Arial" w:cs="Arial"/>
          <w:b/>
          <w:color w:val="000000"/>
          <w:sz w:val="22"/>
          <w:szCs w:val="22"/>
        </w:rPr>
        <w:t xml:space="preserve">Giorgia Roversi </w:t>
      </w:r>
      <w:r w:rsidRPr="00DD5574">
        <w:rPr>
          <w:rFonts w:ascii="Arial" w:eastAsia="Times New Roman" w:hAnsi="Arial" w:cs="Arial"/>
          <w:color w:val="000000"/>
          <w:sz w:val="22"/>
          <w:szCs w:val="22"/>
        </w:rPr>
        <w:t>dal titolo “</w:t>
      </w:r>
      <w:r w:rsidRPr="00DD5574">
        <w:rPr>
          <w:rFonts w:ascii="Arial" w:eastAsia="Times New Roman" w:hAnsi="Arial" w:cs="Arial"/>
          <w:b/>
          <w:color w:val="000000"/>
          <w:sz w:val="22"/>
          <w:szCs w:val="22"/>
        </w:rPr>
        <w:t>Anatomie Emozionali</w:t>
      </w:r>
      <w:r w:rsidRPr="00DD5574">
        <w:rPr>
          <w:rFonts w:ascii="Arial" w:eastAsia="Times New Roman" w:hAnsi="Arial" w:cs="Arial"/>
          <w:color w:val="000000"/>
          <w:sz w:val="22"/>
          <w:szCs w:val="22"/>
        </w:rPr>
        <w:t>”.</w:t>
      </w:r>
      <w:r w:rsidRPr="00DD5574">
        <w:rPr>
          <w:rFonts w:ascii="Arial" w:eastAsia="Times New Roman" w:hAnsi="Arial" w:cs="Arial"/>
          <w:i/>
          <w:iCs/>
          <w:color w:val="000000"/>
          <w:sz w:val="22"/>
          <w:szCs w:val="22"/>
        </w:rPr>
        <w:t> </w:t>
      </w:r>
      <w:r w:rsidRPr="00DD5574">
        <w:rPr>
          <w:rFonts w:ascii="Arial" w:eastAsia="Times New Roman" w:hAnsi="Arial" w:cs="Arial"/>
          <w:color w:val="000000"/>
          <w:sz w:val="22"/>
          <w:szCs w:val="22"/>
        </w:rPr>
        <w:t>Le opere esposte, realizzate a olio, esplorano il legame tra corpo e psiche, traducendo le emozioni in organi attraverso una sorta di viaggio tra anatomie immaginarie capaci di raccontare il movimento sotterraneo dei sentimenti umani. </w:t>
      </w:r>
    </w:p>
    <w:p w:rsidR="00DD5574" w:rsidRPr="00DD5574" w:rsidRDefault="00DD5574" w:rsidP="00DD5574">
      <w:pPr>
        <w:rPr>
          <w:rFonts w:ascii="Arial" w:eastAsia="Times New Roman" w:hAnsi="Arial" w:cs="Arial"/>
          <w:color w:val="000000"/>
          <w:sz w:val="22"/>
          <w:szCs w:val="22"/>
        </w:rPr>
      </w:pPr>
    </w:p>
    <w:p w:rsidR="00DD5574" w:rsidRDefault="00DD5574" w:rsidP="00DD5574">
      <w:pPr>
        <w:rPr>
          <w:rFonts w:ascii="Arial" w:eastAsia="Times New Roman" w:hAnsi="Arial" w:cs="Arial"/>
          <w:color w:val="000000"/>
          <w:sz w:val="22"/>
          <w:szCs w:val="22"/>
        </w:rPr>
      </w:pPr>
      <w:r w:rsidRPr="00DD5574">
        <w:rPr>
          <w:rFonts w:ascii="Arial" w:eastAsia="Times New Roman" w:hAnsi="Arial" w:cs="Arial"/>
          <w:color w:val="000000"/>
          <w:sz w:val="22"/>
          <w:szCs w:val="22"/>
        </w:rPr>
        <w:t>Nata a Rovigo nel 1979</w:t>
      </w:r>
      <w:r w:rsidRPr="00DD5574">
        <w:rPr>
          <w:rFonts w:ascii="Arial" w:eastAsia="Times New Roman" w:hAnsi="Arial" w:cs="Arial"/>
          <w:b/>
          <w:color w:val="000000"/>
          <w:sz w:val="22"/>
          <w:szCs w:val="22"/>
        </w:rPr>
        <w:t>, Giorgia Roversi</w:t>
      </w:r>
      <w:r w:rsidRPr="00DD5574">
        <w:rPr>
          <w:rFonts w:ascii="Arial" w:eastAsia="Times New Roman" w:hAnsi="Arial" w:cs="Arial"/>
          <w:color w:val="000000"/>
          <w:sz w:val="22"/>
          <w:szCs w:val="22"/>
        </w:rPr>
        <w:t xml:space="preserve"> è un’artista che da anni ha intrapreso un suo personale percorso che ha avuto modo di far conoscere grazie alle numerose esposizioni riservate alle sue opere. Tra le mostre individuali la più recente è stata “Cromie Personali” alla Pescheria Nuova di Rovigo nel 2024, mentre sono state diverse le partecipazioni a mostre collettive in Italia, Rovigo, Venezia e Mestre, e in Spagna, Barcellona e Madrid.</w:t>
      </w:r>
    </w:p>
    <w:p w:rsidR="00DD5574" w:rsidRPr="00DD5574" w:rsidRDefault="00DD5574" w:rsidP="00DD5574">
      <w:pPr>
        <w:rPr>
          <w:rFonts w:ascii="Arial" w:eastAsia="Times New Roman" w:hAnsi="Arial" w:cs="Arial"/>
          <w:color w:val="000000"/>
          <w:sz w:val="22"/>
          <w:szCs w:val="22"/>
        </w:rPr>
      </w:pPr>
    </w:p>
    <w:p w:rsidR="00DD5574" w:rsidRPr="00DD5574" w:rsidRDefault="00DD5574" w:rsidP="00DD5574">
      <w:pPr>
        <w:rPr>
          <w:rFonts w:ascii="Arial" w:eastAsia="Times New Roman" w:hAnsi="Arial" w:cs="Arial"/>
          <w:color w:val="000000"/>
          <w:sz w:val="22"/>
          <w:szCs w:val="22"/>
        </w:rPr>
      </w:pPr>
      <w:r w:rsidRPr="00DD5574">
        <w:rPr>
          <w:rFonts w:ascii="Arial" w:eastAsia="Times New Roman" w:hAnsi="Arial" w:cs="Arial"/>
          <w:color w:val="000000"/>
          <w:sz w:val="22"/>
          <w:szCs w:val="22"/>
        </w:rPr>
        <w:t xml:space="preserve">La mostra alla </w:t>
      </w:r>
      <w:r w:rsidRPr="00DD5574">
        <w:rPr>
          <w:rFonts w:ascii="Arial" w:eastAsia="Times New Roman" w:hAnsi="Arial" w:cs="Arial"/>
          <w:b/>
          <w:color w:val="000000"/>
          <w:sz w:val="22"/>
          <w:szCs w:val="22"/>
        </w:rPr>
        <w:t>Spazio Onirica di Bologna</w:t>
      </w:r>
      <w:r w:rsidRPr="00DD5574">
        <w:rPr>
          <w:rFonts w:ascii="Arial" w:eastAsia="Times New Roman" w:hAnsi="Arial" w:cs="Arial"/>
          <w:color w:val="000000"/>
          <w:sz w:val="22"/>
          <w:szCs w:val="22"/>
        </w:rPr>
        <w:t>, in via Cesare Battisti, sarà aperta dal 26 settembre al 24 ottobre prossimi. L’apertura per l’accesso del pubblico è prevista dal lunedì al venerdì dalle ore 18.30 alle ore 21.</w:t>
      </w:r>
      <w:bookmarkStart w:id="0" w:name="_GoBack"/>
      <w:bookmarkEnd w:id="0"/>
    </w:p>
    <w:p w:rsidR="00DD5574" w:rsidRDefault="00DD5574"/>
    <w:p w:rsidR="00DD5574" w:rsidRDefault="00DD5574"/>
    <w:p w:rsidR="00DD5574" w:rsidRDefault="00DD5574"/>
    <w:p w:rsidR="00DD5574" w:rsidRDefault="00DD5574"/>
    <w:sectPr w:rsidR="00DD5574" w:rsidSect="00292BE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74"/>
    <w:rsid w:val="00292BEC"/>
    <w:rsid w:val="00DD55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D971D0A"/>
  <w15:chartTrackingRefBased/>
  <w15:docId w15:val="{70AE2056-DD44-174A-ADF3-B4105006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D5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2025-09-18T12:51:00Z</dcterms:created>
  <dcterms:modified xsi:type="dcterms:W3CDTF">2025-09-18T12:52:00Z</dcterms:modified>
</cp:coreProperties>
</file>