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both"/>
        <w:rPr>
          <w:b/>
        </w:rPr>
      </w:pPr>
      <w:r>
        <w:rPr>
          <w:b/>
        </w:rPr>
        <w:t xml:space="preserve">CREATION </w:t>
      </w:r>
      <w:r>
        <w:rPr>
          <w:b/>
        </w:rPr>
        <w:t>M</w:t>
      </w:r>
      <w:r>
        <w:rPr>
          <w:b/>
        </w:rPr>
        <w:t>ostra di Arte Contemporanea itinerante III tappa al MAVNA</w:t>
      </w:r>
    </w:p>
    <w:p>
      <w:pPr>
        <w:pStyle w:val="Normal"/>
        <w:spacing w:lineRule="auto" w:line="240"/>
        <w:jc w:val="both"/>
        <w:rPr>
          <w:b/>
        </w:rPr>
      </w:pPr>
      <w:r>
        <w:rPr>
          <w:b/>
        </w:rPr>
        <w:t>con il patrocinio del Parco Valle del Treja e del Comune di Mazzano Romano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color w:val="434343"/>
        </w:rPr>
      </w:pPr>
      <w:r>
        <w:rPr>
          <w:b/>
          <w:color w:val="434343"/>
        </w:rPr>
        <w:t>Creation aprirà le porte della sua Terza Edizione al MAVNA a Mazzano Romano il 22 e 23 Febbraio 2020.</w:t>
      </w:r>
    </w:p>
    <w:p>
      <w:pPr>
        <w:pStyle w:val="Normal"/>
        <w:spacing w:lineRule="auto" w:line="240"/>
        <w:jc w:val="both"/>
        <w:rPr>
          <w:b/>
          <w:color w:val="434343"/>
          <w:u w:val="single"/>
        </w:rPr>
      </w:pPr>
      <w:r>
        <w:rPr>
          <w:color w:val="434343"/>
          <w:u w:val="single"/>
        </w:rPr>
        <w:t xml:space="preserve">Sabato 22 Febbraio alle ore 17.00 avranno luogo dei dibattiti e delle performance inedite al </w:t>
      </w:r>
      <w:r>
        <w:rPr>
          <w:b/>
          <w:color w:val="434343"/>
          <w:u w:val="single"/>
        </w:rPr>
        <w:t xml:space="preserve">MAVNA </w:t>
      </w:r>
      <w:r>
        <w:rPr>
          <w:b/>
          <w:color w:val="434343"/>
          <w:u w:val="single"/>
        </w:rPr>
        <w:t>Museo Archeologico Virtuale di Narce.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Laboratorio e mostra d'arte contemporanea itinerante vuole porsi come obiettivo portare l'arte contemporanea nelle cittadine e piccoli centri Italiani.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Attraverso un dialogo aperto su che ruolo abbia l'arte contemporanea al giorno d'oggi si cercherà di orientare verso di essa ogni tipo di pubblico.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 xml:space="preserve">Inizialmente, attraverso una serie di performance </w:t>
      </w:r>
      <w:r>
        <w:rPr>
          <w:b/>
          <w:color w:val="434343"/>
        </w:rPr>
        <w:t xml:space="preserve">nell'area archeologica del SANTUARIO FALISCO DI MONTE LI SANTI </w:t>
      </w:r>
      <w:r>
        <w:rPr>
          <w:color w:val="434343"/>
        </w:rPr>
        <w:t>le artiste instaureranno un contatto profondo con il territorio della Valle del Treja, la natura e la storia di cui è intriso. In mostra sarà poi possibile osservare la documentazione di questi interventi.</w:t>
      </w:r>
    </w:p>
    <w:p>
      <w:pPr>
        <w:pStyle w:val="Normal"/>
        <w:spacing w:lineRule="auto" w:line="240"/>
        <w:jc w:val="both"/>
        <w:rPr>
          <w:b/>
          <w:color w:val="434343"/>
        </w:rPr>
      </w:pPr>
      <w:r>
        <w:rPr>
          <w:color w:val="434343"/>
        </w:rPr>
        <w:t xml:space="preserve">Oltre alle opere esposte, si potrà assistere dal vivo a delle performance inedite ed ammirare le opere fotografiche di </w:t>
      </w:r>
      <w:r>
        <w:rPr>
          <w:b/>
          <w:color w:val="434343"/>
        </w:rPr>
        <w:t>Leonardo Damo.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La doppia personale sarà ospitata nella sala principale del museo, accanto alle antichissime maschere votive ritrovate nel 2014.</w:t>
      </w:r>
    </w:p>
    <w:p>
      <w:pPr>
        <w:pStyle w:val="Normal"/>
        <w:spacing w:lineRule="auto" w:line="240"/>
        <w:jc w:val="both"/>
        <w:rPr>
          <w:b/>
          <w:color w:val="434343"/>
        </w:rPr>
      </w:pPr>
      <w:r>
        <w:rPr>
          <w:color w:val="434343"/>
        </w:rPr>
        <w:t xml:space="preserve">Lo spettatore potrà quindi esplorare un territorio unico nel suo genere, fonte di contemplazione ed ispirazione per </w:t>
      </w:r>
      <w:r>
        <w:rPr>
          <w:b/>
          <w:color w:val="434343"/>
        </w:rPr>
        <w:t>"Macrocosmo e Microcosmo"</w:t>
      </w:r>
      <w:r>
        <w:rPr>
          <w:color w:val="434343"/>
        </w:rPr>
        <w:t xml:space="preserve"> di </w:t>
      </w:r>
      <w:r>
        <w:rPr>
          <w:b/>
          <w:color w:val="434343"/>
        </w:rPr>
        <w:t>Jessica Pintaldi</w:t>
      </w:r>
      <w:r>
        <w:rPr>
          <w:color w:val="434343"/>
        </w:rPr>
        <w:t xml:space="preserve"> ed ammirare le maschere che hanno coadiuvato la ricerca di</w:t>
      </w:r>
      <w:r>
        <w:rPr>
          <w:b/>
          <w:color w:val="434343"/>
        </w:rPr>
        <w:t xml:space="preserve"> Marta Pisani</w:t>
      </w:r>
      <w:r>
        <w:rPr>
          <w:color w:val="434343"/>
        </w:rPr>
        <w:t xml:space="preserve"> in </w:t>
      </w:r>
      <w:r>
        <w:rPr>
          <w:b/>
          <w:color w:val="434343"/>
        </w:rPr>
        <w:t>"Maschere per Rituali Moderni".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La prima tappa della mostra, ospitata a Calcata ha visto grande partecipazione di visitatori. Attraverso i dibattiti con le artiste e con le personalità del luogo è stato possibile esplorare il concetto di visione e percezione dell'opera d'arte all'interno di un contesto più intimo come può essere la realtà di un borgo.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La seconda tappa della mostra a Magliano Romano, non distante dallo studio delle artiste, ha visto delle performance nella Grotta degli Angeli, a pochi passi dal centro storico. I visitatori hanno potuto conoscere un luogo quasi dimenticato e ricco di storia.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b/>
          <w:bCs/>
          <w:color w:val="434343"/>
        </w:rPr>
        <w:t>Creation</w:t>
      </w:r>
      <w:r>
        <w:rPr>
          <w:color w:val="434343"/>
        </w:rPr>
        <w:t xml:space="preserve"> nasce dal desiderio di collaborazione e condivisione del momento creativo tra due artiste accomunate da un continuo desiderio di ricerca. Marta Pisani e Jessica Pintaldi frequentano insieme il Liceo Artistico Caravillani di Roma nei primi del duemila.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Compagne di banco e di cavalletto trascorrono lunghe giornate studiando la figura umana, la prospettiva, il modellato e le tecniche più tradizionali.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Già da allora Jessica dimostrava uno spiccato interesse per la pittura e per l'arte astratta. Marta invece ha da sempre una passione per il costume e le culture antiche. Le loro strade si separano durante il periodo universitario dove Marta intraprende la strada del Costume e della Moda e Jessica quella della pittura e poi della grafica all' Accademia di belle Arti di Roma.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Nella primavera del 2019 decidono di condividere lo studio e la sperimentazione creativa in un ambito relativamente nuovo ad entrambe, la terracotta.</w:t>
      </w:r>
    </w:p>
    <w:p>
      <w:pPr>
        <w:pStyle w:val="Normal"/>
        <w:spacing w:lineRule="auto" w:line="240"/>
        <w:jc w:val="both"/>
        <w:rPr>
          <w:color w:val="434343"/>
        </w:rPr>
      </w:pPr>
      <w:r>
        <w:rPr>
          <w:color w:val="434343"/>
        </w:rPr>
        <w:t>Nasce così l'idea di CREATION una mostra di due artiste estremamente diverse ma unite dalla necessità di scoperta e sperimentazione del processo creativo.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