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8BD10" w14:textId="77777777" w:rsidR="00E25DD5" w:rsidRPr="003E3340" w:rsidRDefault="003E3340">
      <w:pPr>
        <w:rPr>
          <w:i/>
          <w:sz w:val="28"/>
          <w:szCs w:val="28"/>
        </w:rPr>
      </w:pPr>
      <w:r w:rsidRPr="003E3340">
        <w:rPr>
          <w:i/>
          <w:sz w:val="28"/>
          <w:szCs w:val="28"/>
        </w:rPr>
        <w:t>Comunicato stampa</w:t>
      </w:r>
    </w:p>
    <w:p w14:paraId="3979D086" w14:textId="77777777" w:rsidR="00E25DD5" w:rsidRPr="003E3340" w:rsidRDefault="003E3340">
      <w:pPr>
        <w:rPr>
          <w:sz w:val="28"/>
          <w:szCs w:val="28"/>
        </w:rPr>
      </w:pPr>
      <w:r w:rsidRPr="003E3340">
        <w:rPr>
          <w:sz w:val="28"/>
          <w:szCs w:val="28"/>
        </w:rPr>
        <w:t>Inaugurazione delle mostra</w:t>
      </w:r>
      <w:r>
        <w:rPr>
          <w:sz w:val="28"/>
          <w:szCs w:val="28"/>
        </w:rPr>
        <w:br/>
      </w:r>
      <w:r w:rsidRPr="003E3340">
        <w:rPr>
          <w:b/>
          <w:bCs/>
          <w:sz w:val="28"/>
          <w:szCs w:val="28"/>
        </w:rPr>
        <w:t>Mascherini e i venti</w:t>
      </w:r>
      <w:r w:rsidRPr="003E3340">
        <w:rPr>
          <w:b/>
          <w:bCs/>
          <w:sz w:val="28"/>
          <w:szCs w:val="28"/>
        </w:rPr>
        <w:br/>
      </w:r>
      <w:r w:rsidRPr="003E3340">
        <w:rPr>
          <w:sz w:val="28"/>
          <w:szCs w:val="28"/>
        </w:rPr>
        <w:t xml:space="preserve">bronzi, bozzetti e acqueforti di </w:t>
      </w:r>
      <w:r w:rsidRPr="003E3340">
        <w:rPr>
          <w:b/>
          <w:bCs/>
          <w:sz w:val="28"/>
          <w:szCs w:val="28"/>
        </w:rPr>
        <w:t>Marcello Mascherini a cura di Massimo Premuda</w:t>
      </w:r>
      <w:r w:rsidR="00B410E3" w:rsidRPr="003E3340">
        <w:rPr>
          <w:b/>
          <w:bCs/>
          <w:sz w:val="28"/>
          <w:szCs w:val="28"/>
        </w:rPr>
        <w:br/>
      </w:r>
      <w:r w:rsidR="00B410E3" w:rsidRPr="003E3340">
        <w:rPr>
          <w:sz w:val="28"/>
          <w:szCs w:val="28"/>
        </w:rPr>
        <w:t xml:space="preserve">e fotografie di </w:t>
      </w:r>
      <w:r w:rsidR="00B410E3" w:rsidRPr="003E3340">
        <w:rPr>
          <w:b/>
          <w:sz w:val="28"/>
          <w:szCs w:val="28"/>
        </w:rPr>
        <w:t>Massimo Gardone, Davide Maria Palusa</w:t>
      </w:r>
      <w:r w:rsidR="00B410E3" w:rsidRPr="003E3340">
        <w:rPr>
          <w:sz w:val="28"/>
          <w:szCs w:val="28"/>
        </w:rPr>
        <w:t xml:space="preserve"> e </w:t>
      </w:r>
      <w:r w:rsidR="00B410E3" w:rsidRPr="003E3340">
        <w:rPr>
          <w:b/>
          <w:sz w:val="28"/>
          <w:szCs w:val="28"/>
        </w:rPr>
        <w:t>Mario Sillani Djerrahian</w:t>
      </w:r>
      <w:r w:rsidRPr="003E334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3E3340">
        <w:rPr>
          <w:b/>
          <w:bCs/>
          <w:sz w:val="28"/>
          <w:szCs w:val="28"/>
        </w:rPr>
        <w:t>giovedì 14 settembre, ore 18.30</w:t>
      </w:r>
      <w:r>
        <w:rPr>
          <w:sz w:val="28"/>
          <w:szCs w:val="28"/>
        </w:rPr>
        <w:t xml:space="preserve">, </w:t>
      </w:r>
      <w:r>
        <w:rPr>
          <w:b/>
          <w:bCs/>
          <w:sz w:val="24"/>
          <w:szCs w:val="24"/>
        </w:rPr>
        <w:t>DoubleRoom</w:t>
      </w:r>
      <w:r>
        <w:rPr>
          <w:sz w:val="24"/>
          <w:szCs w:val="24"/>
        </w:rPr>
        <w:t xml:space="preserve"> arti visive, via Canova 9, </w:t>
      </w:r>
      <w:r>
        <w:rPr>
          <w:b/>
          <w:bCs/>
          <w:sz w:val="24"/>
          <w:szCs w:val="24"/>
        </w:rPr>
        <w:t>Trieste</w:t>
      </w:r>
      <w:r>
        <w:rPr>
          <w:sz w:val="24"/>
          <w:szCs w:val="24"/>
        </w:rPr>
        <w:t xml:space="preserve">nell'ambito di </w:t>
      </w:r>
      <w:r>
        <w:rPr>
          <w:b/>
          <w:bCs/>
          <w:sz w:val="24"/>
          <w:szCs w:val="24"/>
        </w:rPr>
        <w:t xml:space="preserve">L'Energia dei Luoghi #9 / Festival del Vento e della Pietra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organizzato da </w:t>
      </w:r>
      <w:r>
        <w:rPr>
          <w:b/>
          <w:bCs/>
          <w:sz w:val="24"/>
          <w:szCs w:val="24"/>
        </w:rPr>
        <w:t xml:space="preserve">Casa </w:t>
      </w:r>
      <w:r w:rsidR="00B410E3" w:rsidRPr="00B410E3">
        <w:rPr>
          <w:rFonts w:ascii="Calibri Bold" w:hAnsi="Calibri Bold" w:cs="Calibri Bold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C.A.V.E. </w:t>
      </w:r>
      <w:r w:rsidR="00B410E3" w:rsidRPr="00B410E3">
        <w:rPr>
          <w:rFonts w:cs="Calibri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Contemporary Art Visoglianovižovlje Europe</w:t>
      </w:r>
      <w:r w:rsidRPr="00B410E3">
        <w:rPr>
          <w:b/>
          <w:bCs/>
          <w:color w:val="auto"/>
          <w:sz w:val="24"/>
          <w:szCs w:val="24"/>
        </w:rPr>
        <w:br/>
      </w:r>
    </w:p>
    <w:p w14:paraId="114189FC" w14:textId="77777777" w:rsidR="00E25DD5" w:rsidRDefault="003E3340">
      <w:pPr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z w:val="24"/>
          <w:szCs w:val="24"/>
        </w:rPr>
        <w:t xml:space="preserve"> celebrare i 40 anni dalla morte del grande scultore </w:t>
      </w:r>
      <w:r>
        <w:rPr>
          <w:b/>
          <w:bCs/>
          <w:sz w:val="24"/>
          <w:szCs w:val="24"/>
        </w:rPr>
        <w:t>Marcello Mascherini</w:t>
      </w:r>
      <w:r>
        <w:rPr>
          <w:sz w:val="24"/>
          <w:szCs w:val="24"/>
        </w:rPr>
        <w:t xml:space="preserve"> (Udine 1906-Padova 1983) si inaugura giovedì 14 settembre, alle 18.30, 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mostra </w:t>
      </w:r>
      <w:r>
        <w:rPr>
          <w:b/>
          <w:bCs/>
          <w:i/>
          <w:iCs/>
          <w:sz w:val="24"/>
          <w:szCs w:val="24"/>
        </w:rPr>
        <w:t>“Mascherini e i venti”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curata da </w:t>
      </w:r>
      <w:r>
        <w:rPr>
          <w:b/>
          <w:bCs/>
          <w:sz w:val="24"/>
          <w:szCs w:val="24"/>
        </w:rPr>
        <w:t>Massimo Premuda</w:t>
      </w:r>
      <w:r>
        <w:rPr>
          <w:sz w:val="24"/>
          <w:szCs w:val="24"/>
        </w:rPr>
        <w:t xml:space="preserve"> in collaborazione con </w:t>
      </w:r>
      <w:r>
        <w:rPr>
          <w:b/>
          <w:bCs/>
          <w:sz w:val="24"/>
          <w:szCs w:val="24"/>
        </w:rPr>
        <w:t>Francesco e Leonardo Bordin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al </w:t>
      </w:r>
      <w:r>
        <w:rPr>
          <w:b/>
          <w:bCs/>
          <w:sz w:val="24"/>
          <w:szCs w:val="24"/>
        </w:rPr>
        <w:t>DoubleRoom</w:t>
      </w:r>
      <w:r>
        <w:rPr>
          <w:sz w:val="24"/>
          <w:szCs w:val="24"/>
        </w:rPr>
        <w:t xml:space="preserve"> arti visive di via Canova 9 a </w:t>
      </w:r>
      <w:r>
        <w:rPr>
          <w:b/>
          <w:bCs/>
          <w:sz w:val="24"/>
          <w:szCs w:val="24"/>
        </w:rPr>
        <w:t xml:space="preserve">Trieste </w:t>
      </w:r>
      <w:r>
        <w:rPr>
          <w:sz w:val="24"/>
          <w:szCs w:val="24"/>
        </w:rPr>
        <w:t>(visitabile da lunedì a venerdì dalle 17.00 alle 19.00 fino al,27 ottobre)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corpus </w:t>
      </w:r>
      <w:r>
        <w:rPr>
          <w:sz w:val="24"/>
          <w:szCs w:val="24"/>
        </w:rPr>
        <w:t xml:space="preserve">di bronzi, </w:t>
      </w:r>
      <w:r>
        <w:rPr>
          <w:sz w:val="24"/>
          <w:szCs w:val="24"/>
        </w:rPr>
        <w:t>bozzetti e acqueforti, ma anche fotografie e documentazione originale dall’</w:t>
      </w:r>
      <w:r>
        <w:rPr>
          <w:b/>
          <w:bCs/>
          <w:sz w:val="24"/>
          <w:szCs w:val="24"/>
        </w:rPr>
        <w:t>Archivio Mascherini</w:t>
      </w:r>
      <w:r>
        <w:rPr>
          <w:sz w:val="24"/>
          <w:szCs w:val="24"/>
        </w:rPr>
        <w:t xml:space="preserve"> in dialogo con le ricerche visive di tre autori di oggi, </w:t>
      </w:r>
      <w:r>
        <w:rPr>
          <w:b/>
          <w:bCs/>
          <w:sz w:val="24"/>
          <w:szCs w:val="24"/>
        </w:rPr>
        <w:t>Massimo Gardone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Davide Maria Palusa </w:t>
      </w:r>
      <w:r>
        <w:rPr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>Mario Sillani Djerrahian</w:t>
      </w:r>
      <w:r>
        <w:rPr>
          <w:sz w:val="24"/>
          <w:szCs w:val="24"/>
        </w:rPr>
        <w:t>, che reinterpretano con il loro particol</w:t>
      </w:r>
      <w:r>
        <w:rPr>
          <w:sz w:val="24"/>
          <w:szCs w:val="24"/>
        </w:rPr>
        <w:t xml:space="preserve">are occhio contemporaneo tre sculture del maestro inerenti i venti presenti sul territorio. </w:t>
      </w:r>
    </w:p>
    <w:p w14:paraId="1A575234" w14:textId="77777777" w:rsidR="00E25DD5" w:rsidRDefault="003E3340">
      <w:pPr>
        <w:rPr>
          <w:sz w:val="24"/>
          <w:szCs w:val="24"/>
        </w:rPr>
      </w:pPr>
      <w:r>
        <w:rPr>
          <w:sz w:val="24"/>
          <w:szCs w:val="24"/>
        </w:rPr>
        <w:t xml:space="preserve">Inserita nell’ambito della nona edizione de </w:t>
      </w:r>
      <w:r>
        <w:rPr>
          <w:b/>
          <w:bCs/>
          <w:i/>
          <w:iCs/>
          <w:sz w:val="24"/>
          <w:szCs w:val="24"/>
        </w:rPr>
        <w:t>L’Energia dei Luoghi / Festival del Vento e della Pietra</w:t>
      </w:r>
      <w:r>
        <w:rPr>
          <w:sz w:val="24"/>
          <w:szCs w:val="24"/>
        </w:rPr>
        <w:t xml:space="preserve">, organizzato dall’associazione </w:t>
      </w:r>
      <w:r>
        <w:rPr>
          <w:b/>
          <w:bCs/>
          <w:sz w:val="24"/>
          <w:szCs w:val="24"/>
        </w:rPr>
        <w:t>Casa C</w:t>
      </w:r>
      <w:r w:rsidR="00B410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A</w:t>
      </w:r>
      <w:r w:rsidR="00B410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V</w:t>
      </w:r>
      <w:r w:rsidR="00B410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E</w:t>
      </w:r>
      <w:r w:rsidR="00B410E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di Visogliano/Viž</w:t>
      </w:r>
      <w:r>
        <w:rPr>
          <w:sz w:val="24"/>
          <w:szCs w:val="24"/>
        </w:rPr>
        <w:t xml:space="preserve">ovlje e sostenuto da </w:t>
      </w:r>
      <w:r>
        <w:rPr>
          <w:b/>
          <w:bCs/>
          <w:sz w:val="24"/>
          <w:szCs w:val="24"/>
        </w:rPr>
        <w:t>Regione Autonoma Friuli Venezia Giulia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Comune di Duino Aurisina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Fondazione Pietro Pittini </w:t>
      </w:r>
      <w:r>
        <w:rPr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Fondazione Kathleen Foreman Casali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la mostra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intende analizzare come Mascherini abbia affrontato, e genialmente risolto, il tema del vento, </w:t>
      </w:r>
      <w:r>
        <w:rPr>
          <w:sz w:val="24"/>
          <w:szCs w:val="24"/>
        </w:rPr>
        <w:t xml:space="preserve">dell’aria e del volo. Viene proposto un nucleo significativo di opere di Mascherini, in particolare </w:t>
      </w:r>
      <w:r>
        <w:rPr>
          <w:b/>
          <w:bCs/>
          <w:sz w:val="24"/>
          <w:szCs w:val="24"/>
        </w:rPr>
        <w:t xml:space="preserve">gabbiani, colombi e uccellacci </w:t>
      </w:r>
      <w:r>
        <w:rPr>
          <w:sz w:val="24"/>
          <w:szCs w:val="24"/>
        </w:rPr>
        <w:t>della fine degli anni Sessanta e dei primi anni Settanta,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che documentano l’interesse dell’artista sui fenomeni legati all’ar</w:t>
      </w:r>
      <w:r>
        <w:rPr>
          <w:sz w:val="24"/>
          <w:szCs w:val="24"/>
        </w:rPr>
        <w:t xml:space="preserve">ia, avendo nella sua lunga carriera rappresentato, oltre a diversi drammatici volatili, i suggestivi venti del nostro territorio in tutte le loro possibili declinazioni: </w:t>
      </w:r>
      <w:r>
        <w:rPr>
          <w:b/>
          <w:bCs/>
          <w:sz w:val="24"/>
          <w:szCs w:val="24"/>
        </w:rPr>
        <w:t>Bora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Scirocco</w:t>
      </w:r>
      <w:r>
        <w:rPr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Libeccio</w:t>
      </w:r>
      <w:r>
        <w:rPr>
          <w:sz w:val="24"/>
          <w:szCs w:val="24"/>
        </w:rPr>
        <w:t xml:space="preserve">. </w:t>
      </w:r>
    </w:p>
    <w:p w14:paraId="22F95D93" w14:textId="77777777" w:rsidR="00E25DD5" w:rsidRDefault="003E3340">
      <w:r>
        <w:rPr>
          <w:sz w:val="24"/>
          <w:szCs w:val="24"/>
        </w:rPr>
        <w:t>In particolare, nella declinazione della decorazione naval</w:t>
      </w:r>
      <w:r>
        <w:rPr>
          <w:sz w:val="24"/>
          <w:szCs w:val="24"/>
        </w:rPr>
        <w:t xml:space="preserve">e, tanti gruppi scultorei di Mascherini hanno preso il largo da Trieste sulle eleganti navi bianche, quale la raffinatissima motonave </w:t>
      </w:r>
      <w:r>
        <w:rPr>
          <w:i/>
          <w:iCs/>
          <w:sz w:val="24"/>
          <w:szCs w:val="24"/>
        </w:rPr>
        <w:t>Augustus</w:t>
      </w:r>
      <w:r>
        <w:rPr>
          <w:sz w:val="24"/>
          <w:szCs w:val="24"/>
        </w:rPr>
        <w:t xml:space="preserve"> del 1951, riccamente decorata dai migliori artisti delle regione. In esposizione </w:t>
      </w:r>
      <w:r>
        <w:rPr>
          <w:b/>
          <w:bCs/>
          <w:sz w:val="24"/>
          <w:szCs w:val="24"/>
        </w:rPr>
        <w:t xml:space="preserve">quattro spettacolari bronzi del </w:t>
      </w:r>
      <w:r>
        <w:rPr>
          <w:b/>
          <w:bCs/>
          <w:sz w:val="24"/>
          <w:szCs w:val="24"/>
        </w:rPr>
        <w:t>maestro</w:t>
      </w:r>
      <w:r>
        <w:rPr>
          <w:sz w:val="24"/>
          <w:szCs w:val="24"/>
        </w:rPr>
        <w:t>: “</w:t>
      </w:r>
      <w:r>
        <w:rPr>
          <w:i/>
          <w:iCs/>
          <w:sz w:val="24"/>
          <w:szCs w:val="24"/>
        </w:rPr>
        <w:t>Colomba della Guerra”</w:t>
      </w:r>
      <w:r>
        <w:rPr>
          <w:sz w:val="24"/>
          <w:szCs w:val="24"/>
        </w:rPr>
        <w:t xml:space="preserve"> (1969), </w:t>
      </w:r>
      <w:r>
        <w:rPr>
          <w:i/>
          <w:iCs/>
          <w:sz w:val="24"/>
          <w:szCs w:val="24"/>
        </w:rPr>
        <w:t>“La Guerra”</w:t>
      </w:r>
      <w:r>
        <w:rPr>
          <w:sz w:val="24"/>
          <w:szCs w:val="24"/>
        </w:rPr>
        <w:t xml:space="preserve"> (1970), </w:t>
      </w:r>
      <w:r>
        <w:rPr>
          <w:i/>
          <w:iCs/>
          <w:sz w:val="24"/>
          <w:szCs w:val="24"/>
        </w:rPr>
        <w:t xml:space="preserve">“Uccellaccio” </w:t>
      </w:r>
      <w:r>
        <w:rPr>
          <w:sz w:val="24"/>
          <w:szCs w:val="24"/>
        </w:rPr>
        <w:t xml:space="preserve">(1970) e </w:t>
      </w:r>
      <w:r>
        <w:rPr>
          <w:i/>
          <w:iCs/>
          <w:sz w:val="24"/>
          <w:szCs w:val="24"/>
        </w:rPr>
        <w:t>“Gabbiano ferito”</w:t>
      </w:r>
      <w:r>
        <w:rPr>
          <w:sz w:val="24"/>
          <w:szCs w:val="24"/>
        </w:rPr>
        <w:t xml:space="preserve"> (1973) con relativi bozzetti e incisioni, che rappresentano un </w:t>
      </w:r>
      <w:r>
        <w:rPr>
          <w:i/>
          <w:iCs/>
          <w:sz w:val="24"/>
          <w:szCs w:val="24"/>
        </w:rPr>
        <w:t>corpus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dall’inconfondibile unità linguistica e che riflettono le preoccupazioni dell’artista</w:t>
      </w:r>
      <w:r>
        <w:rPr>
          <w:sz w:val="24"/>
          <w:szCs w:val="24"/>
        </w:rPr>
        <w:t xml:space="preserve"> per le sorti della società e del mondo. E ancora i disegni </w:t>
      </w:r>
      <w:r>
        <w:rPr>
          <w:i/>
          <w:iCs/>
          <w:sz w:val="24"/>
          <w:szCs w:val="24"/>
        </w:rPr>
        <w:t>"Studio per gabbiano"</w:t>
      </w:r>
      <w:r>
        <w:rPr>
          <w:sz w:val="24"/>
          <w:szCs w:val="24"/>
        </w:rPr>
        <w:t xml:space="preserve"> e </w:t>
      </w:r>
      <w:r>
        <w:rPr>
          <w:i/>
          <w:iCs/>
          <w:sz w:val="24"/>
          <w:szCs w:val="24"/>
        </w:rPr>
        <w:t>"Mare e vento"</w:t>
      </w:r>
      <w:r>
        <w:rPr>
          <w:sz w:val="24"/>
          <w:szCs w:val="24"/>
        </w:rPr>
        <w:t xml:space="preserve"> che, insieme al prezioso materiale proveniente dall’</w:t>
      </w:r>
      <w:r>
        <w:rPr>
          <w:b/>
          <w:bCs/>
          <w:sz w:val="24"/>
          <w:szCs w:val="24"/>
        </w:rPr>
        <w:t>Archivio Mascherini</w:t>
      </w:r>
      <w:r>
        <w:rPr>
          <w:sz w:val="24"/>
          <w:szCs w:val="24"/>
        </w:rPr>
        <w:t>, ci raccontano l’interesse del maestro per la natura che lo circondava, in particolar</w:t>
      </w:r>
      <w:r>
        <w:rPr>
          <w:sz w:val="24"/>
          <w:szCs w:val="24"/>
        </w:rPr>
        <w:t xml:space="preserve">e dopo il 1955, anno in cui si stabilì nella baia di Sistiana, </w:t>
      </w:r>
      <w:r>
        <w:rPr>
          <w:i/>
          <w:iCs/>
          <w:sz w:val="24"/>
          <w:szCs w:val="24"/>
        </w:rPr>
        <w:t>“ponendolo in quotidiano contatto con un mondo geologicamente unico e tale da divenire importante motivo ispiratore nella sua produzione. Dopo gli anni dell’arcaismo e del mito classico, apparv</w:t>
      </w:r>
      <w:r>
        <w:rPr>
          <w:i/>
          <w:iCs/>
          <w:sz w:val="24"/>
          <w:szCs w:val="24"/>
        </w:rPr>
        <w:t xml:space="preserve">ero le scabrosità e le pietrosità che la natura forniva come motivi di confronto non più </w:t>
      </w:r>
      <w:r>
        <w:rPr>
          <w:i/>
          <w:iCs/>
          <w:sz w:val="24"/>
          <w:szCs w:val="24"/>
        </w:rPr>
        <w:lastRenderedPageBreak/>
        <w:t>idilliaco, odoroso di selve e di salso, quanto piuttosto brutale e possente, riflesso di una società sempre più conflittuale.”</w:t>
      </w:r>
      <w:r>
        <w:rPr>
          <w:sz w:val="24"/>
          <w:szCs w:val="24"/>
        </w:rPr>
        <w:t xml:space="preserve"> (da Claudio H. Martelli)</w:t>
      </w:r>
    </w:p>
    <w:p w14:paraId="53878B38" w14:textId="77777777" w:rsidR="00E25DD5" w:rsidRDefault="003E3340">
      <w:pPr>
        <w:rPr>
          <w:sz w:val="24"/>
          <w:szCs w:val="24"/>
        </w:rPr>
      </w:pPr>
      <w:r>
        <w:rPr>
          <w:sz w:val="24"/>
          <w:szCs w:val="24"/>
        </w:rPr>
        <w:t>La profonda e s</w:t>
      </w:r>
      <w:r>
        <w:rPr>
          <w:sz w:val="24"/>
          <w:szCs w:val="24"/>
        </w:rPr>
        <w:t>offerta ricerca di Mascherini viene così messa in dialogo e contrasto con le fotografie omaggio di tre artisti contemporanei che hanno voluto rileggere a tanti anni di distanza le opere di uno dei più significativi scultori del Novecento italiano:  i bronz</w:t>
      </w:r>
      <w:r>
        <w:rPr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 xml:space="preserve">"Bora" </w:t>
      </w:r>
      <w:r>
        <w:rPr>
          <w:sz w:val="24"/>
          <w:szCs w:val="24"/>
        </w:rPr>
        <w:t xml:space="preserve">e </w:t>
      </w:r>
      <w:r>
        <w:rPr>
          <w:i/>
          <w:iCs/>
          <w:sz w:val="24"/>
          <w:szCs w:val="24"/>
        </w:rPr>
        <w:t xml:space="preserve">"Scirocco" </w:t>
      </w:r>
      <w:r>
        <w:rPr>
          <w:sz w:val="24"/>
          <w:szCs w:val="24"/>
        </w:rPr>
        <w:t xml:space="preserve">del 1951, che decoravano la motonave </w:t>
      </w:r>
      <w:r>
        <w:rPr>
          <w:i/>
          <w:iCs/>
          <w:sz w:val="24"/>
          <w:szCs w:val="24"/>
        </w:rPr>
        <w:t>Augustus</w:t>
      </w:r>
      <w:r>
        <w:rPr>
          <w:sz w:val="24"/>
          <w:szCs w:val="24"/>
        </w:rPr>
        <w:t xml:space="preserve"> e oggi esposti al </w:t>
      </w:r>
      <w:r>
        <w:rPr>
          <w:i/>
          <w:iCs/>
          <w:sz w:val="24"/>
          <w:szCs w:val="24"/>
        </w:rPr>
        <w:t>MuCa</w:t>
      </w:r>
      <w:r>
        <w:rPr>
          <w:sz w:val="24"/>
          <w:szCs w:val="24"/>
        </w:rPr>
        <w:t xml:space="preserve">, il Museo della Cantieristica di Monfalcone, e </w:t>
      </w:r>
      <w:r>
        <w:rPr>
          <w:i/>
          <w:iCs/>
          <w:sz w:val="24"/>
          <w:szCs w:val="24"/>
        </w:rPr>
        <w:t>"Lotta di Chimere"</w:t>
      </w:r>
      <w:r>
        <w:rPr>
          <w:sz w:val="24"/>
          <w:szCs w:val="24"/>
        </w:rPr>
        <w:t xml:space="preserve"> del 1967, il gruppo bronzeo installato all’incrocio fra via Palestrina e via San Francesco nel Borg</w:t>
      </w:r>
      <w:r>
        <w:rPr>
          <w:sz w:val="24"/>
          <w:szCs w:val="24"/>
        </w:rPr>
        <w:t xml:space="preserve">o Franceschino di Trieste. </w:t>
      </w:r>
    </w:p>
    <w:p w14:paraId="11F4D3BD" w14:textId="77777777" w:rsidR="00E25DD5" w:rsidRDefault="003E3340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Massimo Gardone</w:t>
      </w:r>
      <w:r>
        <w:rPr>
          <w:sz w:val="24"/>
          <w:szCs w:val="24"/>
        </w:rPr>
        <w:t xml:space="preserve"> (Genova, 1961) reinterpreta il mito della </w:t>
      </w:r>
      <w:r>
        <w:rPr>
          <w:i/>
          <w:iCs/>
          <w:sz w:val="24"/>
          <w:szCs w:val="24"/>
        </w:rPr>
        <w:t>“Bora”</w:t>
      </w:r>
      <w:r>
        <w:rPr>
          <w:sz w:val="24"/>
          <w:szCs w:val="24"/>
        </w:rPr>
        <w:t xml:space="preserve"> di Mascherini attraverso un algido dittico fotografico stampato su HD Metal Print e montato su alluminio dal titolo </w:t>
      </w:r>
      <w:r>
        <w:rPr>
          <w:i/>
          <w:iCs/>
          <w:sz w:val="24"/>
          <w:szCs w:val="24"/>
        </w:rPr>
        <w:t xml:space="preserve">“Soffio di Bora” </w:t>
      </w:r>
      <w:r>
        <w:rPr>
          <w:sz w:val="24"/>
          <w:szCs w:val="24"/>
        </w:rPr>
        <w:t xml:space="preserve">che dialoga con </w:t>
      </w:r>
      <w:r>
        <w:rPr>
          <w:i/>
          <w:iCs/>
          <w:sz w:val="24"/>
          <w:szCs w:val="24"/>
        </w:rPr>
        <w:t>“Bonjour”</w:t>
      </w:r>
      <w:r>
        <w:rPr>
          <w:sz w:val="24"/>
          <w:szCs w:val="24"/>
        </w:rPr>
        <w:t xml:space="preserve">, un suggestivo mare sferzato dalla bora, tratto dalla serie </w:t>
      </w:r>
      <w:r>
        <w:rPr>
          <w:i/>
          <w:iCs/>
          <w:sz w:val="24"/>
          <w:szCs w:val="24"/>
        </w:rPr>
        <w:t>"La Luce Del Vento”</w:t>
      </w:r>
      <w:r>
        <w:rPr>
          <w:sz w:val="24"/>
          <w:szCs w:val="24"/>
        </w:rPr>
        <w:t>. Il lavoro trasforma con il soffio metallico della Bora, e sotto gli occhi dello spettatore, la superficie del mare in una distesa artica, cristallizzando il pelo dell’acqua e</w:t>
      </w:r>
      <w:r>
        <w:rPr>
          <w:sz w:val="24"/>
          <w:szCs w:val="24"/>
        </w:rPr>
        <w:t xml:space="preserve"> pietrificandolo in una fusione scultorea. E come afferma lo stesso fotografo: </w:t>
      </w:r>
      <w:r>
        <w:rPr>
          <w:i/>
          <w:iCs/>
          <w:sz w:val="24"/>
          <w:szCs w:val="24"/>
        </w:rPr>
        <w:t>“ll bronzo in grafite. La scultura in disegno. Il tratto deciso graffia la superficie. La gioia è sorprendente, il divertimento manipolatore mi fa sorridere, mi mette di buon um</w:t>
      </w:r>
      <w:r>
        <w:rPr>
          <w:i/>
          <w:iCs/>
          <w:sz w:val="24"/>
          <w:szCs w:val="24"/>
        </w:rPr>
        <w:t xml:space="preserve">ore. Nei tratti gentili la musa soffia a fior d’acqua, il vento si fa visibile lasciando le sue orme. Una piccola canoa e un transatlantico si sovrappongono nel ricordo intimo di uno sguardo amorevole. Un omaggio garbato, e nulla più.” </w:t>
      </w:r>
    </w:p>
    <w:p w14:paraId="786BBED1" w14:textId="77777777" w:rsidR="00E25DD5" w:rsidRDefault="003E33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Mario Sillani Djerr</w:t>
      </w:r>
      <w:r>
        <w:rPr>
          <w:b/>
          <w:bCs/>
          <w:sz w:val="24"/>
          <w:szCs w:val="24"/>
        </w:rPr>
        <w:t>ahian</w:t>
      </w:r>
      <w:r>
        <w:rPr>
          <w:sz w:val="24"/>
          <w:szCs w:val="24"/>
        </w:rPr>
        <w:t xml:space="preserve"> (Addis Abeba, 1940), figura storica della sperimentazione videofotografica, ci presenta invece l’esuberante vento </w:t>
      </w:r>
      <w:r>
        <w:rPr>
          <w:i/>
          <w:iCs/>
          <w:sz w:val="24"/>
          <w:szCs w:val="24"/>
        </w:rPr>
        <w:t>“Scirocco”</w:t>
      </w:r>
      <w:r>
        <w:rPr>
          <w:sz w:val="24"/>
          <w:szCs w:val="24"/>
        </w:rPr>
        <w:t>, che Mascherini aveva immaginato a cavallo di un pesce annunciante il suo passaggio soffiando in una conchiglia, mentre fugge</w:t>
      </w:r>
      <w:r>
        <w:rPr>
          <w:sz w:val="24"/>
          <w:szCs w:val="24"/>
        </w:rPr>
        <w:t xml:space="preserve"> dal museo e si libera nella tempesta. Nuovamente, nella ricerca di Sillani, il paesaggio irrompe nello spazio espositivo divenendo paesaggio mentale, o “endotico”, e la scultura prende letteralmente il volo in uno scatto dal taglio futurista per evadere d</w:t>
      </w:r>
      <w:r>
        <w:rPr>
          <w:sz w:val="24"/>
          <w:szCs w:val="24"/>
        </w:rPr>
        <w:t>al museo e immergersi in dense nuvole cariche di umidità riportandolo in un ambiente che solo la mente può elaborare.</w:t>
      </w:r>
    </w:p>
    <w:p w14:paraId="58844ADD" w14:textId="77777777" w:rsidR="00E25DD5" w:rsidRDefault="003E3340">
      <w:pPr>
        <w:rPr>
          <w:sz w:val="24"/>
          <w:szCs w:val="24"/>
        </w:rPr>
      </w:pPr>
      <w:r>
        <w:rPr>
          <w:sz w:val="24"/>
          <w:szCs w:val="24"/>
        </w:rPr>
        <w:t xml:space="preserve">Infine </w:t>
      </w:r>
      <w:r>
        <w:rPr>
          <w:b/>
          <w:bCs/>
          <w:sz w:val="24"/>
          <w:szCs w:val="24"/>
        </w:rPr>
        <w:t>Davide Maria Palusa</w:t>
      </w:r>
      <w:r>
        <w:rPr>
          <w:sz w:val="24"/>
          <w:szCs w:val="24"/>
        </w:rPr>
        <w:t xml:space="preserve"> (Trieste, 1989) rilegge il potente gruppo scultoreo </w:t>
      </w:r>
      <w:r>
        <w:rPr>
          <w:i/>
          <w:iCs/>
          <w:sz w:val="24"/>
          <w:szCs w:val="24"/>
        </w:rPr>
        <w:t>“Lotta di Chimere”</w:t>
      </w:r>
      <w:r>
        <w:rPr>
          <w:sz w:val="24"/>
          <w:szCs w:val="24"/>
        </w:rPr>
        <w:t xml:space="preserve"> che lo stesso Mascherini, in un’intervis</w:t>
      </w:r>
      <w:r>
        <w:rPr>
          <w:sz w:val="24"/>
          <w:szCs w:val="24"/>
        </w:rPr>
        <w:t xml:space="preserve">ta del 1975, aveva così descritto: </w:t>
      </w:r>
      <w:r>
        <w:rPr>
          <w:i/>
          <w:iCs/>
          <w:sz w:val="24"/>
          <w:szCs w:val="24"/>
        </w:rPr>
        <w:t>“Sono due chimere, meglio forse due culture che si scontrano, o due venti; bah, sono quello che vuoi immaginare tu, comunque sono due idee contrastanti”</w:t>
      </w:r>
      <w:r>
        <w:rPr>
          <w:sz w:val="24"/>
          <w:szCs w:val="24"/>
        </w:rPr>
        <w:t>. Palusa interpreta questo violento scontro fra terribili forze contr</w:t>
      </w:r>
      <w:r>
        <w:rPr>
          <w:sz w:val="24"/>
          <w:szCs w:val="24"/>
        </w:rPr>
        <w:t>arie come un incontro che, proprio attraverso i vuoti rimasti fra i due personaggi femminili urlanti, lascia spazio al fluire dell’aria e, perché no, anche alla possibilità di compenetrarsi di idee e punti di vista diversi, trasformando la lotta in abbracc</w:t>
      </w:r>
      <w:r>
        <w:rPr>
          <w:sz w:val="24"/>
          <w:szCs w:val="24"/>
        </w:rPr>
        <w:t>io, proprio su uno spigolo di una casa, potente metafora dell’eterno scontro-incontro fra culture di cui la nostra terra di confine si è sempre nutrita. Pertugi dunque di una possibile riconciliazione?</w:t>
      </w:r>
    </w:p>
    <w:p w14:paraId="6638F2B3" w14:textId="77777777" w:rsidR="00E25DD5" w:rsidRPr="003E3340" w:rsidRDefault="003E3340">
      <w:r w:rsidRPr="003E3340">
        <w:t>info</w:t>
      </w:r>
      <w:r w:rsidRPr="003E3340">
        <w:br/>
      </w:r>
      <w:r w:rsidRPr="003E3340">
        <w:rPr>
          <w:b/>
          <w:bCs/>
        </w:rPr>
        <w:t>DoubleRoom</w:t>
      </w:r>
      <w:r w:rsidRPr="003E3340">
        <w:t xml:space="preserve"> arti visive</w:t>
      </w:r>
      <w:r w:rsidRPr="003E3340">
        <w:br/>
      </w:r>
      <w:r w:rsidRPr="003E3340">
        <w:t xml:space="preserve">via Canova 9-Trieste, </w:t>
      </w:r>
      <w:r w:rsidRPr="003E3340">
        <w:t>lunedì &gt; venerdì 17-19</w:t>
      </w:r>
      <w:r w:rsidRPr="003E3340">
        <w:br/>
      </w:r>
      <w:r w:rsidRPr="003E3340">
        <w:t xml:space="preserve">349 1642362 - doubleroomtrieste@gmail.com </w:t>
      </w:r>
      <w:r w:rsidRPr="003E3340">
        <w:br/>
      </w:r>
      <w:r w:rsidRPr="003E3340">
        <w:t>http://doubleroomtrieste.wordpress.com - https://www.facebook.com/doubleroomtrieste</w:t>
      </w:r>
      <w:r w:rsidRPr="003E3340">
        <w:br/>
      </w:r>
      <w:r w:rsidRPr="003E3340">
        <w:br/>
      </w:r>
      <w:r w:rsidRPr="003E3340">
        <w:rPr>
          <w:b/>
          <w:bCs/>
        </w:rPr>
        <w:lastRenderedPageBreak/>
        <w:t>Casa C</w:t>
      </w:r>
      <w:r>
        <w:rPr>
          <w:b/>
          <w:bCs/>
        </w:rPr>
        <w:t>.</w:t>
      </w:r>
      <w:r w:rsidRPr="003E3340">
        <w:rPr>
          <w:b/>
          <w:bCs/>
        </w:rPr>
        <w:t>A</w:t>
      </w:r>
      <w:r>
        <w:rPr>
          <w:b/>
          <w:bCs/>
        </w:rPr>
        <w:t>.</w:t>
      </w:r>
      <w:r w:rsidRPr="003E3340">
        <w:rPr>
          <w:b/>
          <w:bCs/>
        </w:rPr>
        <w:t>V</w:t>
      </w:r>
      <w:r>
        <w:rPr>
          <w:b/>
          <w:bCs/>
        </w:rPr>
        <w:t>.</w:t>
      </w:r>
      <w:r w:rsidRPr="003E3340">
        <w:rPr>
          <w:b/>
          <w:bCs/>
        </w:rPr>
        <w:t>E</w:t>
      </w:r>
      <w:r>
        <w:rPr>
          <w:b/>
          <w:bCs/>
        </w:rPr>
        <w:t>.</w:t>
      </w:r>
      <w:r w:rsidRPr="003E3340">
        <w:rPr>
          <w:b/>
          <w:bCs/>
        </w:rPr>
        <w:t xml:space="preserve"> </w:t>
      </w:r>
      <w:r w:rsidRPr="003E3340">
        <w:t>Contemporary Art VisoglianoVižovlje Europe</w:t>
      </w:r>
      <w:r w:rsidRPr="003E3340">
        <w:br/>
      </w:r>
      <w:r w:rsidRPr="003E3340">
        <w:t xml:space="preserve">333 4344188 - casacave.art@gmail.com </w:t>
      </w:r>
      <w:r w:rsidRPr="003E3340">
        <w:br/>
      </w:r>
      <w:r w:rsidRPr="003E3340">
        <w:t>http://casacav</w:t>
      </w:r>
      <w:r w:rsidRPr="003E3340">
        <w:t>e.eu - https://www.facebook.com/CasaCAVE.contemporaryArt</w:t>
      </w:r>
    </w:p>
    <w:p w14:paraId="31C3A4E1" w14:textId="77777777" w:rsidR="00E25DD5" w:rsidRDefault="003E3340">
      <w:pPr>
        <w:rPr>
          <w:b/>
          <w:bCs/>
        </w:rPr>
      </w:pPr>
      <w:r>
        <w:rPr>
          <w:b/>
          <w:bCs/>
          <w:sz w:val="24"/>
          <w:szCs w:val="24"/>
        </w:rPr>
        <w:t>Gli eventi collaterali</w:t>
      </w:r>
    </w:p>
    <w:p w14:paraId="39991C23" w14:textId="77777777" w:rsidR="00E25DD5" w:rsidRDefault="003E3340">
      <w:pPr>
        <w:rPr>
          <w:rStyle w:val="Nessuno"/>
          <w:sz w:val="24"/>
          <w:szCs w:val="24"/>
        </w:rPr>
      </w:pPr>
      <w:r>
        <w:rPr>
          <w:sz w:val="24"/>
          <w:szCs w:val="24"/>
        </w:rPr>
        <w:t xml:space="preserve">Diversi eventi collaterali animeranno la mostra: </w:t>
      </w:r>
      <w:r>
        <w:rPr>
          <w:b/>
          <w:bCs/>
          <w:sz w:val="24"/>
          <w:szCs w:val="24"/>
        </w:rPr>
        <w:t>sabato 30 settembre</w:t>
      </w:r>
      <w:r>
        <w:rPr>
          <w:sz w:val="24"/>
          <w:szCs w:val="24"/>
        </w:rPr>
        <w:t xml:space="preserve"> alle 10 è prevista una </w:t>
      </w:r>
      <w:r>
        <w:rPr>
          <w:b/>
          <w:bCs/>
          <w:sz w:val="24"/>
          <w:szCs w:val="24"/>
        </w:rPr>
        <w:t>visita guidata al MuCa</w:t>
      </w:r>
      <w:r>
        <w:rPr>
          <w:sz w:val="24"/>
          <w:szCs w:val="24"/>
        </w:rPr>
        <w:t>, il Museo della Cantieristica di Monfalcone, con un focus p</w:t>
      </w:r>
      <w:r>
        <w:rPr>
          <w:sz w:val="24"/>
          <w:szCs w:val="24"/>
        </w:rPr>
        <w:t xml:space="preserve">articolare sulle sculture inerenti i venti, </w:t>
      </w:r>
      <w:r>
        <w:rPr>
          <w:i/>
          <w:iCs/>
          <w:sz w:val="24"/>
          <w:szCs w:val="24"/>
        </w:rPr>
        <w:t>“Bora”</w:t>
      </w:r>
      <w:r>
        <w:rPr>
          <w:sz w:val="24"/>
          <w:szCs w:val="24"/>
        </w:rPr>
        <w:t xml:space="preserve"> e </w:t>
      </w:r>
      <w:r>
        <w:rPr>
          <w:i/>
          <w:iCs/>
          <w:sz w:val="24"/>
          <w:szCs w:val="24"/>
        </w:rPr>
        <w:t>“Scirocco”</w:t>
      </w:r>
      <w:r>
        <w:rPr>
          <w:sz w:val="24"/>
          <w:szCs w:val="24"/>
        </w:rPr>
        <w:t xml:space="preserve">, lì esposte in comodato permanente dalla Galleria Nazionale d’Arte Moderna e Contemporanea di Roma, che proseguirà </w:t>
      </w:r>
      <w:r>
        <w:rPr>
          <w:sz w:val="24"/>
          <w:szCs w:val="24"/>
        </w:rPr>
        <w:t xml:space="preserve">alle 11 con la visita allo Stabilimento Fincantieri, previa prenotazione obbligatoria: </w:t>
      </w:r>
      <w:hyperlink r:id="rId7" w:history="1">
        <w:r>
          <w:rPr>
            <w:rStyle w:val="Hyperlink0"/>
          </w:rPr>
          <w:t>urp@comune.monfalcone.go.it</w:t>
        </w:r>
      </w:hyperlink>
      <w:r>
        <w:rPr>
          <w:rStyle w:val="Nessuno"/>
          <w:sz w:val="24"/>
          <w:szCs w:val="24"/>
        </w:rPr>
        <w:t xml:space="preserve">. </w:t>
      </w:r>
    </w:p>
    <w:p w14:paraId="41D940BC" w14:textId="77777777" w:rsidR="00E25DD5" w:rsidRDefault="003E3340">
      <w:r>
        <w:rPr>
          <w:rStyle w:val="Nessuno"/>
          <w:sz w:val="24"/>
          <w:szCs w:val="24"/>
        </w:rPr>
        <w:t xml:space="preserve">Mentre </w:t>
      </w:r>
      <w:r>
        <w:rPr>
          <w:rStyle w:val="Nessuno"/>
          <w:b/>
          <w:bCs/>
          <w:sz w:val="24"/>
          <w:szCs w:val="24"/>
        </w:rPr>
        <w:t>domenica 15 ottobre</w:t>
      </w:r>
      <w:r>
        <w:rPr>
          <w:rStyle w:val="Nessuno"/>
          <w:sz w:val="24"/>
          <w:szCs w:val="24"/>
        </w:rPr>
        <w:t xml:space="preserve"> si svolgeranno due eventi alla casa-museo di Mascherini a Sist</w:t>
      </w:r>
      <w:r>
        <w:rPr>
          <w:rStyle w:val="Nessuno"/>
          <w:sz w:val="24"/>
          <w:szCs w:val="24"/>
        </w:rPr>
        <w:t xml:space="preserve">iana a cura di Francesco e Leonardo Bordin: alle 10 una </w:t>
      </w:r>
      <w:r>
        <w:rPr>
          <w:rStyle w:val="Nessuno"/>
          <w:b/>
          <w:bCs/>
          <w:sz w:val="24"/>
          <w:szCs w:val="24"/>
        </w:rPr>
        <w:t>visita speciale all’atelier dello scultore</w:t>
      </w:r>
      <w:r>
        <w:rPr>
          <w:rStyle w:val="Nessuno"/>
          <w:sz w:val="24"/>
          <w:szCs w:val="24"/>
        </w:rPr>
        <w:t xml:space="preserve"> e alle 11 il racconto </w:t>
      </w:r>
      <w:r>
        <w:rPr>
          <w:rStyle w:val="Nessuno"/>
          <w:b/>
          <w:bCs/>
          <w:i/>
          <w:iCs/>
          <w:sz w:val="24"/>
          <w:szCs w:val="24"/>
        </w:rPr>
        <w:t>“Mascherini: Carso, vento, danze e chimere”</w:t>
      </w:r>
      <w:r>
        <w:rPr>
          <w:rStyle w:val="Nessuno"/>
          <w:sz w:val="24"/>
          <w:szCs w:val="24"/>
        </w:rPr>
        <w:t xml:space="preserve"> sul rapporto del grande maestro con il suo Carso e i venti mitologici, ma anche con musica e danza, come nel balletto </w:t>
      </w:r>
      <w:r>
        <w:rPr>
          <w:rStyle w:val="Nessuno"/>
          <w:i/>
          <w:iCs/>
          <w:sz w:val="24"/>
          <w:szCs w:val="24"/>
        </w:rPr>
        <w:t>Tautologos</w:t>
      </w:r>
      <w:r>
        <w:rPr>
          <w:rStyle w:val="Nessuno"/>
          <w:sz w:val="24"/>
          <w:szCs w:val="24"/>
        </w:rPr>
        <w:t xml:space="preserve">; previa prenotazione obbligatoria e un limitato numero di persone: 333 4344188 o </w:t>
      </w:r>
      <w:hyperlink r:id="rId8" w:history="1">
        <w:r>
          <w:rPr>
            <w:rStyle w:val="Hyperlink0"/>
          </w:rPr>
          <w:t>archivio.mascherini@libero.it</w:t>
        </w:r>
      </w:hyperlink>
      <w:r>
        <w:rPr>
          <w:rStyle w:val="Nessuno"/>
          <w:sz w:val="24"/>
          <w:szCs w:val="24"/>
        </w:rPr>
        <w:t xml:space="preserve">. Per proseguire alle 15.30 nella piazzetta di PortoPiccolo dove avrà luogo, in collaborazione con il DanceProjectFestival dell’ACTIS di Trieste, la performance di danza contemporanea con cui la danzatrice </w:t>
      </w:r>
      <w:r>
        <w:rPr>
          <w:rStyle w:val="Nessuno"/>
          <w:b/>
          <w:bCs/>
          <w:sz w:val="24"/>
          <w:szCs w:val="24"/>
        </w:rPr>
        <w:t>Daša Grgič</w:t>
      </w:r>
      <w:r>
        <w:rPr>
          <w:rStyle w:val="Nessuno"/>
          <w:sz w:val="24"/>
          <w:szCs w:val="24"/>
        </w:rPr>
        <w:t xml:space="preserve"> inc</w:t>
      </w:r>
      <w:r>
        <w:rPr>
          <w:rStyle w:val="Nessuno"/>
          <w:sz w:val="24"/>
          <w:szCs w:val="24"/>
        </w:rPr>
        <w:t xml:space="preserve">ontrerà le sculture di Mascherini sulla musica concreta di Luc Ferrari, ispirandosi al balletto </w:t>
      </w:r>
      <w:r>
        <w:rPr>
          <w:rStyle w:val="Nessuno"/>
          <w:i/>
          <w:iCs/>
          <w:sz w:val="24"/>
          <w:szCs w:val="24"/>
        </w:rPr>
        <w:t>Tautologos</w:t>
      </w:r>
      <w:r>
        <w:rPr>
          <w:rStyle w:val="Nessuno"/>
          <w:sz w:val="24"/>
          <w:szCs w:val="24"/>
        </w:rPr>
        <w:t xml:space="preserve"> di Aurel Milloss, per cui Mascherini disegnò i costumi e le scenografie. </w:t>
      </w:r>
      <w:r>
        <w:rPr>
          <w:rStyle w:val="Nessuno"/>
          <w:sz w:val="24"/>
          <w:szCs w:val="24"/>
        </w:rPr>
        <w:br/>
      </w:r>
      <w:r>
        <w:rPr>
          <w:rStyle w:val="Nessuno"/>
          <w:sz w:val="24"/>
          <w:szCs w:val="24"/>
        </w:rPr>
        <w:t xml:space="preserve">Infine dai primi di novembre fino a tutto gennaio, ci si sposterà nel </w:t>
      </w:r>
      <w:r>
        <w:rPr>
          <w:rStyle w:val="Nessuno"/>
          <w:sz w:val="24"/>
          <w:szCs w:val="24"/>
        </w:rPr>
        <w:t>suggestivo</w:t>
      </w:r>
      <w:r>
        <w:rPr>
          <w:rStyle w:val="Nessuno"/>
          <w:b/>
          <w:bCs/>
          <w:sz w:val="24"/>
          <w:szCs w:val="24"/>
        </w:rPr>
        <w:t xml:space="preserve"> Castello di Kromberk </w:t>
      </w:r>
      <w:r>
        <w:rPr>
          <w:rStyle w:val="Nessuno"/>
          <w:sz w:val="24"/>
          <w:szCs w:val="24"/>
        </w:rPr>
        <w:t xml:space="preserve">di </w:t>
      </w:r>
      <w:r>
        <w:rPr>
          <w:rStyle w:val="Nessuno"/>
          <w:b/>
          <w:bCs/>
          <w:sz w:val="24"/>
          <w:szCs w:val="24"/>
        </w:rPr>
        <w:t>Nova Gorica</w:t>
      </w:r>
      <w:r>
        <w:rPr>
          <w:rStyle w:val="Nessuno"/>
          <w:sz w:val="24"/>
          <w:szCs w:val="24"/>
        </w:rPr>
        <w:t xml:space="preserve"> per la mostra </w:t>
      </w:r>
      <w:r>
        <w:rPr>
          <w:rStyle w:val="Nessuno"/>
          <w:b/>
          <w:bCs/>
          <w:i/>
          <w:iCs/>
          <w:sz w:val="24"/>
          <w:szCs w:val="24"/>
        </w:rPr>
        <w:t>“Il dinamismo della materia”</w:t>
      </w:r>
      <w:r>
        <w:rPr>
          <w:rStyle w:val="Nessuno"/>
          <w:sz w:val="24"/>
          <w:szCs w:val="24"/>
        </w:rPr>
        <w:t xml:space="preserve">, una grande collettiva retrospettiva a cura di </w:t>
      </w:r>
      <w:r>
        <w:rPr>
          <w:rStyle w:val="Nessuno"/>
          <w:b/>
          <w:bCs/>
          <w:sz w:val="24"/>
          <w:szCs w:val="24"/>
        </w:rPr>
        <w:t>Katarina Brešan</w:t>
      </w:r>
      <w:r>
        <w:rPr>
          <w:rStyle w:val="Nessuno"/>
          <w:sz w:val="24"/>
          <w:szCs w:val="24"/>
        </w:rPr>
        <w:t xml:space="preserve"> e </w:t>
      </w:r>
      <w:r>
        <w:rPr>
          <w:rStyle w:val="Nessuno"/>
          <w:b/>
          <w:bCs/>
          <w:sz w:val="24"/>
          <w:szCs w:val="24"/>
        </w:rPr>
        <w:t>Massimo Premuda</w:t>
      </w:r>
      <w:r>
        <w:rPr>
          <w:rStyle w:val="Nessuno"/>
          <w:sz w:val="24"/>
          <w:szCs w:val="24"/>
        </w:rPr>
        <w:t xml:space="preserve"> in cui le sculture di </w:t>
      </w:r>
      <w:r>
        <w:rPr>
          <w:rStyle w:val="Nessuno"/>
          <w:b/>
          <w:bCs/>
          <w:sz w:val="24"/>
          <w:szCs w:val="24"/>
        </w:rPr>
        <w:t xml:space="preserve">Mascherini </w:t>
      </w:r>
      <w:r>
        <w:rPr>
          <w:rStyle w:val="Nessuno"/>
          <w:sz w:val="24"/>
          <w:szCs w:val="24"/>
        </w:rPr>
        <w:t xml:space="preserve">e le opere di </w:t>
      </w:r>
      <w:r>
        <w:rPr>
          <w:rStyle w:val="Nessuno"/>
          <w:b/>
          <w:bCs/>
          <w:sz w:val="24"/>
          <w:szCs w:val="24"/>
        </w:rPr>
        <w:t>Gardone</w:t>
      </w:r>
      <w:r>
        <w:rPr>
          <w:rStyle w:val="Nessuno"/>
          <w:sz w:val="24"/>
          <w:szCs w:val="24"/>
        </w:rPr>
        <w:t xml:space="preserve">, </w:t>
      </w:r>
      <w:r>
        <w:rPr>
          <w:rStyle w:val="Nessuno"/>
          <w:b/>
          <w:bCs/>
          <w:sz w:val="24"/>
          <w:szCs w:val="24"/>
        </w:rPr>
        <w:t xml:space="preserve">Palusa </w:t>
      </w:r>
      <w:r>
        <w:rPr>
          <w:rStyle w:val="Nessuno"/>
          <w:sz w:val="24"/>
          <w:szCs w:val="24"/>
        </w:rPr>
        <w:t xml:space="preserve">e </w:t>
      </w:r>
      <w:r>
        <w:rPr>
          <w:rStyle w:val="Nessuno"/>
          <w:b/>
          <w:bCs/>
          <w:sz w:val="24"/>
          <w:szCs w:val="24"/>
        </w:rPr>
        <w:t>Sillani</w:t>
      </w:r>
      <w:r>
        <w:rPr>
          <w:rStyle w:val="Nessuno"/>
          <w:sz w:val="24"/>
          <w:szCs w:val="24"/>
        </w:rPr>
        <w:t xml:space="preserve"> verranno mes</w:t>
      </w:r>
      <w:r>
        <w:rPr>
          <w:rStyle w:val="Nessuno"/>
          <w:sz w:val="24"/>
          <w:szCs w:val="24"/>
        </w:rPr>
        <w:t xml:space="preserve">se in dialogo e contrasto con le vitali sculture di </w:t>
      </w:r>
      <w:r>
        <w:rPr>
          <w:rStyle w:val="Nessuno"/>
          <w:b/>
          <w:bCs/>
          <w:sz w:val="24"/>
          <w:szCs w:val="24"/>
        </w:rPr>
        <w:t xml:space="preserve">Zdenko Kalin </w:t>
      </w:r>
      <w:r>
        <w:rPr>
          <w:rStyle w:val="Nessuno"/>
          <w:sz w:val="24"/>
          <w:szCs w:val="24"/>
        </w:rPr>
        <w:t xml:space="preserve">(Solkan 1911-Ljubljana 1990), </w:t>
      </w:r>
      <w:r>
        <w:rPr>
          <w:rStyle w:val="Nessuno"/>
          <w:b/>
          <w:bCs/>
          <w:sz w:val="24"/>
          <w:szCs w:val="24"/>
        </w:rPr>
        <w:t xml:space="preserve">Janez Lenassi </w:t>
      </w:r>
      <w:r>
        <w:rPr>
          <w:rStyle w:val="Nessuno"/>
          <w:sz w:val="24"/>
          <w:szCs w:val="24"/>
        </w:rPr>
        <w:t xml:space="preserve">(Opatija 1927-Piran 2008) e </w:t>
      </w:r>
      <w:r>
        <w:rPr>
          <w:rStyle w:val="Nessuno"/>
          <w:b/>
          <w:bCs/>
          <w:sz w:val="24"/>
          <w:szCs w:val="24"/>
        </w:rPr>
        <w:t>Vasja Žbona</w:t>
      </w:r>
      <w:r>
        <w:rPr>
          <w:rStyle w:val="Nessuno"/>
          <w:sz w:val="24"/>
          <w:szCs w:val="24"/>
        </w:rPr>
        <w:t xml:space="preserve"> (Miren 1945-Paris 2013), dalla </w:t>
      </w:r>
      <w:r>
        <w:rPr>
          <w:rStyle w:val="Nessuno"/>
          <w:b/>
          <w:bCs/>
          <w:i/>
          <w:iCs/>
          <w:sz w:val="24"/>
          <w:szCs w:val="24"/>
        </w:rPr>
        <w:t>Collezione d'Arte del Castello di Kromberk</w:t>
      </w:r>
      <w:r>
        <w:rPr>
          <w:rStyle w:val="Nessuno"/>
          <w:sz w:val="24"/>
          <w:szCs w:val="24"/>
        </w:rPr>
        <w:t xml:space="preserve">, insieme agli iconici uccelli di </w:t>
      </w:r>
      <w:r>
        <w:rPr>
          <w:rStyle w:val="Nessuno"/>
          <w:b/>
          <w:bCs/>
          <w:sz w:val="24"/>
          <w:szCs w:val="24"/>
        </w:rPr>
        <w:t>Vladimir Makuc</w:t>
      </w:r>
      <w:r>
        <w:rPr>
          <w:rStyle w:val="Nessuno"/>
          <w:sz w:val="24"/>
          <w:szCs w:val="24"/>
        </w:rPr>
        <w:t xml:space="preserve"> (Solkan 1925-2016), di cui il </w:t>
      </w:r>
      <w:r>
        <w:rPr>
          <w:rStyle w:val="Nessuno"/>
          <w:b/>
          <w:bCs/>
          <w:i/>
          <w:iCs/>
          <w:sz w:val="24"/>
          <w:szCs w:val="24"/>
        </w:rPr>
        <w:t xml:space="preserve">Goriški muzej-Museo del Goriziano </w:t>
      </w:r>
      <w:r>
        <w:rPr>
          <w:rStyle w:val="Nessuno"/>
          <w:sz w:val="24"/>
          <w:szCs w:val="24"/>
        </w:rPr>
        <w:t xml:space="preserve">di </w:t>
      </w:r>
      <w:r>
        <w:rPr>
          <w:rStyle w:val="Nessuno"/>
          <w:b/>
          <w:bCs/>
          <w:sz w:val="24"/>
          <w:szCs w:val="24"/>
        </w:rPr>
        <w:t>Nova Gorica</w:t>
      </w:r>
      <w:r>
        <w:rPr>
          <w:rStyle w:val="Nessuno"/>
          <w:sz w:val="24"/>
          <w:szCs w:val="24"/>
        </w:rPr>
        <w:t xml:space="preserve"> custodisce il prezioso fondo.</w:t>
      </w:r>
      <w:bookmarkStart w:id="0" w:name="_GoBack"/>
      <w:bookmarkEnd w:id="0"/>
    </w:p>
    <w:sectPr w:rsidR="00E25DD5">
      <w:headerReference w:type="default" r:id="rId9"/>
      <w:pgSz w:w="11900" w:h="16840"/>
      <w:pgMar w:top="1217" w:right="1134" w:bottom="112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D603D" w14:textId="77777777" w:rsidR="00000000" w:rsidRDefault="003E3340">
      <w:pPr>
        <w:spacing w:after="0" w:line="240" w:lineRule="auto"/>
      </w:pPr>
      <w:r>
        <w:separator/>
      </w:r>
    </w:p>
  </w:endnote>
  <w:endnote w:type="continuationSeparator" w:id="0">
    <w:p w14:paraId="5DCB2BF9" w14:textId="77777777" w:rsidR="00000000" w:rsidRDefault="003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Bold">
    <w:panose1 w:val="020F070203040403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533DA" w14:textId="77777777" w:rsidR="00000000" w:rsidRDefault="003E3340">
      <w:pPr>
        <w:spacing w:after="0" w:line="240" w:lineRule="auto"/>
      </w:pPr>
      <w:r>
        <w:separator/>
      </w:r>
    </w:p>
  </w:footnote>
  <w:footnote w:type="continuationSeparator" w:id="0">
    <w:p w14:paraId="5DD08808" w14:textId="77777777" w:rsidR="00000000" w:rsidRDefault="003E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961C4" w14:textId="77777777" w:rsidR="003E3340" w:rsidRDefault="003E3340" w:rsidP="003E3340">
    <w:pPr>
      <w:pStyle w:val="Intestazione"/>
    </w:pPr>
    <w:r>
      <w:rPr>
        <w:noProof/>
      </w:rPr>
      <w:drawing>
        <wp:inline distT="0" distB="0" distL="0" distR="0" wp14:anchorId="16DC6D7C" wp14:editId="2160EC77">
          <wp:extent cx="1097068" cy="10970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3-08-30 alle 10.28.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614" cy="1097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5C5079" wp14:editId="5687F11F">
          <wp:extent cx="2438843" cy="109959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3-08-30 alle 10.29.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995" cy="1101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877C5" w14:textId="77777777" w:rsidR="00E25DD5" w:rsidRDefault="003E3340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3A10D2" wp14:editId="26A42A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DD5"/>
    <w:rsid w:val="003E3340"/>
    <w:rsid w:val="00B410E3"/>
    <w:rsid w:val="00E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98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00"/>
      <w:sz w:val="24"/>
      <w:szCs w:val="24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E3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334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3E3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334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3340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00"/>
      <w:sz w:val="24"/>
      <w:szCs w:val="24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E3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334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3E3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334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3340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rp@comune.monfalcone.go.it" TargetMode="External"/><Relationship Id="rId8" Type="http://schemas.openxmlformats.org/officeDocument/2006/relationships/hyperlink" Target="mailto:archivio.mascherini@libero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1342</Words>
  <Characters>7651</Characters>
  <Application>Microsoft Macintosh Word</Application>
  <DocSecurity>0</DocSecurity>
  <Lines>63</Lines>
  <Paragraphs>17</Paragraphs>
  <ScaleCrop>false</ScaleCrop>
  <Company>A.P.S. snc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2023-09-11T07:39:00Z</dcterms:created>
  <dcterms:modified xsi:type="dcterms:W3CDTF">2023-09-11T07:46:00Z</dcterms:modified>
</cp:coreProperties>
</file>