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1B" w:rsidRDefault="00CE5F1E">
      <w:pPr>
        <w:rPr>
          <w:rFonts w:ascii="Arial" w:eastAsia="Verdana" w:hAnsi="Arial" w:cs="Verdana"/>
          <w:sz w:val="20"/>
          <w:szCs w:val="20"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  <w:lang w:eastAsia="it-IT" w:bidi="ar-SA"/>
        </w:rPr>
        <w:drawing>
          <wp:inline distT="0" distB="0" distL="0" distR="0">
            <wp:extent cx="6108700" cy="2514600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1B" w:rsidRDefault="0027561B">
      <w:pPr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center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center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center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b/>
          <w:sz w:val="22"/>
          <w:szCs w:val="22"/>
        </w:rPr>
        <w:t xml:space="preserve">LE NOVITA’ DELLA </w:t>
      </w:r>
      <w:r>
        <w:rPr>
          <w:rFonts w:ascii="Arial" w:eastAsia="Verdana" w:hAnsi="Arial" w:cs="Verdana"/>
          <w:b/>
          <w:color w:val="000007"/>
          <w:sz w:val="22"/>
          <w:szCs w:val="22"/>
        </w:rPr>
        <w:t xml:space="preserve">VI EDIZIONE </w:t>
      </w:r>
    </w:p>
    <w:p w:rsidR="0027561B" w:rsidRDefault="0027561B">
      <w:pPr>
        <w:jc w:val="center"/>
        <w:rPr>
          <w:rFonts w:ascii="Arial" w:eastAsia="Verdana" w:hAnsi="Arial" w:cs="Verdana"/>
          <w:sz w:val="22"/>
          <w:szCs w:val="22"/>
        </w:rPr>
      </w:pPr>
    </w:p>
    <w:p w:rsidR="0027561B" w:rsidRDefault="0027561B">
      <w:pPr>
        <w:jc w:val="center"/>
        <w:rPr>
          <w:rFonts w:ascii="Arial" w:eastAsia="Verdana" w:hAnsi="Arial" w:cs="Verdana"/>
          <w:b/>
          <w:color w:val="000007"/>
          <w:sz w:val="22"/>
          <w:szCs w:val="22"/>
        </w:rPr>
      </w:pPr>
      <w:r>
        <w:rPr>
          <w:rFonts w:ascii="Arial" w:eastAsia="Verdana" w:hAnsi="Arial" w:cs="Verdana"/>
          <w:b/>
          <w:sz w:val="22"/>
          <w:szCs w:val="22"/>
        </w:rPr>
        <w:t>1-4 Febbraio 2018</w:t>
      </w:r>
    </w:p>
    <w:p w:rsidR="0027561B" w:rsidRDefault="0027561B">
      <w:pPr>
        <w:jc w:val="center"/>
        <w:rPr>
          <w:rFonts w:ascii="Arial" w:eastAsia="Verdana" w:hAnsi="Arial" w:cs="Verdana"/>
          <w:b/>
          <w:color w:val="000007"/>
          <w:sz w:val="22"/>
          <w:szCs w:val="22"/>
        </w:rPr>
      </w:pPr>
    </w:p>
    <w:p w:rsidR="0027561B" w:rsidRDefault="0027561B">
      <w:pPr>
        <w:jc w:val="center"/>
        <w:rPr>
          <w:rFonts w:ascii="Arial" w:eastAsia="Verdana" w:hAnsi="Arial" w:cs="Verdana"/>
          <w:b/>
          <w:color w:val="000007"/>
          <w:sz w:val="22"/>
          <w:szCs w:val="22"/>
        </w:rPr>
      </w:pPr>
    </w:p>
    <w:p w:rsidR="0027561B" w:rsidRDefault="0027561B">
      <w:pPr>
        <w:jc w:val="center"/>
        <w:rPr>
          <w:rFonts w:ascii="Arial" w:eastAsia="Verdana" w:hAnsi="Arial" w:cs="Verdana"/>
          <w:color w:val="000007"/>
          <w:sz w:val="22"/>
          <w:szCs w:val="22"/>
        </w:rPr>
      </w:pPr>
      <w:r>
        <w:rPr>
          <w:rFonts w:ascii="Arial" w:eastAsia="Verdana" w:hAnsi="Arial" w:cs="Verdana"/>
          <w:b/>
          <w:color w:val="000007"/>
          <w:sz w:val="22"/>
          <w:szCs w:val="22"/>
        </w:rPr>
        <w:t>PALAZZO PALLAVICINI</w:t>
      </w:r>
    </w:p>
    <w:p w:rsidR="0027561B" w:rsidRDefault="0027561B">
      <w:pPr>
        <w:jc w:val="center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color w:val="000007"/>
          <w:sz w:val="22"/>
          <w:szCs w:val="22"/>
        </w:rPr>
        <w:t>Via San Felice 24 - Bologna</w:t>
      </w:r>
    </w:p>
    <w:p w:rsidR="0027561B" w:rsidRDefault="0027561B">
      <w:pPr>
        <w:jc w:val="center"/>
        <w:rPr>
          <w:rFonts w:ascii="Arial" w:eastAsia="Verdana" w:hAnsi="Arial" w:cs="Verdana"/>
          <w:sz w:val="22"/>
          <w:szCs w:val="22"/>
        </w:rPr>
      </w:pPr>
    </w:p>
    <w:p w:rsidR="0027561B" w:rsidRDefault="0027561B">
      <w:pPr>
        <w:jc w:val="center"/>
        <w:rPr>
          <w:rFonts w:ascii="Arial" w:eastAsia="Verdana" w:hAnsi="Arial" w:cs="Verdana"/>
          <w:sz w:val="20"/>
          <w:szCs w:val="20"/>
        </w:rPr>
      </w:pPr>
    </w:p>
    <w:p w:rsidR="0082518B" w:rsidRDefault="0082518B">
      <w:pPr>
        <w:jc w:val="center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>“</w:t>
      </w:r>
      <w:r>
        <w:rPr>
          <w:rFonts w:ascii="Arial" w:eastAsia="Verdana" w:hAnsi="Arial" w:cs="Verdana"/>
          <w:b/>
          <w:sz w:val="20"/>
          <w:szCs w:val="20"/>
        </w:rPr>
        <w:t>Art grows here</w:t>
      </w:r>
      <w:r>
        <w:rPr>
          <w:rFonts w:ascii="Arial" w:eastAsia="Verdana" w:hAnsi="Arial" w:cs="Verdana"/>
          <w:sz w:val="20"/>
          <w:szCs w:val="20"/>
        </w:rPr>
        <w:t xml:space="preserve">”: ecco lo slogan che riassume perfettamente lo spirito di </w:t>
      </w:r>
      <w:r>
        <w:rPr>
          <w:rFonts w:ascii="Arial" w:eastAsia="Verdana" w:hAnsi="Arial" w:cs="Verdana"/>
          <w:b/>
          <w:sz w:val="20"/>
          <w:szCs w:val="20"/>
        </w:rPr>
        <w:t>SetUp Contemporary Art Fair</w:t>
      </w:r>
      <w:r>
        <w:rPr>
          <w:rFonts w:ascii="Arial" w:eastAsia="Verdana" w:hAnsi="Arial" w:cs="Verdana"/>
          <w:sz w:val="20"/>
          <w:szCs w:val="20"/>
        </w:rPr>
        <w:t xml:space="preserve">. 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>I cambiamenti e le</w:t>
      </w:r>
      <w:r>
        <w:rPr>
          <w:rFonts w:ascii="Arial" w:eastAsia="Verdana" w:hAnsi="Arial" w:cs="Verdana"/>
          <w:b/>
          <w:sz w:val="20"/>
          <w:szCs w:val="20"/>
        </w:rPr>
        <w:t xml:space="preserve"> novità</w:t>
      </w:r>
      <w:r w:rsidR="00771978">
        <w:rPr>
          <w:rFonts w:ascii="Arial" w:eastAsia="Verdana" w:hAnsi="Arial" w:cs="Verdana"/>
          <w:sz w:val="20"/>
          <w:szCs w:val="20"/>
        </w:rPr>
        <w:t xml:space="preserve"> di questa VI </w:t>
      </w:r>
      <w:r>
        <w:rPr>
          <w:rFonts w:ascii="Arial" w:eastAsia="Verdana" w:hAnsi="Arial" w:cs="Verdana"/>
          <w:sz w:val="20"/>
          <w:szCs w:val="20"/>
        </w:rPr>
        <w:t>edizione sono il risultato di cinque anni di continue evoluzioni e innovazioni.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sz w:val="20"/>
          <w:szCs w:val="20"/>
        </w:rPr>
        <w:t>SetUp</w:t>
      </w:r>
      <w:r>
        <w:rPr>
          <w:rFonts w:ascii="Arial" w:eastAsia="Verdana" w:hAnsi="Arial" w:cs="Verdana"/>
          <w:sz w:val="20"/>
          <w:szCs w:val="20"/>
        </w:rPr>
        <w:t xml:space="preserve"> predispone le basi per il cambiamento, </w:t>
      </w:r>
      <w:r>
        <w:rPr>
          <w:rFonts w:ascii="Arial" w:eastAsia="Verdana" w:hAnsi="Arial" w:cs="Verdana"/>
          <w:b/>
          <w:sz w:val="20"/>
          <w:szCs w:val="20"/>
        </w:rPr>
        <w:t>rinnovandosi di anno in anno</w:t>
      </w:r>
      <w:r>
        <w:rPr>
          <w:rFonts w:ascii="Arial" w:eastAsia="Verdana" w:hAnsi="Arial" w:cs="Verdana"/>
          <w:sz w:val="20"/>
          <w:szCs w:val="20"/>
        </w:rPr>
        <w:t xml:space="preserve">, ma, al contempo, mantiene </w:t>
      </w:r>
      <w:r>
        <w:rPr>
          <w:rFonts w:ascii="Arial" w:eastAsia="Verdana" w:hAnsi="Arial" w:cs="Verdana"/>
          <w:b/>
          <w:sz w:val="20"/>
          <w:szCs w:val="20"/>
        </w:rPr>
        <w:t>viva e attuale la sua identità</w:t>
      </w:r>
      <w:r>
        <w:rPr>
          <w:rFonts w:ascii="Arial" w:eastAsia="Verdana" w:hAnsi="Arial" w:cs="Verdana"/>
          <w:sz w:val="20"/>
          <w:szCs w:val="20"/>
        </w:rPr>
        <w:t xml:space="preserve">. La sua </w:t>
      </w:r>
      <w:r>
        <w:rPr>
          <w:rFonts w:ascii="Arial" w:eastAsia="Verdana" w:hAnsi="Arial" w:cs="Verdana"/>
          <w:i/>
          <w:sz w:val="20"/>
          <w:szCs w:val="20"/>
        </w:rPr>
        <w:t>mission</w:t>
      </w:r>
      <w:r>
        <w:rPr>
          <w:rFonts w:ascii="Arial" w:eastAsia="Verdana" w:hAnsi="Arial" w:cs="Verdana"/>
          <w:sz w:val="20"/>
          <w:szCs w:val="20"/>
        </w:rPr>
        <w:t xml:space="preserve">, infatti, è offrire nuovi orizzonti interessanti, promuovere gallerie che investono su artisti emergenti, far crescere una nuova generazione di collezionisti. In altre parole, l’obiettivo è innescare un </w:t>
      </w:r>
      <w:r>
        <w:rPr>
          <w:rFonts w:ascii="Arial" w:eastAsia="Verdana" w:hAnsi="Arial" w:cs="Verdana"/>
          <w:b/>
          <w:sz w:val="20"/>
          <w:szCs w:val="20"/>
        </w:rPr>
        <w:t>cort</w:t>
      </w:r>
      <w:r w:rsidR="00FD4EB7">
        <w:rPr>
          <w:rFonts w:ascii="Arial" w:eastAsia="Verdana" w:hAnsi="Arial" w:cs="Verdana"/>
          <w:b/>
          <w:sz w:val="20"/>
          <w:szCs w:val="20"/>
        </w:rPr>
        <w:t>ocircuito virtuoso tra economia</w:t>
      </w:r>
      <w:r>
        <w:rPr>
          <w:rFonts w:ascii="Arial" w:eastAsia="Verdana" w:hAnsi="Arial" w:cs="Verdana"/>
          <w:b/>
          <w:sz w:val="20"/>
          <w:szCs w:val="20"/>
        </w:rPr>
        <w:t xml:space="preserve"> e cultura</w:t>
      </w:r>
      <w:r>
        <w:rPr>
          <w:rFonts w:ascii="Arial" w:eastAsia="Verdana" w:hAnsi="Arial" w:cs="Verdana"/>
          <w:sz w:val="20"/>
          <w:szCs w:val="20"/>
        </w:rPr>
        <w:t xml:space="preserve">, offrendo un luogo di incontro </w:t>
      </w:r>
      <w:r w:rsidR="00771978">
        <w:rPr>
          <w:rFonts w:ascii="Arial" w:eastAsia="Verdana" w:hAnsi="Arial" w:cs="Verdana"/>
          <w:sz w:val="20"/>
          <w:szCs w:val="20"/>
        </w:rPr>
        <w:t xml:space="preserve">e di scambio </w:t>
      </w:r>
      <w:r>
        <w:rPr>
          <w:rFonts w:ascii="Arial" w:eastAsia="Verdana" w:hAnsi="Arial" w:cs="Verdana"/>
          <w:sz w:val="20"/>
          <w:szCs w:val="20"/>
        </w:rPr>
        <w:t>per esperti</w:t>
      </w:r>
      <w:r w:rsidR="00771978">
        <w:rPr>
          <w:rFonts w:ascii="Arial" w:eastAsia="Verdana" w:hAnsi="Arial" w:cs="Verdana"/>
          <w:sz w:val="20"/>
          <w:szCs w:val="20"/>
        </w:rPr>
        <w:t xml:space="preserve"> e appassionati di arte contemporanea.</w:t>
      </w:r>
    </w:p>
    <w:p w:rsidR="0027561B" w:rsidRDefault="0027561B">
      <w:pPr>
        <w:widowControl w:val="0"/>
        <w:jc w:val="both"/>
        <w:rPr>
          <w:rFonts w:ascii="Arial" w:eastAsia="Verdana" w:hAnsi="Arial" w:cs="Verdana"/>
          <w:b/>
          <w:color w:val="00000A"/>
          <w:sz w:val="20"/>
          <w:szCs w:val="20"/>
          <w:u w:val="single"/>
        </w:rPr>
      </w:pPr>
      <w:r>
        <w:rPr>
          <w:rFonts w:ascii="Arial" w:eastAsia="Verdana" w:hAnsi="Arial" w:cs="Verdana"/>
          <w:sz w:val="20"/>
          <w:szCs w:val="20"/>
        </w:rPr>
        <w:t xml:space="preserve">Questo </w:t>
      </w:r>
      <w:r w:rsidR="00771978">
        <w:rPr>
          <w:rFonts w:ascii="Arial" w:eastAsia="Verdana" w:hAnsi="Arial" w:cs="Verdana"/>
          <w:sz w:val="20"/>
          <w:szCs w:val="20"/>
        </w:rPr>
        <w:t>è un i</w:t>
      </w:r>
      <w:r>
        <w:rPr>
          <w:rFonts w:ascii="Arial" w:eastAsia="Verdana" w:hAnsi="Arial" w:cs="Verdana"/>
          <w:sz w:val="20"/>
          <w:szCs w:val="20"/>
        </w:rPr>
        <w:t>ntento</w:t>
      </w:r>
      <w:r w:rsidR="00771978"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eastAsia="Verdana" w:hAnsi="Arial" w:cs="Verdana"/>
          <w:sz w:val="20"/>
          <w:szCs w:val="20"/>
        </w:rPr>
        <w:t xml:space="preserve">molto caro a </w:t>
      </w:r>
      <w:r>
        <w:rPr>
          <w:rFonts w:ascii="Arial" w:eastAsia="Verdana" w:hAnsi="Arial" w:cs="Verdana"/>
          <w:b/>
          <w:sz w:val="20"/>
          <w:szCs w:val="20"/>
        </w:rPr>
        <w:t>SetUp</w:t>
      </w:r>
      <w:r>
        <w:rPr>
          <w:rFonts w:ascii="Arial" w:eastAsia="Verdana" w:hAnsi="Arial" w:cs="Verdana"/>
          <w:sz w:val="20"/>
          <w:szCs w:val="20"/>
        </w:rPr>
        <w:t xml:space="preserve"> e la volontà è di perseguirlo in un’ottica di </w:t>
      </w:r>
      <w:r>
        <w:rPr>
          <w:rFonts w:ascii="Arial" w:eastAsia="Verdana" w:hAnsi="Arial" w:cs="Verdana"/>
          <w:b/>
          <w:sz w:val="20"/>
          <w:szCs w:val="20"/>
        </w:rPr>
        <w:t>valorizzazione del territorio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 w:rsidR="00771978">
        <w:rPr>
          <w:rFonts w:ascii="Arial" w:eastAsia="Verdana" w:hAnsi="Arial" w:cs="Verdana"/>
          <w:sz w:val="20"/>
          <w:szCs w:val="20"/>
        </w:rPr>
        <w:t xml:space="preserve">fatta </w:t>
      </w:r>
      <w:r>
        <w:rPr>
          <w:rFonts w:ascii="Arial" w:eastAsia="Verdana" w:hAnsi="Arial" w:cs="Verdana"/>
          <w:sz w:val="20"/>
          <w:szCs w:val="20"/>
        </w:rPr>
        <w:t>attraverso l’</w:t>
      </w:r>
      <w:r>
        <w:rPr>
          <w:rFonts w:ascii="Arial" w:eastAsia="Verdana" w:hAnsi="Arial" w:cs="Verdana"/>
          <w:b/>
          <w:sz w:val="20"/>
          <w:szCs w:val="20"/>
        </w:rPr>
        <w:t>arte contemporanea come strumento di partecipazione</w:t>
      </w:r>
      <w:r>
        <w:rPr>
          <w:rFonts w:ascii="Arial" w:eastAsia="Verdana" w:hAnsi="Arial" w:cs="Verdana"/>
          <w:sz w:val="20"/>
          <w:szCs w:val="20"/>
        </w:rPr>
        <w:t>.</w:t>
      </w:r>
    </w:p>
    <w:p w:rsidR="0027561B" w:rsidRDefault="0027561B">
      <w:pPr>
        <w:jc w:val="both"/>
        <w:rPr>
          <w:rFonts w:ascii="Arial" w:eastAsia="Verdana" w:hAnsi="Arial" w:cs="Verdana"/>
          <w:b/>
          <w:color w:val="00000A"/>
          <w:sz w:val="20"/>
          <w:szCs w:val="20"/>
          <w:u w:val="single"/>
        </w:rPr>
      </w:pPr>
    </w:p>
    <w:p w:rsidR="00E868E1" w:rsidRDefault="00E868E1">
      <w:pPr>
        <w:jc w:val="both"/>
        <w:rPr>
          <w:rFonts w:ascii="Arial" w:eastAsia="Verdana" w:hAnsi="Arial" w:cs="Verdana"/>
          <w:b/>
          <w:color w:val="00000A"/>
          <w:sz w:val="20"/>
          <w:szCs w:val="20"/>
          <w:u w:val="single"/>
        </w:rPr>
      </w:pPr>
    </w:p>
    <w:p w:rsidR="0027561B" w:rsidRDefault="0027561B">
      <w:pPr>
        <w:jc w:val="center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sz w:val="22"/>
          <w:szCs w:val="22"/>
          <w:u w:val="single"/>
        </w:rPr>
        <w:t>NUOVA SEDE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b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Per la sua </w:t>
      </w:r>
      <w:r>
        <w:rPr>
          <w:rFonts w:ascii="Arial" w:eastAsia="Verdana" w:hAnsi="Arial" w:cs="Verdana"/>
          <w:b/>
          <w:sz w:val="20"/>
          <w:szCs w:val="20"/>
        </w:rPr>
        <w:t>sesta edizione</w:t>
      </w:r>
      <w:r>
        <w:rPr>
          <w:rFonts w:ascii="Arial" w:eastAsia="Verdana" w:hAnsi="Arial" w:cs="Verdana"/>
          <w:sz w:val="20"/>
          <w:szCs w:val="20"/>
        </w:rPr>
        <w:t xml:space="preserve">, </w:t>
      </w:r>
      <w:r>
        <w:rPr>
          <w:rFonts w:ascii="Arial" w:eastAsia="Verdana" w:hAnsi="Arial" w:cs="Verdana"/>
          <w:b/>
          <w:sz w:val="20"/>
          <w:szCs w:val="20"/>
        </w:rPr>
        <w:t>SetUp Contemporary Art Fair</w:t>
      </w:r>
      <w:r>
        <w:rPr>
          <w:rFonts w:ascii="Arial" w:eastAsia="Verdana" w:hAnsi="Arial" w:cs="Verdana"/>
          <w:sz w:val="20"/>
          <w:szCs w:val="20"/>
        </w:rPr>
        <w:t xml:space="preserve"> ha scelto di rinnovarsi, scegliendo come nuova sede </w:t>
      </w:r>
      <w:r>
        <w:rPr>
          <w:rFonts w:ascii="Arial" w:eastAsia="Verdana" w:hAnsi="Arial" w:cs="Verdana"/>
          <w:b/>
          <w:sz w:val="20"/>
          <w:szCs w:val="20"/>
        </w:rPr>
        <w:t>Palazzo Pallavicini</w:t>
      </w:r>
      <w:r w:rsidR="00E434AB">
        <w:rPr>
          <w:rFonts w:ascii="Arial" w:eastAsia="Verdana" w:hAnsi="Arial" w:cs="Verdana"/>
          <w:sz w:val="20"/>
          <w:szCs w:val="20"/>
        </w:rPr>
        <w:t>,</w:t>
      </w:r>
      <w:r>
        <w:rPr>
          <w:rFonts w:ascii="Arial" w:eastAsia="Verdana" w:hAnsi="Arial" w:cs="Verdana"/>
          <w:sz w:val="20"/>
          <w:szCs w:val="20"/>
        </w:rPr>
        <w:t xml:space="preserve"> dimora di origine rinascimentale </w:t>
      </w:r>
      <w:r>
        <w:rPr>
          <w:rFonts w:ascii="Arial" w:eastAsia="Verdana" w:hAnsi="Arial" w:cs="Verdana"/>
          <w:b/>
          <w:sz w:val="20"/>
          <w:szCs w:val="20"/>
        </w:rPr>
        <w:t>nel cuore della Bologna antica</w:t>
      </w:r>
      <w:r>
        <w:rPr>
          <w:rFonts w:ascii="Arial" w:eastAsia="Verdana" w:hAnsi="Arial" w:cs="Verdana"/>
          <w:sz w:val="20"/>
          <w:szCs w:val="20"/>
        </w:rPr>
        <w:t>, e confermando, così, il suo carattere eccezionale, da sempre all’</w:t>
      </w:r>
      <w:r>
        <w:rPr>
          <w:rFonts w:ascii="Arial" w:eastAsia="Verdana" w:hAnsi="Arial" w:cs="Verdana"/>
          <w:b/>
          <w:sz w:val="20"/>
          <w:szCs w:val="20"/>
        </w:rPr>
        <w:t>avanguardia</w:t>
      </w:r>
      <w:r>
        <w:rPr>
          <w:rFonts w:ascii="Arial" w:eastAsia="Verdana" w:hAnsi="Arial" w:cs="Verdana"/>
          <w:sz w:val="20"/>
          <w:szCs w:val="20"/>
        </w:rPr>
        <w:t xml:space="preserve"> e in controtendenza rispetto alle altre manifestazioni fieristiche.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sz w:val="20"/>
          <w:szCs w:val="20"/>
        </w:rPr>
        <w:t>Palazzo Pallavicini</w:t>
      </w:r>
      <w:r>
        <w:rPr>
          <w:rFonts w:ascii="Arial" w:eastAsia="Verdana" w:hAnsi="Arial" w:cs="Verdana"/>
          <w:sz w:val="20"/>
          <w:szCs w:val="20"/>
        </w:rPr>
        <w:t xml:space="preserve"> è </w:t>
      </w:r>
      <w:r w:rsidR="00E434AB">
        <w:rPr>
          <w:rFonts w:ascii="Arial" w:eastAsia="Verdana" w:hAnsi="Arial" w:cs="Verdana"/>
          <w:sz w:val="20"/>
          <w:szCs w:val="20"/>
        </w:rPr>
        <w:t>un edificio sontuoso</w:t>
      </w:r>
      <w:r>
        <w:rPr>
          <w:rFonts w:ascii="Arial" w:eastAsia="Verdana" w:hAnsi="Arial" w:cs="Verdana"/>
          <w:sz w:val="20"/>
          <w:szCs w:val="20"/>
        </w:rPr>
        <w:t xml:space="preserve">, </w:t>
      </w:r>
      <w:r w:rsidR="00E434AB">
        <w:rPr>
          <w:rFonts w:ascii="Arial" w:eastAsia="Verdana" w:hAnsi="Arial" w:cs="Verdana"/>
          <w:sz w:val="20"/>
          <w:szCs w:val="20"/>
        </w:rPr>
        <w:t xml:space="preserve">fu la </w:t>
      </w:r>
      <w:r>
        <w:rPr>
          <w:rFonts w:ascii="Arial" w:eastAsia="Verdana" w:hAnsi="Arial" w:cs="Verdana"/>
          <w:sz w:val="20"/>
          <w:szCs w:val="20"/>
        </w:rPr>
        <w:t xml:space="preserve">sede di un’importante corte europea, una vera e propria reggia, cornice di feste, banchetti, concerti, che ha visto il passaggio di importanti personaggi storici: la </w:t>
      </w:r>
      <w:r>
        <w:rPr>
          <w:rFonts w:ascii="Arial" w:eastAsia="Verdana" w:hAnsi="Arial" w:cs="Verdana"/>
          <w:b/>
          <w:sz w:val="20"/>
          <w:szCs w:val="20"/>
        </w:rPr>
        <w:t>principessa Maria Carolina D’Asburgo</w:t>
      </w:r>
      <w:r>
        <w:rPr>
          <w:rFonts w:ascii="Arial" w:eastAsia="Verdana" w:hAnsi="Arial" w:cs="Verdana"/>
          <w:sz w:val="20"/>
          <w:szCs w:val="20"/>
        </w:rPr>
        <w:t xml:space="preserve"> nel 1768, l’</w:t>
      </w:r>
      <w:r>
        <w:rPr>
          <w:rFonts w:ascii="Arial" w:eastAsia="Verdana" w:hAnsi="Arial" w:cs="Verdana"/>
          <w:b/>
          <w:sz w:val="20"/>
          <w:szCs w:val="20"/>
        </w:rPr>
        <w:t>imperatore d’Austria Giuseppe II</w:t>
      </w:r>
      <w:r>
        <w:rPr>
          <w:rFonts w:ascii="Arial" w:eastAsia="Verdana" w:hAnsi="Arial" w:cs="Verdana"/>
          <w:sz w:val="20"/>
          <w:szCs w:val="20"/>
        </w:rPr>
        <w:t xml:space="preserve"> nel 1769 e un giovane </w:t>
      </w:r>
      <w:r>
        <w:rPr>
          <w:rFonts w:ascii="Arial" w:eastAsia="Verdana" w:hAnsi="Arial" w:cs="Verdana"/>
          <w:b/>
          <w:sz w:val="20"/>
          <w:szCs w:val="20"/>
        </w:rPr>
        <w:t>Wolfgang Amadeus Mozart</w:t>
      </w:r>
      <w:r>
        <w:rPr>
          <w:rFonts w:ascii="Arial" w:eastAsia="Verdana" w:hAnsi="Arial" w:cs="Verdana"/>
          <w:sz w:val="20"/>
          <w:szCs w:val="20"/>
        </w:rPr>
        <w:t xml:space="preserve"> che si esibì nella splendida “Sala della Musica” il 26 Marzo 1770. 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La sua </w:t>
      </w:r>
      <w:r w:rsidR="003B188B">
        <w:rPr>
          <w:rFonts w:ascii="Arial" w:eastAsia="Verdana" w:hAnsi="Arial" w:cs="Verdana"/>
          <w:b/>
          <w:sz w:val="20"/>
          <w:szCs w:val="20"/>
        </w:rPr>
        <w:t>struttura</w:t>
      </w:r>
      <w:r>
        <w:rPr>
          <w:rFonts w:ascii="Arial" w:eastAsia="Verdana" w:hAnsi="Arial" w:cs="Verdana"/>
          <w:b/>
          <w:sz w:val="20"/>
          <w:szCs w:val="20"/>
        </w:rPr>
        <w:t xml:space="preserve"> maestosa</w:t>
      </w:r>
      <w:r w:rsidR="003B188B">
        <w:rPr>
          <w:rFonts w:ascii="Arial" w:eastAsia="Verdana" w:hAnsi="Arial" w:cs="Verdana"/>
          <w:sz w:val="20"/>
          <w:szCs w:val="20"/>
        </w:rPr>
        <w:t xml:space="preserve"> sarà la splendida cornice in cui si svolgerà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eastAsia="Verdana" w:hAnsi="Arial" w:cs="Verdana"/>
          <w:b/>
          <w:sz w:val="20"/>
          <w:szCs w:val="20"/>
        </w:rPr>
        <w:t>SetUp 2018</w:t>
      </w:r>
      <w:r>
        <w:rPr>
          <w:rFonts w:ascii="Arial" w:eastAsia="Verdana" w:hAnsi="Arial" w:cs="Verdana"/>
          <w:sz w:val="20"/>
          <w:szCs w:val="20"/>
        </w:rPr>
        <w:t xml:space="preserve">: </w:t>
      </w:r>
      <w:r>
        <w:rPr>
          <w:rFonts w:ascii="Arial" w:eastAsia="Verdana" w:hAnsi="Arial" w:cs="Verdana"/>
          <w:b/>
          <w:sz w:val="20"/>
          <w:szCs w:val="20"/>
        </w:rPr>
        <w:t>il contemporaneo si unirà al passato</w:t>
      </w:r>
      <w:r w:rsidR="00E434AB">
        <w:rPr>
          <w:rFonts w:ascii="Arial" w:eastAsia="Verdana" w:hAnsi="Arial" w:cs="Verdana"/>
          <w:b/>
          <w:sz w:val="20"/>
          <w:szCs w:val="20"/>
        </w:rPr>
        <w:t>, proiettandosi direttamente verso</w:t>
      </w:r>
      <w:r>
        <w:rPr>
          <w:rFonts w:ascii="Arial" w:eastAsia="Verdana" w:hAnsi="Arial" w:cs="Verdana"/>
          <w:b/>
          <w:sz w:val="20"/>
          <w:szCs w:val="20"/>
        </w:rPr>
        <w:t xml:space="preserve"> futuro</w:t>
      </w:r>
      <w:r>
        <w:rPr>
          <w:rFonts w:ascii="Arial" w:eastAsia="Verdana" w:hAnsi="Arial" w:cs="Verdana"/>
          <w:sz w:val="20"/>
          <w:szCs w:val="20"/>
        </w:rPr>
        <w:t xml:space="preserve">, creando un connubio di sensi e </w:t>
      </w:r>
      <w:r w:rsidR="003B188B">
        <w:rPr>
          <w:rFonts w:ascii="Arial" w:eastAsia="Verdana" w:hAnsi="Arial" w:cs="Verdana"/>
          <w:sz w:val="20"/>
          <w:szCs w:val="20"/>
        </w:rPr>
        <w:t>percezioni intriganti per i visitatori</w:t>
      </w:r>
      <w:r>
        <w:rPr>
          <w:rFonts w:ascii="Arial" w:eastAsia="Verdana" w:hAnsi="Arial" w:cs="Verdana"/>
          <w:sz w:val="20"/>
          <w:szCs w:val="20"/>
        </w:rPr>
        <w:t>.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b/>
          <w:color w:val="00000A"/>
          <w:sz w:val="20"/>
          <w:szCs w:val="20"/>
          <w:u w:val="single"/>
        </w:rPr>
      </w:pPr>
      <w:r>
        <w:rPr>
          <w:rFonts w:ascii="Arial" w:eastAsia="Verdana" w:hAnsi="Arial" w:cs="Verdana"/>
          <w:sz w:val="20"/>
          <w:szCs w:val="20"/>
        </w:rPr>
        <w:t xml:space="preserve">Le tredici stanze della sede </w:t>
      </w:r>
      <w:r w:rsidR="003B188B">
        <w:rPr>
          <w:rFonts w:ascii="Arial" w:eastAsia="Verdana" w:hAnsi="Arial" w:cs="Verdana"/>
          <w:sz w:val="20"/>
          <w:szCs w:val="20"/>
        </w:rPr>
        <w:t>accoglieranno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 w:rsidR="00FD4EB7">
        <w:rPr>
          <w:rFonts w:ascii="Arial" w:eastAsia="Verdana" w:hAnsi="Arial" w:cs="Verdana"/>
          <w:sz w:val="20"/>
          <w:szCs w:val="20"/>
        </w:rPr>
        <w:t>39</w:t>
      </w:r>
      <w:r w:rsidR="003B188B">
        <w:rPr>
          <w:rFonts w:ascii="Arial" w:eastAsia="Verdana" w:hAnsi="Arial" w:cs="Verdana"/>
          <w:sz w:val="20"/>
          <w:szCs w:val="20"/>
        </w:rPr>
        <w:t xml:space="preserve"> espositori, di cui </w:t>
      </w:r>
      <w:r>
        <w:rPr>
          <w:rFonts w:ascii="Arial" w:eastAsia="Verdana" w:hAnsi="Arial" w:cs="Verdana"/>
          <w:b/>
          <w:sz w:val="20"/>
          <w:szCs w:val="20"/>
        </w:rPr>
        <w:t>34 gallerie</w:t>
      </w:r>
      <w:r w:rsidR="003B188B">
        <w:rPr>
          <w:rFonts w:ascii="Arial" w:eastAsia="Verdana" w:hAnsi="Arial" w:cs="Verdana"/>
          <w:b/>
          <w:sz w:val="20"/>
          <w:szCs w:val="20"/>
        </w:rPr>
        <w:t xml:space="preserve"> d’arte</w:t>
      </w:r>
      <w:r>
        <w:rPr>
          <w:rFonts w:ascii="Arial" w:eastAsia="Verdana" w:hAnsi="Arial" w:cs="Verdana"/>
          <w:sz w:val="20"/>
          <w:szCs w:val="20"/>
        </w:rPr>
        <w:t xml:space="preserve"> e </w:t>
      </w:r>
      <w:r>
        <w:rPr>
          <w:rFonts w:ascii="Arial" w:eastAsia="Verdana" w:hAnsi="Arial" w:cs="Verdana"/>
          <w:b/>
          <w:sz w:val="20"/>
          <w:szCs w:val="20"/>
        </w:rPr>
        <w:t xml:space="preserve">5 fra case editrici, fondazioni e </w:t>
      </w:r>
      <w:r w:rsidR="003B188B">
        <w:rPr>
          <w:rFonts w:ascii="Arial" w:eastAsia="Verdana" w:hAnsi="Arial" w:cs="Verdana"/>
          <w:b/>
          <w:sz w:val="20"/>
          <w:szCs w:val="20"/>
        </w:rPr>
        <w:t xml:space="preserve">altre </w:t>
      </w:r>
      <w:r>
        <w:rPr>
          <w:rFonts w:ascii="Arial" w:eastAsia="Verdana" w:hAnsi="Arial" w:cs="Verdana"/>
          <w:b/>
          <w:sz w:val="20"/>
          <w:szCs w:val="20"/>
        </w:rPr>
        <w:t>realtà che supportano la cultura e l’arte in Italia</w:t>
      </w:r>
      <w:r w:rsidR="003B188B">
        <w:rPr>
          <w:rFonts w:ascii="Arial" w:eastAsia="Verdana" w:hAnsi="Arial" w:cs="Verdana"/>
          <w:b/>
          <w:sz w:val="20"/>
          <w:szCs w:val="20"/>
        </w:rPr>
        <w:t xml:space="preserve"> </w:t>
      </w:r>
      <w:r w:rsidR="003B188B" w:rsidRPr="003B188B">
        <w:rPr>
          <w:rFonts w:ascii="Arial" w:eastAsia="Verdana" w:hAnsi="Arial" w:cs="Verdana"/>
          <w:sz w:val="20"/>
          <w:szCs w:val="20"/>
        </w:rPr>
        <w:t>e</w:t>
      </w:r>
      <w:r w:rsidR="003B188B">
        <w:rPr>
          <w:rFonts w:ascii="Arial" w:eastAsia="Verdana" w:hAnsi="Arial" w:cs="Verdana"/>
          <w:b/>
          <w:sz w:val="20"/>
          <w:szCs w:val="20"/>
        </w:rPr>
        <w:t xml:space="preserve"> </w:t>
      </w:r>
      <w:r w:rsidR="003B188B">
        <w:rPr>
          <w:rFonts w:ascii="Arial" w:eastAsia="Verdana" w:hAnsi="Arial" w:cs="Verdana"/>
          <w:sz w:val="20"/>
          <w:szCs w:val="20"/>
        </w:rPr>
        <w:t>che</w:t>
      </w:r>
      <w:r w:rsidR="003B188B">
        <w:rPr>
          <w:rFonts w:ascii="Arial" w:eastAsia="Verdana" w:hAnsi="Arial" w:cs="Verdana"/>
          <w:b/>
          <w:sz w:val="20"/>
          <w:szCs w:val="20"/>
        </w:rPr>
        <w:t xml:space="preserve"> </w:t>
      </w:r>
      <w:r>
        <w:rPr>
          <w:rFonts w:ascii="Arial" w:eastAsia="Verdana" w:hAnsi="Arial" w:cs="Verdana"/>
          <w:sz w:val="20"/>
          <w:szCs w:val="20"/>
        </w:rPr>
        <w:t>avranno uno spa</w:t>
      </w:r>
      <w:r w:rsidR="003B188B">
        <w:rPr>
          <w:rFonts w:ascii="Arial" w:eastAsia="Verdana" w:hAnsi="Arial" w:cs="Verdana"/>
          <w:sz w:val="20"/>
          <w:szCs w:val="20"/>
        </w:rPr>
        <w:t>zio dedicato interamente a loro.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 w:rsidR="003B188B">
        <w:rPr>
          <w:rFonts w:ascii="Arial" w:eastAsia="Verdana" w:hAnsi="Arial" w:cs="Verdana"/>
          <w:sz w:val="20"/>
          <w:szCs w:val="20"/>
        </w:rPr>
        <w:t>La riduzione del numero di espositori è una scelta mirata</w:t>
      </w:r>
      <w:r w:rsidR="008E2DA6">
        <w:rPr>
          <w:rFonts w:ascii="Arial" w:eastAsia="Verdana" w:hAnsi="Arial" w:cs="Verdana"/>
          <w:sz w:val="20"/>
          <w:szCs w:val="20"/>
        </w:rPr>
        <w:t xml:space="preserve"> ad aumentare il </w:t>
      </w:r>
      <w:r w:rsidR="003B188B">
        <w:rPr>
          <w:rFonts w:ascii="Arial" w:eastAsia="Verdana" w:hAnsi="Arial" w:cs="Verdana"/>
          <w:sz w:val="20"/>
          <w:szCs w:val="20"/>
        </w:rPr>
        <w:t>livello qualitativo delle proposte espositiv</w:t>
      </w:r>
      <w:r w:rsidR="008E2DA6">
        <w:rPr>
          <w:rFonts w:ascii="Arial" w:eastAsia="Verdana" w:hAnsi="Arial" w:cs="Verdana"/>
          <w:sz w:val="20"/>
          <w:szCs w:val="20"/>
        </w:rPr>
        <w:t>e</w:t>
      </w:r>
      <w:r>
        <w:rPr>
          <w:rFonts w:ascii="Arial" w:eastAsia="Verdana" w:hAnsi="Arial" w:cs="Verdana"/>
          <w:sz w:val="20"/>
          <w:szCs w:val="20"/>
        </w:rPr>
        <w:t>.</w:t>
      </w:r>
    </w:p>
    <w:p w:rsidR="0027561B" w:rsidRDefault="0027561B">
      <w:pPr>
        <w:widowControl w:val="0"/>
        <w:jc w:val="both"/>
        <w:rPr>
          <w:rFonts w:ascii="Arial" w:eastAsia="Verdana" w:hAnsi="Arial" w:cs="Verdana"/>
          <w:b/>
          <w:color w:val="00000A"/>
          <w:sz w:val="20"/>
          <w:szCs w:val="20"/>
          <w:u w:val="single"/>
        </w:rPr>
      </w:pPr>
    </w:p>
    <w:p w:rsidR="0027561B" w:rsidRDefault="0027561B">
      <w:pPr>
        <w:widowControl w:val="0"/>
        <w:jc w:val="both"/>
        <w:rPr>
          <w:rFonts w:ascii="Arial" w:eastAsia="Verdana" w:hAnsi="Arial" w:cs="Verdana"/>
          <w:b/>
          <w:color w:val="00000A"/>
          <w:sz w:val="20"/>
          <w:szCs w:val="20"/>
          <w:u w:val="single"/>
        </w:rPr>
      </w:pPr>
    </w:p>
    <w:p w:rsidR="0027561B" w:rsidRDefault="0027561B">
      <w:pPr>
        <w:jc w:val="center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sz w:val="22"/>
          <w:szCs w:val="22"/>
          <w:u w:val="single"/>
        </w:rPr>
        <w:t>TEMA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i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Il tema che guiderà </w:t>
      </w:r>
      <w:r>
        <w:rPr>
          <w:rFonts w:ascii="Arial" w:eastAsia="Verdana" w:hAnsi="Arial" w:cs="Verdana"/>
          <w:b/>
          <w:sz w:val="20"/>
          <w:szCs w:val="20"/>
        </w:rPr>
        <w:t>SetUp 2018</w:t>
      </w:r>
      <w:r>
        <w:rPr>
          <w:rFonts w:ascii="Arial" w:eastAsia="Verdana" w:hAnsi="Arial" w:cs="Verdana"/>
          <w:sz w:val="20"/>
          <w:szCs w:val="20"/>
        </w:rPr>
        <w:t xml:space="preserve"> è l’</w:t>
      </w:r>
      <w:r>
        <w:rPr>
          <w:rFonts w:ascii="Arial" w:eastAsia="Verdana" w:hAnsi="Arial" w:cs="Verdana"/>
          <w:b/>
          <w:sz w:val="20"/>
          <w:szCs w:val="20"/>
        </w:rPr>
        <w:t>attesa</w:t>
      </w:r>
      <w:r>
        <w:rPr>
          <w:rFonts w:ascii="Arial" w:eastAsia="Verdana" w:hAnsi="Arial" w:cs="Verdana"/>
          <w:sz w:val="20"/>
          <w:szCs w:val="20"/>
        </w:rPr>
        <w:t xml:space="preserve">, e va a completare, dopo i </w:t>
      </w:r>
      <w:r>
        <w:rPr>
          <w:rFonts w:ascii="Arial" w:eastAsia="Verdana" w:hAnsi="Arial" w:cs="Verdana"/>
          <w:i/>
          <w:iCs/>
          <w:sz w:val="20"/>
          <w:szCs w:val="20"/>
        </w:rPr>
        <w:t>leitmotiv</w:t>
      </w:r>
      <w:r>
        <w:rPr>
          <w:rFonts w:ascii="Arial" w:eastAsia="Verdana" w:hAnsi="Arial" w:cs="Verdana"/>
          <w:sz w:val="20"/>
          <w:szCs w:val="20"/>
        </w:rPr>
        <w:t xml:space="preserve"> delle passate due edizioni </w:t>
      </w:r>
      <w:r>
        <w:rPr>
          <w:rFonts w:ascii="Arial" w:eastAsia="Verdana" w:hAnsi="Arial" w:cs="Verdana"/>
          <w:i/>
          <w:sz w:val="20"/>
          <w:szCs w:val="20"/>
        </w:rPr>
        <w:t>orientamento</w:t>
      </w:r>
      <w:r>
        <w:rPr>
          <w:rFonts w:ascii="Arial" w:eastAsia="Verdana" w:hAnsi="Arial" w:cs="Verdana"/>
          <w:sz w:val="20"/>
          <w:szCs w:val="20"/>
        </w:rPr>
        <w:t xml:space="preserve"> ed </w:t>
      </w:r>
      <w:r>
        <w:rPr>
          <w:rFonts w:ascii="Arial" w:eastAsia="Verdana" w:hAnsi="Arial" w:cs="Verdana"/>
          <w:i/>
          <w:sz w:val="20"/>
          <w:szCs w:val="20"/>
        </w:rPr>
        <w:t>equilibrio</w:t>
      </w:r>
      <w:r>
        <w:rPr>
          <w:rFonts w:ascii="Arial" w:eastAsia="Verdana" w:hAnsi="Arial" w:cs="Verdana"/>
          <w:sz w:val="20"/>
          <w:szCs w:val="20"/>
        </w:rPr>
        <w:t xml:space="preserve">, una trilogia tematica che ha chiesto notevole audacia e coraggio agli organizzatori, trovando compimento assoluto nel divenire dell'idea e della riflessione come </w:t>
      </w:r>
      <w:r>
        <w:rPr>
          <w:rFonts w:ascii="Arial" w:eastAsia="Verdana" w:hAnsi="Arial" w:cs="Verdana"/>
          <w:b/>
          <w:sz w:val="20"/>
          <w:szCs w:val="20"/>
        </w:rPr>
        <w:t>atto di fiducia per il domani</w:t>
      </w:r>
      <w:r>
        <w:rPr>
          <w:rFonts w:ascii="Arial" w:eastAsia="Verdana" w:hAnsi="Arial" w:cs="Verdana"/>
          <w:sz w:val="20"/>
          <w:szCs w:val="20"/>
        </w:rPr>
        <w:t>.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i/>
          <w:sz w:val="20"/>
          <w:szCs w:val="20"/>
        </w:rPr>
      </w:pPr>
      <w:r>
        <w:rPr>
          <w:rFonts w:ascii="Arial" w:eastAsia="Verdana" w:hAnsi="Arial" w:cs="Verdana"/>
          <w:i/>
          <w:sz w:val="20"/>
          <w:szCs w:val="20"/>
        </w:rPr>
        <w:t xml:space="preserve">“Il presente del passato è la memoria, </w:t>
      </w:r>
    </w:p>
    <w:p w:rsidR="0027561B" w:rsidRDefault="0027561B">
      <w:pPr>
        <w:jc w:val="both"/>
        <w:rPr>
          <w:rFonts w:ascii="Arial" w:eastAsia="Verdana" w:hAnsi="Arial" w:cs="Verdana"/>
          <w:i/>
          <w:sz w:val="20"/>
          <w:szCs w:val="20"/>
        </w:rPr>
      </w:pPr>
      <w:r>
        <w:rPr>
          <w:rFonts w:ascii="Arial" w:eastAsia="Verdana" w:hAnsi="Arial" w:cs="Verdana"/>
          <w:i/>
          <w:sz w:val="20"/>
          <w:szCs w:val="20"/>
        </w:rPr>
        <w:t xml:space="preserve">il presente del presente è la visione, </w:t>
      </w:r>
    </w:p>
    <w:p w:rsidR="0027561B" w:rsidRDefault="0027561B">
      <w:pPr>
        <w:jc w:val="both"/>
        <w:rPr>
          <w:rFonts w:ascii="Arial" w:eastAsia="Verdana" w:hAnsi="Arial" w:cs="Verdana"/>
          <w:i/>
          <w:sz w:val="20"/>
          <w:szCs w:val="20"/>
        </w:rPr>
      </w:pPr>
      <w:r>
        <w:rPr>
          <w:rFonts w:ascii="Arial" w:eastAsia="Verdana" w:hAnsi="Arial" w:cs="Verdana"/>
          <w:i/>
          <w:sz w:val="20"/>
          <w:szCs w:val="20"/>
        </w:rPr>
        <w:t xml:space="preserve">il presente del futuro è l'attesa” </w:t>
      </w:r>
    </w:p>
    <w:p w:rsidR="0027561B" w:rsidRDefault="0027561B">
      <w:pPr>
        <w:jc w:val="both"/>
        <w:rPr>
          <w:rFonts w:ascii="Arial" w:eastAsia="Verdana" w:hAnsi="Arial" w:cs="Verdana"/>
          <w:i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i/>
          <w:sz w:val="20"/>
          <w:szCs w:val="20"/>
        </w:rPr>
        <w:t>Sant’Agostino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Proprio queste parole di Sant’Agostino sono esemplificative per rappresentare gli intenti di </w:t>
      </w:r>
      <w:r>
        <w:rPr>
          <w:rFonts w:ascii="Arial" w:eastAsia="Verdana" w:hAnsi="Arial" w:cs="Verdana"/>
          <w:b/>
          <w:sz w:val="20"/>
          <w:szCs w:val="20"/>
        </w:rPr>
        <w:t>SetUp Contemporary Art Fair</w:t>
      </w:r>
      <w:r>
        <w:rPr>
          <w:rFonts w:ascii="Arial" w:eastAsia="Verdana" w:hAnsi="Arial" w:cs="Verdana"/>
          <w:sz w:val="20"/>
          <w:szCs w:val="20"/>
        </w:rPr>
        <w:t xml:space="preserve"> che, fin dalla sua nascita, ha creduto nella </w:t>
      </w:r>
      <w:r w:rsidR="008E2DA6">
        <w:rPr>
          <w:rFonts w:ascii="Arial" w:eastAsia="Verdana" w:hAnsi="Arial" w:cs="Verdana"/>
          <w:b/>
          <w:sz w:val="20"/>
          <w:szCs w:val="20"/>
        </w:rPr>
        <w:t>forza pro</w:t>
      </w:r>
      <w:r>
        <w:rPr>
          <w:rFonts w:ascii="Arial" w:eastAsia="Verdana" w:hAnsi="Arial" w:cs="Verdana"/>
          <w:b/>
          <w:sz w:val="20"/>
          <w:szCs w:val="20"/>
        </w:rPr>
        <w:t>pulsiva del domani</w:t>
      </w:r>
      <w:r>
        <w:rPr>
          <w:rFonts w:ascii="Arial" w:eastAsia="Verdana" w:hAnsi="Arial" w:cs="Verdana"/>
          <w:sz w:val="20"/>
          <w:szCs w:val="20"/>
        </w:rPr>
        <w:t xml:space="preserve"> per poter esistere e realizzarsi. 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Già dal significato della parola </w:t>
      </w:r>
      <w:r>
        <w:rPr>
          <w:rFonts w:ascii="Arial" w:eastAsia="Verdana" w:hAnsi="Arial" w:cs="Verdana"/>
          <w:i/>
          <w:sz w:val="20"/>
          <w:szCs w:val="20"/>
        </w:rPr>
        <w:t>setup</w:t>
      </w:r>
      <w:r>
        <w:rPr>
          <w:rFonts w:ascii="Arial" w:eastAsia="Verdana" w:hAnsi="Arial" w:cs="Verdana"/>
          <w:sz w:val="20"/>
          <w:szCs w:val="20"/>
        </w:rPr>
        <w:t>, ovvero “</w:t>
      </w:r>
      <w:r>
        <w:rPr>
          <w:rFonts w:ascii="Arial" w:eastAsia="Verdana" w:hAnsi="Arial" w:cs="Verdana"/>
          <w:b/>
          <w:sz w:val="20"/>
          <w:szCs w:val="20"/>
        </w:rPr>
        <w:t>predisporre le basi per il cambiamento</w:t>
      </w:r>
      <w:r>
        <w:rPr>
          <w:rFonts w:ascii="Arial" w:eastAsia="Verdana" w:hAnsi="Arial" w:cs="Verdana"/>
          <w:sz w:val="20"/>
          <w:szCs w:val="20"/>
        </w:rPr>
        <w:t xml:space="preserve">”, si evince, infatti, la </w:t>
      </w:r>
      <w:r>
        <w:rPr>
          <w:rFonts w:ascii="Arial" w:eastAsia="Verdana" w:hAnsi="Arial" w:cs="Verdana"/>
          <w:b/>
          <w:sz w:val="20"/>
          <w:szCs w:val="20"/>
        </w:rPr>
        <w:t>volontà di tendere al futuro</w:t>
      </w:r>
      <w:r>
        <w:rPr>
          <w:rFonts w:ascii="Arial" w:eastAsia="Verdana" w:hAnsi="Arial" w:cs="Verdana"/>
          <w:sz w:val="20"/>
          <w:szCs w:val="20"/>
        </w:rPr>
        <w:t>, con lo sguardo proattivo verso il sentire ed il fare delle nuove giovani leve creative.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b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Su questi presupposti, la fiera </w:t>
      </w:r>
      <w:r w:rsidR="008E2DA6">
        <w:rPr>
          <w:rFonts w:ascii="Arial" w:eastAsia="Verdana" w:hAnsi="Arial" w:cs="Verdana"/>
          <w:sz w:val="20"/>
          <w:szCs w:val="20"/>
        </w:rPr>
        <w:t>ha chiesto</w:t>
      </w:r>
      <w:r>
        <w:rPr>
          <w:rFonts w:ascii="Arial" w:eastAsia="Verdana" w:hAnsi="Arial" w:cs="Verdana"/>
          <w:sz w:val="20"/>
          <w:szCs w:val="20"/>
        </w:rPr>
        <w:t xml:space="preserve"> agli espositori di presentare un progetto curatoriale in cui la </w:t>
      </w:r>
      <w:r>
        <w:rPr>
          <w:rFonts w:ascii="Arial" w:eastAsia="Verdana" w:hAnsi="Arial" w:cs="Verdana"/>
          <w:b/>
          <w:sz w:val="20"/>
          <w:szCs w:val="20"/>
        </w:rPr>
        <w:t>visione del presente</w:t>
      </w:r>
      <w:r>
        <w:rPr>
          <w:rFonts w:ascii="Arial" w:eastAsia="Verdana" w:hAnsi="Arial" w:cs="Verdana"/>
          <w:sz w:val="20"/>
          <w:szCs w:val="20"/>
        </w:rPr>
        <w:t xml:space="preserve"> sia un'indagine dell'</w:t>
      </w:r>
      <w:r>
        <w:rPr>
          <w:rFonts w:ascii="Arial" w:eastAsia="Verdana" w:hAnsi="Arial" w:cs="Verdana"/>
          <w:b/>
          <w:sz w:val="20"/>
          <w:szCs w:val="20"/>
        </w:rPr>
        <w:t>attesa</w:t>
      </w:r>
      <w:r>
        <w:rPr>
          <w:rFonts w:ascii="Arial" w:eastAsia="Verdana" w:hAnsi="Arial" w:cs="Verdana"/>
          <w:sz w:val="20"/>
          <w:szCs w:val="20"/>
        </w:rPr>
        <w:t xml:space="preserve"> da cogliere come proiezione temporale e spaziale in cui qualcosa prende forma definendo così gli scenari delle “aspettative” economiche, sociali, politiche, delle relazioni, geografiche, ma anche fisiche, tecnologiche, formali e di identità che aprono la </w:t>
      </w:r>
      <w:r>
        <w:rPr>
          <w:rFonts w:ascii="Arial" w:eastAsia="Verdana" w:hAnsi="Arial" w:cs="Verdana"/>
          <w:b/>
          <w:sz w:val="20"/>
          <w:szCs w:val="20"/>
        </w:rPr>
        <w:t>lettura del futuro attraverso l’arte</w:t>
      </w:r>
      <w:r>
        <w:rPr>
          <w:rFonts w:ascii="Arial" w:eastAsia="Verdana" w:hAnsi="Arial" w:cs="Verdana"/>
          <w:sz w:val="20"/>
          <w:szCs w:val="20"/>
        </w:rPr>
        <w:t>.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sz w:val="20"/>
          <w:szCs w:val="20"/>
        </w:rPr>
        <w:t>Attesa</w:t>
      </w:r>
      <w:r>
        <w:rPr>
          <w:rFonts w:ascii="Arial" w:eastAsia="Verdana" w:hAnsi="Arial" w:cs="Verdana"/>
          <w:sz w:val="20"/>
          <w:szCs w:val="20"/>
        </w:rPr>
        <w:t xml:space="preserve">, quindi, non concepita come un momento in cui bisogna far passare il tempo, ma come </w:t>
      </w:r>
      <w:r>
        <w:rPr>
          <w:rFonts w:ascii="Arial" w:eastAsia="Verdana" w:hAnsi="Arial" w:cs="Verdana"/>
          <w:b/>
          <w:sz w:val="20"/>
          <w:szCs w:val="20"/>
        </w:rPr>
        <w:t>momento in cui ci si protende oltre il tempo</w:t>
      </w:r>
      <w:r>
        <w:rPr>
          <w:rFonts w:ascii="Arial" w:eastAsia="Verdana" w:hAnsi="Arial" w:cs="Verdana"/>
          <w:sz w:val="20"/>
          <w:szCs w:val="20"/>
        </w:rPr>
        <w:t xml:space="preserve"> e si crea il </w:t>
      </w:r>
      <w:r>
        <w:rPr>
          <w:rFonts w:ascii="Arial" w:eastAsia="Verdana" w:hAnsi="Arial" w:cs="Verdana"/>
          <w:b/>
          <w:sz w:val="20"/>
          <w:szCs w:val="20"/>
        </w:rPr>
        <w:t>presupposto emotivo e di azione per delineare il futuro</w:t>
      </w:r>
      <w:r>
        <w:rPr>
          <w:rFonts w:ascii="Arial" w:eastAsia="Verdana" w:hAnsi="Arial" w:cs="Verdana"/>
          <w:sz w:val="20"/>
          <w:szCs w:val="20"/>
        </w:rPr>
        <w:t>.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widowControl w:val="0"/>
        <w:jc w:val="both"/>
        <w:rPr>
          <w:rFonts w:ascii="Arial" w:eastAsia="Verdana" w:hAnsi="Arial" w:cs="Verdana"/>
          <w:b/>
          <w:color w:val="00000A"/>
          <w:sz w:val="20"/>
          <w:szCs w:val="20"/>
          <w:u w:val="single"/>
        </w:rPr>
      </w:pPr>
      <w:r>
        <w:rPr>
          <w:rFonts w:ascii="Arial" w:eastAsia="Verdana" w:hAnsi="Arial" w:cs="Verdana"/>
          <w:sz w:val="20"/>
          <w:szCs w:val="20"/>
        </w:rPr>
        <w:t>Il progetto dovrà essere presentato, come di consueto, sulla base dell’</w:t>
      </w:r>
      <w:r>
        <w:rPr>
          <w:rFonts w:ascii="Arial" w:eastAsia="Verdana" w:hAnsi="Arial" w:cs="Verdana"/>
          <w:b/>
          <w:sz w:val="20"/>
          <w:szCs w:val="20"/>
        </w:rPr>
        <w:t>intramontabile</w:t>
      </w:r>
      <w:r>
        <w:rPr>
          <w:rFonts w:ascii="Arial" w:eastAsia="Verdana" w:hAnsi="Arial" w:cs="Verdana"/>
          <w:color w:val="1A1A1A"/>
          <w:sz w:val="20"/>
          <w:szCs w:val="20"/>
        </w:rPr>
        <w:t xml:space="preserve"> </w:t>
      </w:r>
      <w:r>
        <w:rPr>
          <w:rFonts w:ascii="Arial" w:eastAsia="Verdana" w:hAnsi="Arial" w:cs="Verdana"/>
          <w:b/>
          <w:color w:val="1A1A1A"/>
          <w:sz w:val="20"/>
          <w:szCs w:val="20"/>
        </w:rPr>
        <w:t xml:space="preserve">format </w:t>
      </w:r>
      <w:r>
        <w:rPr>
          <w:rFonts w:ascii="Arial" w:eastAsia="Verdana" w:hAnsi="Arial" w:cs="Verdana"/>
          <w:color w:val="1A1A1A"/>
          <w:sz w:val="20"/>
          <w:szCs w:val="20"/>
        </w:rPr>
        <w:t xml:space="preserve">che richiede l’interazione delle tre figure chiave del sistema dell’arte contemporanea: </w:t>
      </w:r>
      <w:r>
        <w:rPr>
          <w:rFonts w:ascii="Arial" w:eastAsia="Verdana" w:hAnsi="Arial" w:cs="Verdana"/>
          <w:b/>
          <w:color w:val="1A1A1A"/>
          <w:sz w:val="20"/>
          <w:szCs w:val="20"/>
        </w:rPr>
        <w:t>artista, curatore-critico, gallerista</w:t>
      </w:r>
      <w:r w:rsidR="008E2DA6">
        <w:rPr>
          <w:rFonts w:ascii="Arial" w:eastAsia="Verdana" w:hAnsi="Arial" w:cs="Verdana"/>
          <w:color w:val="1A1A1A"/>
          <w:sz w:val="20"/>
          <w:szCs w:val="20"/>
        </w:rPr>
        <w:t>. Anche quest’anno</w:t>
      </w:r>
      <w:r>
        <w:rPr>
          <w:rFonts w:ascii="Arial" w:eastAsia="Verdana" w:hAnsi="Arial" w:cs="Verdana"/>
          <w:color w:val="1A1A1A"/>
          <w:sz w:val="20"/>
          <w:szCs w:val="20"/>
        </w:rPr>
        <w:t xml:space="preserve">, i galleristi </w:t>
      </w:r>
      <w:r w:rsidR="008E2DA6">
        <w:rPr>
          <w:rFonts w:ascii="Arial" w:eastAsia="Verdana" w:hAnsi="Arial" w:cs="Verdana"/>
          <w:color w:val="1A1A1A"/>
          <w:sz w:val="20"/>
          <w:szCs w:val="20"/>
        </w:rPr>
        <w:t>sono stati invitati a</w:t>
      </w:r>
      <w:r>
        <w:rPr>
          <w:rFonts w:ascii="Arial" w:eastAsia="Verdana" w:hAnsi="Arial" w:cs="Verdana"/>
          <w:color w:val="1A1A1A"/>
          <w:sz w:val="20"/>
          <w:szCs w:val="20"/>
        </w:rPr>
        <w:t xml:space="preserve"> presentare un progetto curatoriale di almeno un </w:t>
      </w:r>
      <w:r>
        <w:rPr>
          <w:rFonts w:ascii="Arial" w:eastAsia="Verdana" w:hAnsi="Arial" w:cs="Verdana"/>
          <w:b/>
          <w:color w:val="1A1A1A"/>
          <w:sz w:val="20"/>
          <w:szCs w:val="20"/>
        </w:rPr>
        <w:t>artista under 35</w:t>
      </w:r>
      <w:r>
        <w:rPr>
          <w:rFonts w:ascii="Arial" w:eastAsia="Verdana" w:hAnsi="Arial" w:cs="Verdana"/>
          <w:color w:val="1A1A1A"/>
          <w:sz w:val="20"/>
          <w:szCs w:val="20"/>
        </w:rPr>
        <w:t xml:space="preserve">, illustrato da un testo critico di un </w:t>
      </w:r>
      <w:r>
        <w:rPr>
          <w:rFonts w:ascii="Arial" w:eastAsia="Verdana" w:hAnsi="Arial" w:cs="Verdana"/>
          <w:b/>
          <w:color w:val="1A1A1A"/>
          <w:sz w:val="20"/>
          <w:szCs w:val="20"/>
        </w:rPr>
        <w:t>curatore under 35.</w:t>
      </w:r>
    </w:p>
    <w:p w:rsidR="0027561B" w:rsidRDefault="0027561B">
      <w:pPr>
        <w:jc w:val="both"/>
        <w:rPr>
          <w:rFonts w:ascii="Arial" w:eastAsia="Verdana" w:hAnsi="Arial" w:cs="Verdana"/>
          <w:b/>
          <w:color w:val="00000A"/>
          <w:sz w:val="20"/>
          <w:szCs w:val="20"/>
          <w:u w:val="single"/>
        </w:rPr>
      </w:pPr>
    </w:p>
    <w:p w:rsidR="00C20CBD" w:rsidRPr="00FA02C3" w:rsidRDefault="00C20CBD">
      <w:pPr>
        <w:widowControl w:val="0"/>
        <w:jc w:val="both"/>
        <w:rPr>
          <w:rFonts w:ascii="Arial" w:eastAsia="Verdana" w:hAnsi="Arial" w:cs="Verdana"/>
          <w:color w:val="00000A"/>
        </w:rPr>
      </w:pPr>
    </w:p>
    <w:p w:rsidR="00C20CBD" w:rsidRDefault="003008DA" w:rsidP="00C20CBD">
      <w:pPr>
        <w:widowControl w:val="0"/>
        <w:jc w:val="center"/>
        <w:rPr>
          <w:rFonts w:ascii="Arial" w:eastAsia="Verdana" w:hAnsi="Arial" w:cs="Verdana"/>
          <w:b/>
          <w:color w:val="00000A"/>
          <w:sz w:val="22"/>
          <w:szCs w:val="22"/>
          <w:u w:val="single"/>
        </w:rPr>
      </w:pPr>
      <w:r>
        <w:rPr>
          <w:rFonts w:ascii="Arial" w:eastAsia="Verdana" w:hAnsi="Arial" w:cs="Verdana"/>
          <w:b/>
          <w:color w:val="00000A"/>
          <w:sz w:val="22"/>
          <w:szCs w:val="22"/>
          <w:u w:val="single"/>
        </w:rPr>
        <w:t>ESPOSITORI</w:t>
      </w:r>
    </w:p>
    <w:p w:rsidR="00A17FBC" w:rsidRDefault="00A17FBC" w:rsidP="00290B19">
      <w:pPr>
        <w:widowControl w:val="0"/>
        <w:jc w:val="both"/>
        <w:rPr>
          <w:rFonts w:ascii="Arial" w:eastAsia="Verdana" w:hAnsi="Arial" w:cs="Verdana"/>
          <w:b/>
          <w:color w:val="00000A"/>
          <w:sz w:val="22"/>
          <w:szCs w:val="22"/>
          <w:u w:val="single"/>
        </w:rPr>
      </w:pPr>
    </w:p>
    <w:p w:rsidR="003008DA" w:rsidRDefault="003008DA" w:rsidP="00290B19">
      <w:pPr>
        <w:widowControl w:val="0"/>
        <w:jc w:val="both"/>
        <w:rPr>
          <w:rFonts w:ascii="Arial" w:eastAsia="Verdana" w:hAnsi="Arial" w:cs="Verdana"/>
          <w:b/>
          <w:color w:val="00000A"/>
          <w:sz w:val="22"/>
          <w:szCs w:val="22"/>
          <w:u w:val="single"/>
        </w:rPr>
      </w:pPr>
    </w:p>
    <w:p w:rsidR="00C42739" w:rsidRDefault="00C42739" w:rsidP="00C42739">
      <w:pPr>
        <w:widowControl w:val="0"/>
        <w:jc w:val="both"/>
        <w:rPr>
          <w:rFonts w:ascii="Arial" w:eastAsia="Verdana" w:hAnsi="Arial" w:cs="Verdana"/>
          <w:color w:val="00000A"/>
          <w:sz w:val="20"/>
          <w:szCs w:val="20"/>
        </w:rPr>
      </w:pPr>
      <w:r>
        <w:rPr>
          <w:rFonts w:ascii="Arial" w:eastAsia="Verdana" w:hAnsi="Arial" w:cs="Verdana"/>
          <w:color w:val="00000A"/>
          <w:sz w:val="20"/>
          <w:szCs w:val="20"/>
        </w:rPr>
        <w:t xml:space="preserve">Questa nuova edizione di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 xml:space="preserve">SetUp Contemporary Art Fair </w:t>
      </w:r>
      <w:r>
        <w:rPr>
          <w:rFonts w:ascii="Arial" w:eastAsia="Verdana" w:hAnsi="Arial" w:cs="Verdana"/>
          <w:color w:val="00000A"/>
          <w:sz w:val="20"/>
          <w:szCs w:val="20"/>
        </w:rPr>
        <w:t>vede protagoniste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 xml:space="preserve"> 34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gallerie, di cui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27 italiane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e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7 estere</w:t>
      </w:r>
      <w:r>
        <w:rPr>
          <w:rFonts w:ascii="Arial" w:eastAsia="Verdana" w:hAnsi="Arial" w:cs="Verdana"/>
          <w:color w:val="00000A"/>
          <w:sz w:val="20"/>
          <w:szCs w:val="20"/>
        </w:rPr>
        <w:t>.</w:t>
      </w:r>
    </w:p>
    <w:p w:rsidR="00C42739" w:rsidRPr="00A17FBC" w:rsidRDefault="00C42739" w:rsidP="00C42739">
      <w:pPr>
        <w:widowControl w:val="0"/>
        <w:jc w:val="center"/>
        <w:rPr>
          <w:rFonts w:ascii="Arial" w:eastAsia="Verdana" w:hAnsi="Arial" w:cs="Verdana"/>
          <w:b/>
          <w:color w:val="00000A"/>
          <w:sz w:val="22"/>
          <w:szCs w:val="22"/>
          <w:u w:val="single"/>
        </w:rPr>
      </w:pPr>
    </w:p>
    <w:p w:rsidR="00C42739" w:rsidRPr="00C20CBD" w:rsidRDefault="00C42739" w:rsidP="00C42739">
      <w:pPr>
        <w:widowControl w:val="0"/>
        <w:jc w:val="center"/>
        <w:rPr>
          <w:rFonts w:ascii="Arial" w:eastAsia="Verdana" w:hAnsi="Arial" w:cs="Verdana"/>
          <w:b/>
          <w:color w:val="00000A"/>
          <w:sz w:val="20"/>
          <w:szCs w:val="20"/>
          <w:u w:val="single"/>
        </w:rPr>
      </w:pPr>
    </w:p>
    <w:p w:rsidR="00C42739" w:rsidRDefault="00C42739" w:rsidP="00C42739">
      <w:pPr>
        <w:jc w:val="both"/>
        <w:rPr>
          <w:rFonts w:ascii="Arial" w:eastAsia="Verdana" w:hAnsi="Arial" w:cs="Verdana"/>
          <w:color w:val="00000A"/>
          <w:sz w:val="20"/>
          <w:szCs w:val="20"/>
        </w:rPr>
      </w:pPr>
      <w:r>
        <w:rPr>
          <w:rFonts w:ascii="Arial" w:eastAsia="Verdana" w:hAnsi="Arial" w:cs="Verdana"/>
          <w:color w:val="00000A"/>
          <w:sz w:val="20"/>
          <w:szCs w:val="20"/>
        </w:rPr>
        <w:t>In ordine alfabetico: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 xml:space="preserve"> #PROJECT18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(Napoli),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 xml:space="preserve">A100 Gallery 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(Galatina – LE),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Art and Ars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Gallery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(Galatina – LE),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barcel-one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(Barcellona – Spagna),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BI-BOx Art Space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(Biella),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Blu Gallery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(Bologna),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BonelliLAB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(Canneto sull’Oglio – MN),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Burning Giraffe Art Gallery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(Torino),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CELLAR CONTEMPORARY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(Trento),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 xml:space="preserve">C23HOMEGALLERY 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(Lucca),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CUBO Gallery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(Parma),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D406 - Fedeli alla linea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(Modena),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 xml:space="preserve">EGGERS 2.0 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(Torino), </w:t>
      </w:r>
      <w:r w:rsidRPr="00C20CBD">
        <w:rPr>
          <w:rFonts w:ascii="Arial" w:eastAsia="Verdana" w:hAnsi="Arial" w:cs="Verdana"/>
          <w:b/>
          <w:color w:val="00000A"/>
          <w:sz w:val="20"/>
          <w:szCs w:val="20"/>
        </w:rPr>
        <w:t>Falcinella Fine Art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(Mantova),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Five Gallery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(Lugano – Svizzera),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FMP Photo Art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(New York City – USA),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Fucina des Artistas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(L’Avana – Cuba),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Galleria 13 – arte moderna e contemporanea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(Reggio Emilia),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Galleria D’Arte del Caminetto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(Bologna),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Galleria La Linea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(Montalcino – SI),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LINK ART GALLERY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(Miami – USA),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LM Gallery Arte Contemporanea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(Latina),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MAC Florencio de la Fuente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(Huete – Spagna),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MARTINA’S GALLERY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(Giussano – MB),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MuseoNuovaEra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(Bari),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Paola Sosio Contemporary Art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</w:t>
      </w:r>
      <w:r w:rsidRPr="00BD3838">
        <w:rPr>
          <w:rFonts w:ascii="Arial" w:eastAsia="Verdana" w:hAnsi="Arial" w:cs="Verdana"/>
          <w:b/>
          <w:color w:val="00000A"/>
          <w:sz w:val="20"/>
          <w:szCs w:val="20"/>
        </w:rPr>
        <w:t>Milano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(Milano),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SAACI/GALLERY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(Saviano – NA),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Set Espai d’Art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(Valencia – Spagna),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Spazio Anna Breda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(Padova),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Spazio Lavit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(Varese),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Studio 38 Contemporary Art Gallery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(Pistoia),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>Tiziana Tommei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 (Arezzo),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 xml:space="preserve">Vibra – spazio contemporaneo di idee – </w:t>
      </w:r>
      <w:r>
        <w:rPr>
          <w:rFonts w:ascii="Arial" w:eastAsia="Verdana" w:hAnsi="Arial" w:cs="Verdana"/>
          <w:color w:val="00000A"/>
          <w:sz w:val="20"/>
          <w:szCs w:val="20"/>
        </w:rPr>
        <w:t xml:space="preserve">(Ravenna), </w:t>
      </w:r>
      <w:r>
        <w:rPr>
          <w:rFonts w:ascii="Arial" w:eastAsia="Verdana" w:hAnsi="Arial" w:cs="Verdana"/>
          <w:b/>
          <w:color w:val="00000A"/>
          <w:sz w:val="20"/>
          <w:szCs w:val="20"/>
        </w:rPr>
        <w:t xml:space="preserve">VILLA CONTEMPORANEA </w:t>
      </w:r>
      <w:r>
        <w:rPr>
          <w:rFonts w:ascii="Arial" w:eastAsia="Verdana" w:hAnsi="Arial" w:cs="Verdana"/>
          <w:color w:val="00000A"/>
          <w:sz w:val="20"/>
          <w:szCs w:val="20"/>
        </w:rPr>
        <w:t>(Monza – MI).</w:t>
      </w:r>
    </w:p>
    <w:p w:rsidR="00C42739" w:rsidRDefault="00C42739" w:rsidP="00C42739">
      <w:pPr>
        <w:jc w:val="both"/>
        <w:rPr>
          <w:rFonts w:ascii="Arial" w:eastAsia="Verdana" w:hAnsi="Arial" w:cs="Verdana"/>
          <w:color w:val="00000A"/>
          <w:sz w:val="20"/>
          <w:szCs w:val="20"/>
        </w:rPr>
      </w:pPr>
    </w:p>
    <w:p w:rsidR="00C42739" w:rsidRDefault="00C42739" w:rsidP="00C42739">
      <w:pPr>
        <w:widowControl w:val="0"/>
        <w:rPr>
          <w:rFonts w:ascii="Arial" w:eastAsia="Verdana" w:hAnsi="Arial" w:cs="Verdana"/>
          <w:sz w:val="20"/>
          <w:szCs w:val="20"/>
        </w:rPr>
      </w:pPr>
    </w:p>
    <w:p w:rsidR="00C42739" w:rsidRDefault="009E5E55" w:rsidP="00C42739">
      <w:pPr>
        <w:widowControl w:val="0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sz w:val="20"/>
          <w:szCs w:val="20"/>
        </w:rPr>
        <w:t>Associazione</w:t>
      </w:r>
      <w:r w:rsidR="00C42739" w:rsidRPr="00F74D94">
        <w:rPr>
          <w:rFonts w:ascii="Arial" w:eastAsia="Verdana" w:hAnsi="Arial" w:cs="Verdana"/>
          <w:b/>
          <w:sz w:val="20"/>
          <w:szCs w:val="20"/>
        </w:rPr>
        <w:t xml:space="preserve"> Tiziano Campolmi </w:t>
      </w:r>
      <w:r w:rsidR="00C42739" w:rsidRPr="00F74D94">
        <w:rPr>
          <w:rFonts w:ascii="Arial" w:eastAsia="Verdana" w:hAnsi="Arial" w:cs="Verdana"/>
          <w:sz w:val="20"/>
          <w:szCs w:val="20"/>
        </w:rPr>
        <w:t>(Bologna),</w:t>
      </w:r>
      <w:r w:rsidR="00C42739" w:rsidRPr="00F74D94">
        <w:rPr>
          <w:rFonts w:ascii="Arial" w:eastAsia="Verdana" w:hAnsi="Arial" w:cs="Verdana"/>
          <w:b/>
          <w:sz w:val="20"/>
          <w:szCs w:val="20"/>
        </w:rPr>
        <w:t xml:space="preserve"> Fon</w:t>
      </w:r>
      <w:r w:rsidR="00C42739">
        <w:rPr>
          <w:rFonts w:ascii="Arial" w:eastAsia="Verdana" w:hAnsi="Arial" w:cs="Verdana"/>
          <w:b/>
          <w:sz w:val="20"/>
          <w:szCs w:val="20"/>
        </w:rPr>
        <w:t>dazione Rocco Guglielmo – MARCA Museo delle Arti di Catanzaro</w:t>
      </w:r>
      <w:r w:rsidR="00C42739" w:rsidRPr="00F74D94">
        <w:rPr>
          <w:rFonts w:ascii="Arial" w:eastAsia="Verdana" w:hAnsi="Arial" w:cs="Verdana"/>
          <w:b/>
          <w:sz w:val="20"/>
          <w:szCs w:val="20"/>
          <w:u w:val="single"/>
        </w:rPr>
        <w:t xml:space="preserve"> </w:t>
      </w:r>
      <w:r w:rsidR="00C42739" w:rsidRPr="00F74D94">
        <w:rPr>
          <w:rFonts w:ascii="Arial" w:eastAsia="Verdana" w:hAnsi="Arial" w:cs="Verdana"/>
          <w:sz w:val="20"/>
          <w:szCs w:val="20"/>
        </w:rPr>
        <w:t>(Catanzaro</w:t>
      </w:r>
      <w:r w:rsidR="00C42739" w:rsidRPr="00F74D94">
        <w:rPr>
          <w:rFonts w:ascii="Arial" w:eastAsia="Verdana" w:hAnsi="Arial" w:cs="Verdana"/>
          <w:b/>
          <w:sz w:val="20"/>
          <w:szCs w:val="20"/>
        </w:rPr>
        <w:t>), Il Rio Edizioni</w:t>
      </w:r>
      <w:r w:rsidR="00C42739" w:rsidRPr="00F74D94">
        <w:rPr>
          <w:rFonts w:ascii="Arial" w:eastAsia="Verdana" w:hAnsi="Arial" w:cs="Verdana"/>
          <w:sz w:val="20"/>
          <w:szCs w:val="20"/>
        </w:rPr>
        <w:t xml:space="preserve"> (Mantova), </w:t>
      </w:r>
      <w:r w:rsidR="00C42739" w:rsidRPr="00F74D94">
        <w:rPr>
          <w:rFonts w:ascii="Arial" w:eastAsia="Verdana" w:hAnsi="Arial" w:cs="Verdana"/>
          <w:b/>
          <w:sz w:val="20"/>
          <w:szCs w:val="20"/>
        </w:rPr>
        <w:t>Kooness</w:t>
      </w:r>
      <w:r w:rsidR="00C42739" w:rsidRPr="00F74D94">
        <w:rPr>
          <w:rFonts w:ascii="Arial" w:eastAsia="Verdana" w:hAnsi="Arial" w:cs="Verdana"/>
          <w:sz w:val="20"/>
          <w:szCs w:val="20"/>
        </w:rPr>
        <w:t xml:space="preserve"> (Milano), </w:t>
      </w:r>
      <w:r w:rsidR="00C42739" w:rsidRPr="00F74D94">
        <w:rPr>
          <w:rFonts w:ascii="Arial" w:eastAsia="Verdana" w:hAnsi="Arial" w:cs="Verdana"/>
          <w:b/>
          <w:sz w:val="20"/>
          <w:szCs w:val="20"/>
        </w:rPr>
        <w:t>NFC</w:t>
      </w:r>
      <w:r w:rsidR="00C42739" w:rsidRPr="00F74D94">
        <w:rPr>
          <w:rFonts w:ascii="Arial" w:eastAsia="Verdana" w:hAnsi="Arial" w:cs="Verdana"/>
          <w:sz w:val="20"/>
          <w:szCs w:val="20"/>
        </w:rPr>
        <w:t xml:space="preserve"> (Rimini)</w:t>
      </w:r>
      <w:r w:rsidR="00C42739">
        <w:rPr>
          <w:rFonts w:ascii="Arial" w:eastAsia="Verdana" w:hAnsi="Arial" w:cs="Verdana"/>
          <w:sz w:val="20"/>
          <w:szCs w:val="20"/>
        </w:rPr>
        <w:t>.</w:t>
      </w:r>
    </w:p>
    <w:p w:rsidR="00C42739" w:rsidRDefault="00C42739" w:rsidP="00C42739">
      <w:pPr>
        <w:widowControl w:val="0"/>
        <w:rPr>
          <w:rFonts w:ascii="Arial" w:eastAsia="Verdana" w:hAnsi="Arial" w:cs="Verdana"/>
          <w:sz w:val="20"/>
          <w:szCs w:val="20"/>
        </w:rPr>
      </w:pPr>
    </w:p>
    <w:p w:rsidR="00C42739" w:rsidRPr="00F74D94" w:rsidRDefault="00C42739" w:rsidP="00C42739">
      <w:pPr>
        <w:widowControl w:val="0"/>
        <w:rPr>
          <w:rFonts w:ascii="Arial" w:eastAsia="Verdana" w:hAnsi="Arial" w:cs="Verdana"/>
          <w:b/>
          <w:sz w:val="20"/>
          <w:szCs w:val="20"/>
          <w:u w:val="single"/>
        </w:rPr>
      </w:pPr>
    </w:p>
    <w:p w:rsidR="0027561B" w:rsidRDefault="0027561B" w:rsidP="00984F0B">
      <w:pPr>
        <w:widowControl w:val="0"/>
        <w:jc w:val="center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b/>
          <w:sz w:val="22"/>
          <w:szCs w:val="22"/>
          <w:u w:val="single"/>
        </w:rPr>
        <w:t>COMITATO SCIENTIFICO</w:t>
      </w:r>
    </w:p>
    <w:p w:rsidR="0027561B" w:rsidRDefault="0027561B">
      <w:pPr>
        <w:widowControl w:val="0"/>
        <w:jc w:val="both"/>
        <w:rPr>
          <w:rFonts w:ascii="Arial" w:eastAsia="Verdana" w:hAnsi="Arial" w:cs="Verdana"/>
          <w:sz w:val="22"/>
          <w:szCs w:val="22"/>
        </w:rPr>
      </w:pPr>
    </w:p>
    <w:p w:rsidR="0027561B" w:rsidRDefault="0027561B">
      <w:pPr>
        <w:widowControl w:val="0"/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widowControl w:val="0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Il desiderio di </w:t>
      </w:r>
      <w:r>
        <w:rPr>
          <w:rFonts w:ascii="Arial" w:eastAsia="Verdana" w:hAnsi="Arial" w:cs="Verdana"/>
          <w:b/>
          <w:sz w:val="20"/>
          <w:szCs w:val="20"/>
        </w:rPr>
        <w:t>rafforzare e valorizzare</w:t>
      </w:r>
      <w:r>
        <w:rPr>
          <w:rFonts w:ascii="Arial" w:eastAsia="Verdana" w:hAnsi="Arial" w:cs="Verdana"/>
          <w:sz w:val="20"/>
          <w:szCs w:val="20"/>
        </w:rPr>
        <w:t xml:space="preserve"> i legami col </w:t>
      </w:r>
      <w:r>
        <w:rPr>
          <w:rFonts w:ascii="Arial" w:eastAsia="Verdana" w:hAnsi="Arial" w:cs="Verdana"/>
          <w:b/>
          <w:sz w:val="20"/>
          <w:szCs w:val="20"/>
        </w:rPr>
        <w:t>panorama emiliano-romagnolo</w:t>
      </w:r>
      <w:r>
        <w:rPr>
          <w:rFonts w:ascii="Arial" w:eastAsia="Verdana" w:hAnsi="Arial" w:cs="Verdana"/>
          <w:sz w:val="20"/>
          <w:szCs w:val="20"/>
        </w:rPr>
        <w:t xml:space="preserve">, intensificando, così, </w:t>
      </w:r>
      <w:r>
        <w:rPr>
          <w:rFonts w:ascii="Arial" w:eastAsia="Verdana" w:hAnsi="Arial" w:cs="Verdana"/>
          <w:b/>
          <w:sz w:val="20"/>
          <w:szCs w:val="20"/>
        </w:rPr>
        <w:t xml:space="preserve">sinergie </w:t>
      </w:r>
      <w:r>
        <w:rPr>
          <w:rFonts w:ascii="Arial" w:eastAsia="Verdana" w:hAnsi="Arial" w:cs="Verdana"/>
          <w:sz w:val="20"/>
          <w:szCs w:val="20"/>
        </w:rPr>
        <w:t xml:space="preserve">e </w:t>
      </w:r>
      <w:r>
        <w:rPr>
          <w:rFonts w:ascii="Arial" w:eastAsia="Verdana" w:hAnsi="Arial" w:cs="Verdana"/>
          <w:b/>
          <w:sz w:val="20"/>
          <w:szCs w:val="20"/>
        </w:rPr>
        <w:t>collaborazioni</w:t>
      </w:r>
      <w:r>
        <w:rPr>
          <w:rFonts w:ascii="Arial" w:eastAsia="Verdana" w:hAnsi="Arial" w:cs="Verdana"/>
          <w:sz w:val="20"/>
          <w:szCs w:val="20"/>
        </w:rPr>
        <w:t xml:space="preserve"> con il territorio di Bologna, viene confermato </w:t>
      </w:r>
      <w:r w:rsidR="00FD1E50">
        <w:rPr>
          <w:rFonts w:ascii="Arial" w:eastAsia="Verdana" w:hAnsi="Arial" w:cs="Verdana"/>
          <w:sz w:val="20"/>
          <w:szCs w:val="20"/>
        </w:rPr>
        <w:t>anche dall’adesione di importanti personalità che costituiranno</w:t>
      </w:r>
      <w:r>
        <w:rPr>
          <w:rFonts w:ascii="Arial" w:eastAsia="Verdana" w:hAnsi="Arial" w:cs="Verdana"/>
          <w:sz w:val="20"/>
          <w:szCs w:val="20"/>
        </w:rPr>
        <w:t xml:space="preserve"> un </w:t>
      </w:r>
      <w:r>
        <w:rPr>
          <w:rFonts w:ascii="Arial" w:eastAsia="Verdana" w:hAnsi="Arial" w:cs="Verdana"/>
          <w:b/>
          <w:sz w:val="20"/>
          <w:szCs w:val="20"/>
        </w:rPr>
        <w:t>comitato scientifico di assoluto pre</w:t>
      </w:r>
      <w:r w:rsidR="00FD1E50">
        <w:rPr>
          <w:rFonts w:ascii="Arial" w:eastAsia="Verdana" w:hAnsi="Arial" w:cs="Verdana"/>
          <w:b/>
          <w:sz w:val="20"/>
          <w:szCs w:val="20"/>
        </w:rPr>
        <w:t>stigio</w:t>
      </w:r>
      <w:r>
        <w:rPr>
          <w:rFonts w:ascii="Arial" w:eastAsia="Verdana" w:hAnsi="Arial" w:cs="Verdana"/>
          <w:sz w:val="20"/>
          <w:szCs w:val="20"/>
        </w:rPr>
        <w:t>.</w:t>
      </w:r>
    </w:p>
    <w:p w:rsidR="0027561B" w:rsidRDefault="0027561B">
      <w:pPr>
        <w:widowControl w:val="0"/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widowControl w:val="0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Anche quest’anno è confermata la presenza di </w:t>
      </w:r>
      <w:r>
        <w:rPr>
          <w:rFonts w:ascii="Arial" w:eastAsia="Verdana" w:hAnsi="Arial" w:cs="Verdana"/>
          <w:b/>
          <w:sz w:val="20"/>
          <w:szCs w:val="20"/>
        </w:rPr>
        <w:t>Silvia Evangelisti</w:t>
      </w:r>
      <w:r>
        <w:rPr>
          <w:rFonts w:ascii="Arial" w:eastAsia="Verdana" w:hAnsi="Arial" w:cs="Verdana"/>
          <w:sz w:val="20"/>
          <w:szCs w:val="20"/>
        </w:rPr>
        <w:t xml:space="preserve">, critica, storica dell’arte e curatrice, indiscutibile figura di spicco nel circuito dell’arte contemporanea, affiancata da </w:t>
      </w:r>
      <w:r>
        <w:rPr>
          <w:rFonts w:ascii="Arial" w:eastAsia="Verdana" w:hAnsi="Arial" w:cs="Verdana"/>
          <w:b/>
          <w:sz w:val="20"/>
          <w:szCs w:val="20"/>
        </w:rPr>
        <w:t xml:space="preserve">Anna </w:t>
      </w:r>
      <w:r>
        <w:rPr>
          <w:rFonts w:ascii="Arial" w:eastAsia="Verdana" w:hAnsi="Arial" w:cs="Verdana"/>
          <w:sz w:val="20"/>
          <w:szCs w:val="20"/>
        </w:rPr>
        <w:t xml:space="preserve">e </w:t>
      </w:r>
      <w:r>
        <w:rPr>
          <w:rFonts w:ascii="Arial" w:eastAsia="Verdana" w:hAnsi="Arial" w:cs="Verdana"/>
          <w:b/>
          <w:sz w:val="20"/>
          <w:szCs w:val="20"/>
        </w:rPr>
        <w:t>Francesco Tampieri</w:t>
      </w:r>
      <w:r w:rsidR="00984F0B" w:rsidRPr="00972272">
        <w:rPr>
          <w:rFonts w:ascii="Arial" w:eastAsia="Verdana" w:hAnsi="Arial" w:cs="Verdana"/>
          <w:sz w:val="20"/>
          <w:szCs w:val="20"/>
        </w:rPr>
        <w:t xml:space="preserve">, </w:t>
      </w:r>
      <w:r w:rsidR="00984F0B" w:rsidRPr="00984F0B">
        <w:rPr>
          <w:rFonts w:ascii="Arial" w:eastAsia="Verdana" w:hAnsi="Arial" w:cs="Verdana"/>
          <w:sz w:val="20"/>
          <w:szCs w:val="20"/>
        </w:rPr>
        <w:t>collezionisti, Associazione CoC ETS</w:t>
      </w:r>
      <w:r w:rsidR="00984F0B">
        <w:rPr>
          <w:rFonts w:ascii="Arial" w:eastAsia="Verdana" w:hAnsi="Arial" w:cs="Verdana"/>
          <w:sz w:val="20"/>
          <w:szCs w:val="20"/>
        </w:rPr>
        <w:t xml:space="preserve"> ed </w:t>
      </w:r>
      <w:r w:rsidR="00984F0B" w:rsidRPr="00984F0B">
        <w:rPr>
          <w:rFonts w:ascii="Arial" w:eastAsia="Verdana" w:hAnsi="Arial" w:cs="Verdana"/>
          <w:b/>
          <w:sz w:val="20"/>
          <w:szCs w:val="20"/>
        </w:rPr>
        <w:t>Elena Monti</w:t>
      </w:r>
      <w:r w:rsidR="00122277">
        <w:rPr>
          <w:rFonts w:ascii="Arial" w:eastAsia="Verdana" w:hAnsi="Arial" w:cs="Verdana"/>
          <w:sz w:val="20"/>
          <w:szCs w:val="20"/>
        </w:rPr>
        <w:t xml:space="preserve"> </w:t>
      </w:r>
      <w:r w:rsidR="00984F0B">
        <w:rPr>
          <w:rFonts w:ascii="Arial" w:eastAsia="Verdana" w:hAnsi="Arial" w:cs="Verdana"/>
          <w:sz w:val="20"/>
          <w:szCs w:val="20"/>
        </w:rPr>
        <w:t xml:space="preserve">e </w:t>
      </w:r>
      <w:r>
        <w:rPr>
          <w:rFonts w:ascii="Arial" w:eastAsia="Verdana" w:hAnsi="Arial" w:cs="Verdana"/>
          <w:b/>
          <w:sz w:val="20"/>
          <w:szCs w:val="20"/>
        </w:rPr>
        <w:t>Marco Ghigi</w:t>
      </w:r>
      <w:r w:rsidR="00122277">
        <w:rPr>
          <w:rFonts w:ascii="Arial" w:eastAsia="Verdana" w:hAnsi="Arial" w:cs="Verdana"/>
          <w:sz w:val="20"/>
          <w:szCs w:val="20"/>
        </w:rPr>
        <w:t>, collezionisti e membri</w:t>
      </w:r>
      <w:r w:rsidR="00984F0B">
        <w:rPr>
          <w:rFonts w:ascii="Arial" w:eastAsia="Verdana" w:hAnsi="Arial" w:cs="Verdana"/>
          <w:sz w:val="20"/>
          <w:szCs w:val="20"/>
        </w:rPr>
        <w:t xml:space="preserve"> del </w:t>
      </w:r>
      <w:r w:rsidR="00984F0B" w:rsidRPr="00613FC0">
        <w:rPr>
          <w:rFonts w:ascii="Arial" w:eastAsia="Verdana" w:hAnsi="Arial" w:cs="Verdana"/>
          <w:sz w:val="20"/>
          <w:szCs w:val="20"/>
        </w:rPr>
        <w:t xml:space="preserve">Club CameC </w:t>
      </w:r>
      <w:r w:rsidR="00984F0B">
        <w:rPr>
          <w:rFonts w:ascii="Arial" w:eastAsia="Verdana" w:hAnsi="Arial" w:cs="Verdana"/>
          <w:sz w:val="20"/>
          <w:szCs w:val="20"/>
        </w:rPr>
        <w:t>di Bergamo</w:t>
      </w:r>
    </w:p>
    <w:p w:rsidR="0027561B" w:rsidRDefault="0027561B">
      <w:pPr>
        <w:widowControl w:val="0"/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widowControl w:val="0"/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widowControl w:val="0"/>
        <w:jc w:val="center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sz w:val="22"/>
          <w:szCs w:val="22"/>
          <w:u w:val="single"/>
        </w:rPr>
        <w:t>PREMI</w:t>
      </w:r>
    </w:p>
    <w:p w:rsidR="0027561B" w:rsidRDefault="0027561B">
      <w:pPr>
        <w:widowControl w:val="0"/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widowControl w:val="0"/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widowControl w:val="0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i/>
          <w:sz w:val="20"/>
          <w:szCs w:val="20"/>
        </w:rPr>
        <w:t>Premio SetUp 2018</w:t>
      </w:r>
    </w:p>
    <w:p w:rsidR="0027561B" w:rsidRDefault="0027561B">
      <w:pPr>
        <w:widowControl w:val="0"/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FD1E50">
      <w:pPr>
        <w:widowControl w:val="0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>Il Comitato Direttivo in collaborazione con il</w:t>
      </w:r>
      <w:r w:rsidR="0027561B">
        <w:rPr>
          <w:rFonts w:ascii="Arial" w:eastAsia="Verdana" w:hAnsi="Arial" w:cs="Verdana"/>
          <w:sz w:val="20"/>
          <w:szCs w:val="20"/>
        </w:rPr>
        <w:t xml:space="preserve"> Comitato Scientifico </w:t>
      </w:r>
      <w:r w:rsidR="006E5951">
        <w:rPr>
          <w:rFonts w:ascii="Arial" w:eastAsia="Verdana" w:hAnsi="Arial" w:cs="Verdana"/>
          <w:sz w:val="20"/>
          <w:szCs w:val="20"/>
        </w:rPr>
        <w:t>sceglieranno i</w:t>
      </w:r>
      <w:r w:rsidR="0027561B">
        <w:rPr>
          <w:rFonts w:ascii="Arial" w:eastAsia="Verdana" w:hAnsi="Arial" w:cs="Verdana"/>
          <w:sz w:val="20"/>
          <w:szCs w:val="20"/>
        </w:rPr>
        <w:t xml:space="preserve"> vincitori del </w:t>
      </w:r>
      <w:r w:rsidR="0027561B">
        <w:rPr>
          <w:rFonts w:ascii="Arial" w:eastAsia="Verdana" w:hAnsi="Arial" w:cs="Verdana"/>
          <w:b/>
          <w:sz w:val="20"/>
          <w:szCs w:val="20"/>
        </w:rPr>
        <w:t>Premio SetUp 2018</w:t>
      </w:r>
      <w:r w:rsidR="0027561B">
        <w:rPr>
          <w:rFonts w:ascii="Arial" w:eastAsia="Verdana" w:hAnsi="Arial" w:cs="Verdana"/>
          <w:sz w:val="20"/>
          <w:szCs w:val="20"/>
        </w:rPr>
        <w:t>.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>Anche per questa edizione, infatti,</w:t>
      </w:r>
      <w:r w:rsidR="006E5951">
        <w:rPr>
          <w:rFonts w:ascii="Arial" w:eastAsia="Verdana" w:hAnsi="Arial" w:cs="Verdana"/>
          <w:b/>
          <w:sz w:val="20"/>
          <w:szCs w:val="20"/>
        </w:rPr>
        <w:t xml:space="preserve"> SetUp</w:t>
      </w:r>
      <w:r>
        <w:rPr>
          <w:rFonts w:ascii="Arial" w:eastAsia="Verdana" w:hAnsi="Arial" w:cs="Verdana"/>
          <w:b/>
          <w:sz w:val="20"/>
          <w:szCs w:val="20"/>
        </w:rPr>
        <w:t xml:space="preserve"> Contemporary </w:t>
      </w:r>
      <w:r w:rsidR="006E5951">
        <w:rPr>
          <w:rFonts w:ascii="Arial" w:eastAsia="Verdana" w:hAnsi="Arial" w:cs="Verdana"/>
          <w:b/>
          <w:sz w:val="20"/>
          <w:szCs w:val="20"/>
        </w:rPr>
        <w:t xml:space="preserve">Art </w:t>
      </w:r>
      <w:r>
        <w:rPr>
          <w:rFonts w:ascii="Arial" w:eastAsia="Verdana" w:hAnsi="Arial" w:cs="Verdana"/>
          <w:b/>
          <w:sz w:val="20"/>
          <w:szCs w:val="20"/>
        </w:rPr>
        <w:t xml:space="preserve">Fair </w:t>
      </w:r>
      <w:r>
        <w:rPr>
          <w:rFonts w:ascii="Arial" w:eastAsia="Verdana" w:hAnsi="Arial" w:cs="Verdana"/>
          <w:sz w:val="20"/>
          <w:szCs w:val="20"/>
        </w:rPr>
        <w:t xml:space="preserve">vuole </w:t>
      </w:r>
      <w:r>
        <w:rPr>
          <w:rFonts w:ascii="Arial" w:eastAsia="Verdana" w:hAnsi="Arial" w:cs="Verdana"/>
          <w:b/>
          <w:sz w:val="20"/>
          <w:szCs w:val="20"/>
        </w:rPr>
        <w:t>valorizzare gli artisti e i curatori under 35</w:t>
      </w:r>
      <w:r>
        <w:rPr>
          <w:rFonts w:ascii="Arial" w:eastAsia="Verdana" w:hAnsi="Arial" w:cs="Verdana"/>
          <w:sz w:val="20"/>
          <w:szCs w:val="20"/>
        </w:rPr>
        <w:t xml:space="preserve"> presentati dalle gallerie, conferendo a chi meglio avrà esplorato il tema dell’</w:t>
      </w:r>
      <w:r>
        <w:rPr>
          <w:rFonts w:ascii="Arial" w:eastAsia="Verdana" w:hAnsi="Arial" w:cs="Verdana"/>
          <w:b/>
          <w:sz w:val="20"/>
          <w:szCs w:val="20"/>
        </w:rPr>
        <w:t>attesa</w:t>
      </w:r>
      <w:r>
        <w:rPr>
          <w:rFonts w:ascii="Arial" w:eastAsia="Verdana" w:hAnsi="Arial" w:cs="Verdana"/>
          <w:sz w:val="20"/>
          <w:szCs w:val="20"/>
        </w:rPr>
        <w:t xml:space="preserve">, come visione del presente e presupposto emotivo e di azione per costruire il proprio domani, un </w:t>
      </w:r>
      <w:r>
        <w:rPr>
          <w:rFonts w:ascii="Arial" w:eastAsia="Verdana" w:hAnsi="Arial" w:cs="Verdana"/>
          <w:b/>
          <w:sz w:val="20"/>
          <w:szCs w:val="20"/>
        </w:rPr>
        <w:t xml:space="preserve">premio </w:t>
      </w:r>
      <w:r w:rsidR="006E5951">
        <w:rPr>
          <w:rFonts w:ascii="Arial" w:eastAsia="Verdana" w:hAnsi="Arial" w:cs="Verdana"/>
          <w:sz w:val="20"/>
          <w:szCs w:val="20"/>
        </w:rPr>
        <w:t xml:space="preserve">in denaro di </w:t>
      </w:r>
      <w:r w:rsidR="006E5951">
        <w:rPr>
          <w:rFonts w:ascii="Arial" w:eastAsia="Verdana" w:hAnsi="Arial" w:cs="Verdana"/>
          <w:b/>
          <w:sz w:val="20"/>
          <w:szCs w:val="20"/>
        </w:rPr>
        <w:t>500 €</w:t>
      </w:r>
      <w:r w:rsidR="006E5951">
        <w:rPr>
          <w:rFonts w:ascii="Arial" w:eastAsia="Verdana" w:hAnsi="Arial" w:cs="Verdana"/>
          <w:sz w:val="20"/>
          <w:szCs w:val="20"/>
        </w:rPr>
        <w:t xml:space="preserve"> per il miglior testo curatoriale e un premio acquisto che consiste nell’acquisizione dell’opera dell’ artista vincitore per un valore massimo di </w:t>
      </w:r>
      <w:r>
        <w:rPr>
          <w:rFonts w:ascii="Arial" w:eastAsia="Verdana" w:hAnsi="Arial" w:cs="Verdana"/>
          <w:b/>
          <w:sz w:val="20"/>
          <w:szCs w:val="20"/>
        </w:rPr>
        <w:t>1000 €</w:t>
      </w:r>
      <w:r>
        <w:rPr>
          <w:rFonts w:ascii="Arial" w:eastAsia="Verdana" w:hAnsi="Arial" w:cs="Verdana"/>
          <w:sz w:val="20"/>
          <w:szCs w:val="20"/>
        </w:rPr>
        <w:t xml:space="preserve"> .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I </w:t>
      </w:r>
      <w:r>
        <w:rPr>
          <w:rFonts w:ascii="Arial" w:eastAsia="Verdana" w:hAnsi="Arial" w:cs="Verdana"/>
          <w:b/>
          <w:sz w:val="20"/>
          <w:szCs w:val="20"/>
        </w:rPr>
        <w:t>vincitori dei Premi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 w:rsidR="006E5951">
        <w:rPr>
          <w:rFonts w:ascii="Arial" w:eastAsia="Verdana" w:hAnsi="Arial" w:cs="Verdana"/>
          <w:sz w:val="20"/>
          <w:szCs w:val="20"/>
        </w:rPr>
        <w:t>saranno</w:t>
      </w:r>
      <w:r>
        <w:rPr>
          <w:rFonts w:ascii="Arial" w:eastAsia="Verdana" w:hAnsi="Arial" w:cs="Verdana"/>
          <w:sz w:val="20"/>
          <w:szCs w:val="20"/>
        </w:rPr>
        <w:t xml:space="preserve"> proclamati </w:t>
      </w:r>
      <w:r>
        <w:rPr>
          <w:rFonts w:ascii="Arial" w:eastAsia="Verdana" w:hAnsi="Arial" w:cs="Verdana"/>
          <w:b/>
          <w:sz w:val="20"/>
          <w:szCs w:val="20"/>
        </w:rPr>
        <w:t>venerdì 2 febbraio</w:t>
      </w:r>
      <w:r>
        <w:rPr>
          <w:rFonts w:ascii="Arial" w:eastAsia="Verdana" w:hAnsi="Arial" w:cs="Verdana"/>
          <w:sz w:val="20"/>
          <w:szCs w:val="20"/>
        </w:rPr>
        <w:t xml:space="preserve"> alle ore </w:t>
      </w:r>
      <w:r>
        <w:rPr>
          <w:rFonts w:ascii="Arial" w:eastAsia="Verdana" w:hAnsi="Arial" w:cs="Verdana"/>
          <w:b/>
          <w:sz w:val="20"/>
          <w:szCs w:val="20"/>
        </w:rPr>
        <w:t>20.00</w:t>
      </w:r>
      <w:r w:rsidR="00984F0B">
        <w:rPr>
          <w:rFonts w:ascii="Arial" w:eastAsia="Verdana" w:hAnsi="Arial" w:cs="Verdana"/>
          <w:sz w:val="20"/>
          <w:szCs w:val="20"/>
        </w:rPr>
        <w:t xml:space="preserve"> negli stand delle gallerie vincitrici</w:t>
      </w:r>
      <w:r w:rsidR="006E5951">
        <w:rPr>
          <w:rFonts w:ascii="Arial" w:eastAsia="Verdana" w:hAnsi="Arial" w:cs="Verdana"/>
          <w:sz w:val="20"/>
          <w:szCs w:val="20"/>
        </w:rPr>
        <w:t>.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i/>
          <w:sz w:val="20"/>
          <w:szCs w:val="20"/>
        </w:rPr>
        <w:t>Premio Tiziano Campolmi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>L'</w:t>
      </w:r>
      <w:r>
        <w:rPr>
          <w:rFonts w:ascii="Arial" w:eastAsia="Verdana" w:hAnsi="Arial" w:cs="Verdana"/>
          <w:b/>
          <w:sz w:val="20"/>
          <w:szCs w:val="20"/>
        </w:rPr>
        <w:t>Associazione Tiziano Campolmi</w:t>
      </w:r>
      <w:r>
        <w:rPr>
          <w:rFonts w:ascii="Arial" w:eastAsia="Verdana" w:hAnsi="Arial" w:cs="Verdana"/>
          <w:sz w:val="20"/>
          <w:szCs w:val="20"/>
        </w:rPr>
        <w:t xml:space="preserve"> vuole mantenere viva la memoria di </w:t>
      </w:r>
      <w:r>
        <w:rPr>
          <w:rFonts w:ascii="Arial" w:eastAsia="Verdana" w:hAnsi="Arial" w:cs="Verdana"/>
          <w:b/>
          <w:sz w:val="20"/>
          <w:szCs w:val="20"/>
        </w:rPr>
        <w:t>Tiziano Campolmi</w:t>
      </w:r>
      <w:r>
        <w:rPr>
          <w:rFonts w:ascii="Arial" w:eastAsia="Verdana" w:hAnsi="Arial" w:cs="Verdana"/>
          <w:sz w:val="20"/>
          <w:szCs w:val="20"/>
        </w:rPr>
        <w:t xml:space="preserve"> con azioni che sostengono e favoriscono i giovani talenti creativi. </w:t>
      </w:r>
    </w:p>
    <w:p w:rsidR="0027561B" w:rsidRDefault="002756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Dopo il </w:t>
      </w:r>
      <w:r>
        <w:rPr>
          <w:rFonts w:ascii="Arial" w:eastAsia="Verdana" w:hAnsi="Arial" w:cs="Verdana"/>
          <w:b/>
          <w:sz w:val="20"/>
          <w:szCs w:val="20"/>
        </w:rPr>
        <w:t>grande successo</w:t>
      </w:r>
      <w:r>
        <w:rPr>
          <w:rFonts w:ascii="Arial" w:eastAsia="Verdana" w:hAnsi="Arial" w:cs="Verdana"/>
          <w:sz w:val="20"/>
          <w:szCs w:val="20"/>
        </w:rPr>
        <w:t xml:space="preserve"> della passata edizione, l'associazione rinnova la sua presenza a </w:t>
      </w:r>
      <w:r>
        <w:rPr>
          <w:rFonts w:ascii="Arial" w:eastAsia="Verdana" w:hAnsi="Arial" w:cs="Verdana"/>
          <w:b/>
          <w:sz w:val="20"/>
          <w:szCs w:val="20"/>
        </w:rPr>
        <w:t>SetUp Contemporary Art Fair</w:t>
      </w:r>
      <w:r>
        <w:rPr>
          <w:rFonts w:ascii="Arial" w:eastAsia="Verdana" w:hAnsi="Arial" w:cs="Verdana"/>
          <w:sz w:val="20"/>
          <w:szCs w:val="20"/>
        </w:rPr>
        <w:t xml:space="preserve"> promuovendo il </w:t>
      </w:r>
      <w:r>
        <w:rPr>
          <w:rFonts w:ascii="Arial" w:eastAsia="Verdana" w:hAnsi="Arial" w:cs="Verdana"/>
          <w:b/>
          <w:sz w:val="20"/>
          <w:szCs w:val="20"/>
        </w:rPr>
        <w:t>Premio Tiziano Campolmi</w:t>
      </w:r>
      <w:r>
        <w:rPr>
          <w:rFonts w:ascii="Arial" w:eastAsia="Verdana" w:hAnsi="Arial" w:cs="Verdana"/>
          <w:sz w:val="20"/>
          <w:szCs w:val="20"/>
        </w:rPr>
        <w:t>,</w:t>
      </w:r>
      <w:r>
        <w:rPr>
          <w:rFonts w:ascii="Arial" w:eastAsia="Verdana" w:hAnsi="Arial" w:cs="Verdana"/>
          <w:b/>
          <w:sz w:val="20"/>
          <w:szCs w:val="20"/>
        </w:rPr>
        <w:t xml:space="preserve"> </w:t>
      </w:r>
      <w:r>
        <w:rPr>
          <w:rFonts w:ascii="Arial" w:eastAsia="Verdana" w:hAnsi="Arial" w:cs="Verdana"/>
          <w:sz w:val="20"/>
          <w:szCs w:val="20"/>
        </w:rPr>
        <w:t xml:space="preserve">con l’intento di valorizzare il lavoro di un giovane artista che porti avanti la sua ricerca nell’ambito della </w:t>
      </w:r>
      <w:r>
        <w:rPr>
          <w:rFonts w:ascii="Arial" w:eastAsia="Verdana" w:hAnsi="Arial" w:cs="Verdana"/>
          <w:b/>
          <w:sz w:val="20"/>
          <w:szCs w:val="20"/>
        </w:rPr>
        <w:t>fotografia</w:t>
      </w:r>
      <w:r>
        <w:rPr>
          <w:rFonts w:ascii="Arial" w:eastAsia="Verdana" w:hAnsi="Arial" w:cs="Verdana"/>
          <w:sz w:val="20"/>
          <w:szCs w:val="20"/>
        </w:rPr>
        <w:t xml:space="preserve">. </w:t>
      </w:r>
    </w:p>
    <w:p w:rsidR="0027561B" w:rsidRDefault="002756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L’associazione corrisponderà all’artista selezionato una somma </w:t>
      </w:r>
      <w:r>
        <w:rPr>
          <w:rFonts w:ascii="Arial" w:eastAsia="Verdana" w:hAnsi="Arial" w:cs="Verdana"/>
          <w:b/>
          <w:sz w:val="20"/>
          <w:szCs w:val="20"/>
        </w:rPr>
        <w:t>fino a 2500 euro</w:t>
      </w:r>
      <w:r>
        <w:rPr>
          <w:rFonts w:ascii="Arial" w:eastAsia="Verdana" w:hAnsi="Arial" w:cs="Verdana"/>
          <w:sz w:val="20"/>
          <w:szCs w:val="20"/>
        </w:rPr>
        <w:t xml:space="preserve">, pari al </w:t>
      </w:r>
      <w:r>
        <w:rPr>
          <w:rFonts w:ascii="Arial" w:eastAsia="Verdana" w:hAnsi="Arial" w:cs="Verdana"/>
          <w:b/>
          <w:sz w:val="20"/>
          <w:szCs w:val="20"/>
        </w:rPr>
        <w:t>valore massimo dell’opera fotografica premiata</w:t>
      </w:r>
      <w:r>
        <w:rPr>
          <w:rFonts w:ascii="Arial" w:eastAsia="Verdana" w:hAnsi="Arial" w:cs="Verdana"/>
          <w:sz w:val="20"/>
          <w:szCs w:val="20"/>
        </w:rPr>
        <w:t xml:space="preserve">, che verrà </w:t>
      </w:r>
      <w:r>
        <w:rPr>
          <w:rFonts w:ascii="Arial" w:eastAsia="Verdana" w:hAnsi="Arial" w:cs="Verdana"/>
          <w:b/>
          <w:sz w:val="20"/>
          <w:szCs w:val="20"/>
        </w:rPr>
        <w:t>acquistata dalla stessa</w:t>
      </w:r>
      <w:r>
        <w:rPr>
          <w:rFonts w:ascii="Arial" w:eastAsia="Verdana" w:hAnsi="Arial" w:cs="Verdana"/>
          <w:sz w:val="20"/>
          <w:szCs w:val="20"/>
        </w:rPr>
        <w:t xml:space="preserve"> con consegna all'atto della proclamazione.</w:t>
      </w:r>
    </w:p>
    <w:p w:rsidR="0027561B" w:rsidRDefault="002756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Verdana" w:hAnsi="Arial" w:cs="Verdana"/>
          <w:sz w:val="20"/>
          <w:szCs w:val="20"/>
        </w:rPr>
      </w:pPr>
    </w:p>
    <w:p w:rsidR="0027561B" w:rsidRPr="006E5951" w:rsidRDefault="002756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Il </w:t>
      </w:r>
      <w:r>
        <w:rPr>
          <w:rFonts w:ascii="Arial" w:eastAsia="Verdana" w:hAnsi="Arial" w:cs="Verdana"/>
          <w:b/>
          <w:sz w:val="20"/>
          <w:szCs w:val="20"/>
        </w:rPr>
        <w:t>vincitore</w:t>
      </w:r>
      <w:r>
        <w:rPr>
          <w:rFonts w:ascii="Arial" w:eastAsia="Verdana" w:hAnsi="Arial" w:cs="Verdana"/>
          <w:sz w:val="20"/>
          <w:szCs w:val="20"/>
        </w:rPr>
        <w:t xml:space="preserve"> verrà decretato da una commissione composta dai soci fondatori dell'Associazione insieme alla direzione di SetUp e la </w:t>
      </w:r>
      <w:r>
        <w:rPr>
          <w:rFonts w:ascii="Arial" w:eastAsia="Verdana" w:hAnsi="Arial" w:cs="Verdana"/>
          <w:b/>
          <w:sz w:val="20"/>
          <w:szCs w:val="20"/>
        </w:rPr>
        <w:t>proclamazione</w:t>
      </w:r>
      <w:r>
        <w:rPr>
          <w:rFonts w:ascii="Arial" w:eastAsia="Verdana" w:hAnsi="Arial" w:cs="Verdana"/>
          <w:sz w:val="20"/>
          <w:szCs w:val="20"/>
        </w:rPr>
        <w:t xml:space="preserve"> avverrà </w:t>
      </w:r>
      <w:r>
        <w:rPr>
          <w:rFonts w:ascii="Arial" w:eastAsia="Verdana" w:hAnsi="Arial" w:cs="Verdana"/>
          <w:b/>
          <w:sz w:val="20"/>
          <w:szCs w:val="20"/>
        </w:rPr>
        <w:t>domenica 4 febbraio</w:t>
      </w:r>
      <w:r>
        <w:rPr>
          <w:rFonts w:ascii="Arial" w:eastAsia="Verdana" w:hAnsi="Arial" w:cs="Verdana"/>
          <w:sz w:val="20"/>
          <w:szCs w:val="20"/>
        </w:rPr>
        <w:t xml:space="preserve"> alle ore </w:t>
      </w:r>
      <w:r>
        <w:rPr>
          <w:rFonts w:ascii="Arial" w:eastAsia="Verdana" w:hAnsi="Arial" w:cs="Verdana"/>
          <w:b/>
          <w:sz w:val="20"/>
          <w:szCs w:val="20"/>
        </w:rPr>
        <w:t>15.00</w:t>
      </w:r>
      <w:r w:rsidR="006E5951">
        <w:rPr>
          <w:rFonts w:ascii="Arial" w:eastAsia="Verdana" w:hAnsi="Arial" w:cs="Verdana"/>
          <w:b/>
          <w:sz w:val="20"/>
          <w:szCs w:val="20"/>
        </w:rPr>
        <w:t xml:space="preserve"> </w:t>
      </w:r>
      <w:r w:rsidR="006E5951" w:rsidRPr="006E5951">
        <w:rPr>
          <w:rFonts w:ascii="Arial" w:eastAsia="Verdana" w:hAnsi="Arial" w:cs="Verdana"/>
          <w:sz w:val="20"/>
          <w:szCs w:val="20"/>
        </w:rPr>
        <w:t>presso lo Stand del vincitore</w:t>
      </w:r>
      <w:r w:rsidRPr="006E5951">
        <w:rPr>
          <w:rFonts w:ascii="Arial" w:eastAsia="Verdana" w:hAnsi="Arial" w:cs="Verdana"/>
          <w:sz w:val="20"/>
          <w:szCs w:val="20"/>
        </w:rPr>
        <w:t>.</w:t>
      </w:r>
    </w:p>
    <w:p w:rsidR="0065046C" w:rsidRDefault="0065046C" w:rsidP="0082518B">
      <w:pPr>
        <w:jc w:val="center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center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center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sz w:val="22"/>
          <w:szCs w:val="22"/>
          <w:u w:val="single"/>
        </w:rPr>
        <w:t>OFF PROJECTS</w:t>
      </w:r>
    </w:p>
    <w:p w:rsidR="0027561B" w:rsidRDefault="0027561B">
      <w:pPr>
        <w:jc w:val="center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center"/>
        <w:rPr>
          <w:rFonts w:ascii="Arial" w:eastAsia="Verdana" w:hAnsi="Arial" w:cs="Verdana"/>
          <w:sz w:val="20"/>
          <w:szCs w:val="20"/>
        </w:rPr>
      </w:pPr>
    </w:p>
    <w:p w:rsidR="0027561B" w:rsidRDefault="0027561B" w:rsidP="00E868E1">
      <w:pPr>
        <w:jc w:val="both"/>
        <w:rPr>
          <w:rFonts w:ascii="Arial" w:eastAsia="Verdana" w:hAnsi="Arial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>Per la sezione</w:t>
      </w:r>
      <w:r>
        <w:rPr>
          <w:rFonts w:ascii="Arial" w:eastAsia="Verdana" w:hAnsi="Arial" w:cs="Verdana"/>
          <w:b/>
          <w:sz w:val="20"/>
          <w:szCs w:val="20"/>
        </w:rPr>
        <w:t xml:space="preserve"> </w:t>
      </w:r>
      <w:r>
        <w:rPr>
          <w:rFonts w:ascii="Arial" w:eastAsia="Verdana" w:hAnsi="Arial" w:cs="Verdana"/>
          <w:sz w:val="20"/>
          <w:szCs w:val="20"/>
        </w:rPr>
        <w:t xml:space="preserve">dei progetti collaterali </w:t>
      </w:r>
      <w:r>
        <w:rPr>
          <w:rFonts w:ascii="Arial" w:eastAsia="Verdana" w:hAnsi="Arial" w:cs="Verdana"/>
          <w:b/>
          <w:sz w:val="20"/>
          <w:szCs w:val="20"/>
        </w:rPr>
        <w:t>OFF Projects, SetUp</w:t>
      </w:r>
      <w:r>
        <w:rPr>
          <w:rFonts w:ascii="Arial" w:eastAsia="Verdana" w:hAnsi="Arial" w:cs="Verdana"/>
          <w:sz w:val="20"/>
          <w:szCs w:val="20"/>
        </w:rPr>
        <w:t xml:space="preserve"> </w:t>
      </w:r>
      <w:r w:rsidR="00E96768">
        <w:rPr>
          <w:rFonts w:ascii="Arial" w:eastAsia="Verdana" w:hAnsi="Arial" w:cs="Verdana"/>
          <w:sz w:val="20"/>
          <w:szCs w:val="20"/>
        </w:rPr>
        <w:t xml:space="preserve">(all’interno della fiera) </w:t>
      </w:r>
      <w:r>
        <w:rPr>
          <w:rFonts w:ascii="Arial" w:eastAsia="Verdana" w:hAnsi="Arial"/>
          <w:sz w:val="20"/>
          <w:szCs w:val="20"/>
        </w:rPr>
        <w:t>ha invitato</w:t>
      </w:r>
      <w:r w:rsidR="006E5951">
        <w:rPr>
          <w:rFonts w:ascii="Arial" w:eastAsia="Verdana" w:hAnsi="Arial"/>
          <w:sz w:val="20"/>
          <w:szCs w:val="20"/>
        </w:rPr>
        <w:t>:</w:t>
      </w:r>
      <w:r>
        <w:rPr>
          <w:rFonts w:ascii="Arial" w:eastAsia="Verdana" w:hAnsi="Arial"/>
          <w:sz w:val="20"/>
          <w:szCs w:val="20"/>
        </w:rPr>
        <w:t xml:space="preserve"> la curatrice</w:t>
      </w:r>
      <w:r>
        <w:rPr>
          <w:rFonts w:ascii="Arial" w:eastAsia="Verdana" w:hAnsi="Arial"/>
          <w:b/>
          <w:bCs/>
          <w:sz w:val="20"/>
          <w:szCs w:val="20"/>
        </w:rPr>
        <w:t xml:space="preserve"> Manuela Valentini</w:t>
      </w:r>
      <w:r>
        <w:rPr>
          <w:rFonts w:ascii="Arial" w:eastAsia="Verdana" w:hAnsi="Arial"/>
          <w:sz w:val="20"/>
          <w:szCs w:val="20"/>
        </w:rPr>
        <w:t xml:space="preserve"> </w:t>
      </w:r>
      <w:r w:rsidR="006E5951">
        <w:rPr>
          <w:rFonts w:ascii="Arial" w:eastAsia="Verdana" w:hAnsi="Arial"/>
          <w:sz w:val="20"/>
          <w:szCs w:val="20"/>
        </w:rPr>
        <w:t>che proporrà</w:t>
      </w:r>
      <w:r>
        <w:rPr>
          <w:rFonts w:ascii="Arial" w:eastAsia="Verdana" w:hAnsi="Arial"/>
          <w:sz w:val="20"/>
          <w:szCs w:val="20"/>
        </w:rPr>
        <w:t xml:space="preserve"> un progetto di “mostra diffusa” visitabile e fruibile tra gli stand delle gallerie</w:t>
      </w:r>
      <w:r w:rsidR="0082518B">
        <w:rPr>
          <w:rFonts w:ascii="Arial" w:eastAsia="Verdana" w:hAnsi="Arial"/>
          <w:sz w:val="20"/>
          <w:szCs w:val="20"/>
        </w:rPr>
        <w:t>,</w:t>
      </w:r>
      <w:r>
        <w:rPr>
          <w:rFonts w:ascii="Arial" w:eastAsia="Verdana" w:hAnsi="Arial"/>
          <w:sz w:val="20"/>
          <w:szCs w:val="20"/>
        </w:rPr>
        <w:t xml:space="preserve"> l'artista </w:t>
      </w:r>
      <w:r>
        <w:rPr>
          <w:rFonts w:ascii="Arial" w:eastAsia="Verdana" w:hAnsi="Arial"/>
          <w:b/>
          <w:sz w:val="20"/>
          <w:szCs w:val="20"/>
        </w:rPr>
        <w:t>Hannes Egger</w:t>
      </w:r>
      <w:r w:rsidR="0082518B">
        <w:rPr>
          <w:rFonts w:ascii="Arial" w:eastAsia="Verdana" w:hAnsi="Arial"/>
          <w:b/>
          <w:sz w:val="20"/>
          <w:szCs w:val="20"/>
        </w:rPr>
        <w:t xml:space="preserve"> </w:t>
      </w:r>
      <w:r w:rsidR="0082518B" w:rsidRPr="0082518B">
        <w:rPr>
          <w:rFonts w:ascii="Arial" w:eastAsia="Verdana" w:hAnsi="Arial"/>
          <w:sz w:val="20"/>
          <w:szCs w:val="20"/>
        </w:rPr>
        <w:t>ed</w:t>
      </w:r>
      <w:r>
        <w:rPr>
          <w:rFonts w:ascii="Arial" w:eastAsia="Verdana" w:hAnsi="Arial"/>
          <w:sz w:val="20"/>
          <w:szCs w:val="20"/>
        </w:rPr>
        <w:t xml:space="preserve"> i collettivi </w:t>
      </w:r>
      <w:r>
        <w:rPr>
          <w:rFonts w:ascii="Arial" w:eastAsia="Verdana" w:hAnsi="Arial"/>
          <w:b/>
          <w:sz w:val="20"/>
          <w:szCs w:val="20"/>
        </w:rPr>
        <w:t>Polisonum</w:t>
      </w:r>
      <w:r>
        <w:rPr>
          <w:rFonts w:ascii="Arial" w:eastAsia="Verdana" w:hAnsi="Arial"/>
          <w:sz w:val="20"/>
          <w:szCs w:val="20"/>
        </w:rPr>
        <w:t xml:space="preserve"> e </w:t>
      </w:r>
      <w:r>
        <w:rPr>
          <w:rFonts w:ascii="Arial" w:eastAsia="Verdana" w:hAnsi="Arial"/>
          <w:b/>
          <w:sz w:val="20"/>
          <w:szCs w:val="20"/>
        </w:rPr>
        <w:t>Panem et Circenses,</w:t>
      </w:r>
      <w:r>
        <w:rPr>
          <w:rFonts w:ascii="Arial" w:eastAsia="Verdana" w:hAnsi="Arial"/>
          <w:sz w:val="20"/>
          <w:szCs w:val="20"/>
        </w:rPr>
        <w:t xml:space="preserve"> </w:t>
      </w:r>
      <w:r w:rsidR="006E5951">
        <w:rPr>
          <w:rFonts w:ascii="Arial" w:eastAsia="Verdana" w:hAnsi="Arial"/>
          <w:sz w:val="20"/>
          <w:szCs w:val="20"/>
        </w:rPr>
        <w:t>che svilupperanno</w:t>
      </w:r>
      <w:r>
        <w:rPr>
          <w:rFonts w:ascii="Arial" w:eastAsia="Verdana" w:hAnsi="Arial"/>
          <w:sz w:val="20"/>
          <w:szCs w:val="20"/>
        </w:rPr>
        <w:t xml:space="preserve"> 3 lavori </w:t>
      </w:r>
      <w:r>
        <w:rPr>
          <w:rFonts w:ascii="Arial" w:eastAsia="Verdana" w:hAnsi="Arial"/>
          <w:i/>
          <w:iCs/>
          <w:sz w:val="20"/>
          <w:szCs w:val="20"/>
        </w:rPr>
        <w:t>site-specific</w:t>
      </w:r>
      <w:r>
        <w:rPr>
          <w:rFonts w:ascii="Arial" w:eastAsia="Verdana" w:hAnsi="Arial"/>
          <w:sz w:val="20"/>
          <w:szCs w:val="20"/>
        </w:rPr>
        <w:t xml:space="preserve"> all'interno degli spazi di Palazzo Pallavicini.</w:t>
      </w:r>
    </w:p>
    <w:p w:rsidR="006E5951" w:rsidRDefault="006E5951">
      <w:pPr>
        <w:rPr>
          <w:rFonts w:ascii="Arial" w:eastAsia="Verdana" w:hAnsi="Arial" w:cs="Verdana"/>
          <w:b/>
          <w:i/>
          <w:iCs/>
          <w:sz w:val="20"/>
          <w:szCs w:val="20"/>
        </w:rPr>
      </w:pPr>
    </w:p>
    <w:p w:rsidR="00E868E1" w:rsidRDefault="00E868E1">
      <w:pPr>
        <w:rPr>
          <w:rFonts w:ascii="Arial" w:eastAsia="Verdana" w:hAnsi="Arial" w:cs="Verdana"/>
          <w:b/>
          <w:i/>
          <w:iCs/>
          <w:sz w:val="20"/>
          <w:szCs w:val="20"/>
        </w:rPr>
      </w:pPr>
    </w:p>
    <w:p w:rsidR="0027561B" w:rsidRDefault="0027561B">
      <w:pPr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i/>
          <w:iCs/>
          <w:sz w:val="20"/>
          <w:szCs w:val="20"/>
        </w:rPr>
        <w:t>BREAK!</w:t>
      </w:r>
      <w:r>
        <w:rPr>
          <w:rFonts w:ascii="Arial" w:eastAsia="Verdana" w:hAnsi="Arial" w:cs="Verdana"/>
          <w:b/>
          <w:sz w:val="20"/>
          <w:szCs w:val="20"/>
        </w:rPr>
        <w:t xml:space="preserve"> </w:t>
      </w:r>
      <w:r w:rsidR="00E868E1">
        <w:rPr>
          <w:rFonts w:ascii="Arial" w:eastAsia="Verdana" w:hAnsi="Arial" w:cs="Verdana"/>
          <w:sz w:val="20"/>
          <w:szCs w:val="20"/>
        </w:rPr>
        <w:t>a</w:t>
      </w:r>
      <w:r>
        <w:rPr>
          <w:rFonts w:ascii="Arial" w:eastAsia="Verdana" w:hAnsi="Arial" w:cs="Verdana"/>
          <w:sz w:val="20"/>
          <w:szCs w:val="20"/>
        </w:rPr>
        <w:t xml:space="preserve"> cura di</w:t>
      </w:r>
      <w:r>
        <w:rPr>
          <w:rFonts w:ascii="Arial" w:eastAsia="Verdana" w:hAnsi="Arial" w:cs="Verdana"/>
          <w:b/>
          <w:sz w:val="20"/>
          <w:szCs w:val="20"/>
        </w:rPr>
        <w:t xml:space="preserve"> Manuela Valentini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6E5951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Una mostra all’interno dello stesso Palazzo Pallavicini, a cura di </w:t>
      </w:r>
      <w:r>
        <w:rPr>
          <w:rFonts w:ascii="Arial" w:eastAsia="Verdana" w:hAnsi="Arial" w:cs="Verdana"/>
          <w:b/>
          <w:sz w:val="20"/>
          <w:szCs w:val="20"/>
        </w:rPr>
        <w:t>Manuela Valentini</w:t>
      </w:r>
      <w:r>
        <w:rPr>
          <w:rFonts w:ascii="Arial" w:eastAsia="Verdana" w:hAnsi="Arial" w:cs="Verdana"/>
          <w:sz w:val="20"/>
          <w:szCs w:val="20"/>
        </w:rPr>
        <w:t xml:space="preserve">, curatrice e critica d’arte, che fa della sua stessa essenza l’essere in </w:t>
      </w:r>
      <w:r>
        <w:rPr>
          <w:rFonts w:ascii="Arial" w:eastAsia="Verdana" w:hAnsi="Arial" w:cs="Verdana"/>
          <w:b/>
          <w:sz w:val="20"/>
          <w:szCs w:val="20"/>
        </w:rPr>
        <w:t>controtendenza</w:t>
      </w:r>
      <w:r>
        <w:rPr>
          <w:rFonts w:ascii="Arial" w:eastAsia="Verdana" w:hAnsi="Arial" w:cs="Verdana"/>
          <w:sz w:val="20"/>
          <w:szCs w:val="20"/>
        </w:rPr>
        <w:t>.</w:t>
      </w:r>
      <w:r w:rsidR="006E5951">
        <w:rPr>
          <w:rFonts w:ascii="Arial" w:eastAsia="Verdana" w:hAnsi="Arial" w:cs="Verdana"/>
          <w:sz w:val="20"/>
          <w:szCs w:val="20"/>
        </w:rPr>
        <w:t xml:space="preserve"> 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sz w:val="20"/>
          <w:szCs w:val="20"/>
        </w:rPr>
        <w:t>BREAK!</w:t>
      </w:r>
      <w:r>
        <w:rPr>
          <w:rFonts w:ascii="Arial" w:eastAsia="Verdana" w:hAnsi="Arial" w:cs="Verdana"/>
          <w:sz w:val="20"/>
          <w:szCs w:val="20"/>
        </w:rPr>
        <w:t xml:space="preserve"> vuole rompere con la tradizione espositiva museale e con la routine curatoriale contemporanea</w:t>
      </w:r>
      <w:r w:rsidR="00AC1303">
        <w:rPr>
          <w:rFonts w:ascii="Arial" w:eastAsia="Verdana" w:hAnsi="Arial" w:cs="Verdana"/>
          <w:sz w:val="20"/>
          <w:szCs w:val="20"/>
        </w:rPr>
        <w:t xml:space="preserve">. </w:t>
      </w:r>
      <w:r w:rsidR="00AC1303" w:rsidRPr="00AC1303">
        <w:rPr>
          <w:rFonts w:ascii="Arial" w:eastAsia="Verdana" w:hAnsi="Arial" w:cs="Arial"/>
          <w:b/>
          <w:sz w:val="20"/>
          <w:szCs w:val="20"/>
        </w:rPr>
        <w:t>BREAK!</w:t>
      </w:r>
      <w:r w:rsidR="00AC1303" w:rsidRPr="00AC1303">
        <w:rPr>
          <w:rFonts w:ascii="Arial" w:eastAsia="Verdana" w:hAnsi="Arial" w:cs="Arial"/>
          <w:sz w:val="20"/>
          <w:szCs w:val="20"/>
        </w:rPr>
        <w:t xml:space="preserve"> è una </w:t>
      </w:r>
      <w:r w:rsidR="00AC1303" w:rsidRPr="00AC1303">
        <w:rPr>
          <w:rFonts w:ascii="Arial" w:eastAsia="Times New Roman" w:hAnsi="Arial" w:cs="Arial"/>
          <w:sz w:val="20"/>
          <w:szCs w:val="20"/>
          <w:lang w:eastAsia="it-IT" w:bidi="ar-SA"/>
        </w:rPr>
        <w:t>mostra diffusa tra gli stand della fiera che infrange le regole del classico format espositivo per una fruizione libera e controtendenza, attraverso riferimenti a spirale tra diverse generazioni, sensibilità e bellezze.</w:t>
      </w:r>
      <w:r w:rsidR="00AC1303">
        <w:rPr>
          <w:rFonts w:ascii="Arial" w:eastAsia="Verdana" w:hAnsi="Arial" w:cs="Verdana"/>
          <w:sz w:val="20"/>
          <w:szCs w:val="20"/>
        </w:rPr>
        <w:t xml:space="preserve"> S</w:t>
      </w:r>
      <w:r>
        <w:rPr>
          <w:rFonts w:ascii="Arial" w:eastAsia="Verdana" w:hAnsi="Arial" w:cs="Verdana"/>
          <w:sz w:val="20"/>
          <w:szCs w:val="20"/>
        </w:rPr>
        <w:t xml:space="preserve">e solitamente il ruolo del curatore è quello di selezionare, esporre e giudicare, in questo caso, le opere vengono trasportate in </w:t>
      </w:r>
      <w:r>
        <w:rPr>
          <w:rFonts w:ascii="Arial" w:eastAsia="Verdana" w:hAnsi="Arial" w:cs="Verdana"/>
          <w:b/>
          <w:sz w:val="20"/>
          <w:szCs w:val="20"/>
        </w:rPr>
        <w:t>uno spazio virtuale che incontra solo chi vuole sperimentarlo</w:t>
      </w:r>
      <w:r>
        <w:rPr>
          <w:rFonts w:ascii="Arial" w:eastAsia="Verdana" w:hAnsi="Arial" w:cs="Verdana"/>
          <w:sz w:val="20"/>
          <w:szCs w:val="20"/>
        </w:rPr>
        <w:t xml:space="preserve">. </w:t>
      </w:r>
    </w:p>
    <w:p w:rsidR="00AC1303" w:rsidRDefault="00AC1303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b/>
          <w:sz w:val="20"/>
          <w:szCs w:val="20"/>
        </w:rPr>
      </w:pPr>
      <w:r>
        <w:rPr>
          <w:rFonts w:ascii="Arial" w:eastAsia="Verdana" w:hAnsi="Arial" w:cs="Verdana"/>
          <w:b/>
          <w:sz w:val="20"/>
          <w:szCs w:val="20"/>
        </w:rPr>
        <w:t>BREAK!</w:t>
      </w:r>
      <w:r>
        <w:rPr>
          <w:rFonts w:ascii="Arial" w:eastAsia="Verdana" w:hAnsi="Arial" w:cs="Verdana"/>
          <w:sz w:val="20"/>
          <w:szCs w:val="20"/>
        </w:rPr>
        <w:t xml:space="preserve"> rompe anche col tema dell’</w:t>
      </w:r>
      <w:r>
        <w:rPr>
          <w:rFonts w:ascii="Arial" w:eastAsia="Verdana" w:hAnsi="Arial" w:cs="Verdana"/>
          <w:b/>
          <w:sz w:val="20"/>
          <w:szCs w:val="20"/>
        </w:rPr>
        <w:t>attesa</w:t>
      </w:r>
      <w:r>
        <w:rPr>
          <w:rFonts w:ascii="Arial" w:eastAsia="Verdana" w:hAnsi="Arial" w:cs="Verdana"/>
          <w:sz w:val="20"/>
          <w:szCs w:val="20"/>
        </w:rPr>
        <w:t xml:space="preserve">, fil rouge di questa nuova edizione di </w:t>
      </w:r>
      <w:r>
        <w:rPr>
          <w:rFonts w:ascii="Arial" w:eastAsia="Verdana" w:hAnsi="Arial" w:cs="Verdana"/>
          <w:b/>
          <w:sz w:val="20"/>
          <w:szCs w:val="20"/>
        </w:rPr>
        <w:t>SetUp Contemporary Art Fair</w:t>
      </w:r>
      <w:r>
        <w:rPr>
          <w:rFonts w:ascii="Arial" w:eastAsia="Verdana" w:hAnsi="Arial" w:cs="Verdana"/>
          <w:sz w:val="20"/>
          <w:szCs w:val="20"/>
        </w:rPr>
        <w:t xml:space="preserve">, per dimostrare che né l’artista, né tantomeno il visitatore possono aspettare. Come </w:t>
      </w:r>
      <w:r>
        <w:rPr>
          <w:rFonts w:ascii="Arial" w:eastAsia="Verdana" w:hAnsi="Arial" w:cs="Verdana"/>
          <w:b/>
          <w:sz w:val="20"/>
          <w:szCs w:val="20"/>
        </w:rPr>
        <w:t>l’artista non può tardare a dare vita al suo credo</w:t>
      </w:r>
      <w:r>
        <w:rPr>
          <w:rFonts w:ascii="Arial" w:eastAsia="Verdana" w:hAnsi="Arial" w:cs="Verdana"/>
          <w:sz w:val="20"/>
          <w:szCs w:val="20"/>
        </w:rPr>
        <w:t xml:space="preserve">, ai suoi impulsi e alle sue emozioni, così </w:t>
      </w:r>
      <w:r>
        <w:rPr>
          <w:rFonts w:ascii="Arial" w:eastAsia="Verdana" w:hAnsi="Arial" w:cs="Verdana"/>
          <w:b/>
          <w:sz w:val="20"/>
          <w:szCs w:val="20"/>
        </w:rPr>
        <w:t>lo spettatore non può che essere travolto</w:t>
      </w:r>
      <w:r>
        <w:rPr>
          <w:rFonts w:ascii="Arial" w:eastAsia="Verdana" w:hAnsi="Arial" w:cs="Verdana"/>
          <w:sz w:val="20"/>
          <w:szCs w:val="20"/>
        </w:rPr>
        <w:t xml:space="preserve"> da questo gioco ipnotico e mettere in campo i propri istinti ed abilità per scoprire di volta in volta le opere oggetto di esposizione.</w:t>
      </w:r>
    </w:p>
    <w:p w:rsidR="0027561B" w:rsidRDefault="0027561B">
      <w:pPr>
        <w:jc w:val="both"/>
        <w:rPr>
          <w:rFonts w:ascii="Arial" w:eastAsia="Verdana" w:hAnsi="Arial" w:cs="Verdana"/>
          <w:b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sz w:val="20"/>
          <w:szCs w:val="20"/>
        </w:rPr>
        <w:t>Gli artisti creano in libertà</w:t>
      </w:r>
      <w:r>
        <w:rPr>
          <w:rFonts w:ascii="Arial" w:eastAsia="Verdana" w:hAnsi="Arial" w:cs="Verdana"/>
          <w:sz w:val="20"/>
          <w:szCs w:val="20"/>
        </w:rPr>
        <w:t xml:space="preserve">, senza alcuna costrizione alla fantasia. Ed è proprio questo il punto di partenza di questa mostra, che vuole </w:t>
      </w:r>
      <w:r w:rsidR="00AC1303">
        <w:rPr>
          <w:rFonts w:ascii="Arial" w:eastAsia="Verdana" w:hAnsi="Arial" w:cs="Verdana"/>
          <w:sz w:val="20"/>
          <w:szCs w:val="20"/>
        </w:rPr>
        <w:t>creare</w:t>
      </w:r>
      <w:r>
        <w:rPr>
          <w:rFonts w:ascii="Arial" w:eastAsia="Verdana" w:hAnsi="Arial" w:cs="Verdana"/>
          <w:sz w:val="20"/>
          <w:szCs w:val="20"/>
        </w:rPr>
        <w:t xml:space="preserve"> una piattaforma multipla in cui </w:t>
      </w:r>
      <w:r w:rsidR="00AC1303">
        <w:rPr>
          <w:rFonts w:ascii="Arial" w:eastAsia="Verdana" w:hAnsi="Arial" w:cs="Verdana"/>
          <w:b/>
          <w:sz w:val="20"/>
          <w:szCs w:val="20"/>
        </w:rPr>
        <w:t>artisti e visitatori possano incontrarsi intersecando</w:t>
      </w:r>
      <w:r>
        <w:rPr>
          <w:rFonts w:ascii="Arial" w:eastAsia="Verdana" w:hAnsi="Arial" w:cs="Verdana"/>
          <w:b/>
          <w:sz w:val="20"/>
          <w:szCs w:val="20"/>
        </w:rPr>
        <w:t xml:space="preserve"> le loro intell</w:t>
      </w:r>
      <w:r w:rsidR="00AC1303">
        <w:rPr>
          <w:rFonts w:ascii="Arial" w:eastAsia="Verdana" w:hAnsi="Arial" w:cs="Verdana"/>
          <w:b/>
          <w:sz w:val="20"/>
          <w:szCs w:val="20"/>
        </w:rPr>
        <w:t>igenze, le loro sensibilità e la</w:t>
      </w:r>
      <w:r>
        <w:rPr>
          <w:rFonts w:ascii="Arial" w:eastAsia="Verdana" w:hAnsi="Arial" w:cs="Verdana"/>
          <w:b/>
          <w:sz w:val="20"/>
          <w:szCs w:val="20"/>
        </w:rPr>
        <w:t xml:space="preserve"> loro bellezz</w:t>
      </w:r>
      <w:r w:rsidR="00AC1303">
        <w:rPr>
          <w:rFonts w:ascii="Arial" w:eastAsia="Verdana" w:hAnsi="Arial" w:cs="Verdana"/>
          <w:b/>
          <w:sz w:val="20"/>
          <w:szCs w:val="20"/>
        </w:rPr>
        <w:t>a</w:t>
      </w:r>
      <w:r>
        <w:rPr>
          <w:rFonts w:ascii="Arial" w:eastAsia="Verdana" w:hAnsi="Arial" w:cs="Verdana"/>
          <w:sz w:val="20"/>
          <w:szCs w:val="20"/>
        </w:rPr>
        <w:t>.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i/>
          <w:iCs/>
          <w:sz w:val="20"/>
          <w:szCs w:val="20"/>
        </w:rPr>
        <w:t xml:space="preserve">Hannes Egger - Das Fest 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Pr="00B15E71" w:rsidRDefault="0027561B">
      <w:pPr>
        <w:widowControl w:val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Una performance che coinvolge in prima persona i singoli visitatori, dando vita ad una vera e propria </w:t>
      </w:r>
      <w:r>
        <w:rPr>
          <w:rFonts w:ascii="Arial" w:eastAsia="Verdana" w:hAnsi="Arial" w:cs="Verdana"/>
          <w:b/>
          <w:sz w:val="20"/>
          <w:szCs w:val="20"/>
        </w:rPr>
        <w:t xml:space="preserve">azione </w:t>
      </w:r>
      <w:r w:rsidRPr="00B15E71">
        <w:rPr>
          <w:rFonts w:ascii="Arial" w:eastAsia="Verdana" w:hAnsi="Arial" w:cs="Arial"/>
          <w:b/>
          <w:sz w:val="20"/>
          <w:szCs w:val="20"/>
        </w:rPr>
        <w:t>collettiva</w:t>
      </w:r>
      <w:r w:rsidRPr="00B15E71">
        <w:rPr>
          <w:rFonts w:ascii="Arial" w:eastAsia="Verdana" w:hAnsi="Arial" w:cs="Arial"/>
          <w:sz w:val="20"/>
          <w:szCs w:val="20"/>
        </w:rPr>
        <w:t xml:space="preserve">: </w:t>
      </w:r>
      <w:r w:rsidRPr="00B15E71">
        <w:rPr>
          <w:rFonts w:ascii="Arial" w:eastAsia="Verdana" w:hAnsi="Arial" w:cs="Arial"/>
          <w:b/>
          <w:sz w:val="20"/>
          <w:szCs w:val="20"/>
        </w:rPr>
        <w:t>un'interazione diretta tra lo spazio e il corpo della persona</w:t>
      </w:r>
      <w:r w:rsidRPr="00B15E71">
        <w:rPr>
          <w:rFonts w:ascii="Arial" w:eastAsia="Verdana" w:hAnsi="Arial" w:cs="Arial"/>
          <w:sz w:val="20"/>
          <w:szCs w:val="20"/>
        </w:rPr>
        <w:t xml:space="preserve">, alla quale si chiede di assumere un ruolo dinamico e performativo. </w:t>
      </w:r>
    </w:p>
    <w:p w:rsidR="00B15E71" w:rsidRPr="00B15E71" w:rsidRDefault="00B15E71">
      <w:pPr>
        <w:widowControl w:val="0"/>
        <w:jc w:val="both"/>
        <w:rPr>
          <w:rFonts w:ascii="Arial" w:eastAsia="Verdana" w:hAnsi="Arial" w:cs="Arial"/>
          <w:sz w:val="20"/>
          <w:szCs w:val="20"/>
        </w:rPr>
      </w:pPr>
      <w:r w:rsidRPr="00B15E71">
        <w:rPr>
          <w:rFonts w:ascii="Arial" w:eastAsia="Verdana" w:hAnsi="Arial" w:cs="Arial"/>
          <w:sz w:val="20"/>
          <w:szCs w:val="20"/>
        </w:rPr>
        <w:t>Con</w:t>
      </w:r>
      <w:r w:rsidR="0027561B" w:rsidRPr="00B15E71">
        <w:rPr>
          <w:rFonts w:ascii="Arial" w:eastAsia="Verdana" w:hAnsi="Arial" w:cs="Arial"/>
          <w:sz w:val="20"/>
          <w:szCs w:val="20"/>
        </w:rPr>
        <w:t xml:space="preserve"> </w:t>
      </w:r>
      <w:r w:rsidR="0027561B" w:rsidRPr="00B15E71">
        <w:rPr>
          <w:rFonts w:ascii="Arial" w:eastAsia="Verdana" w:hAnsi="Arial" w:cs="Arial"/>
          <w:b/>
          <w:sz w:val="20"/>
          <w:szCs w:val="20"/>
        </w:rPr>
        <w:t>Das Fest</w:t>
      </w:r>
      <w:r w:rsidR="0027561B" w:rsidRPr="00B15E71">
        <w:rPr>
          <w:rFonts w:ascii="Arial" w:eastAsia="Verdana" w:hAnsi="Arial" w:cs="Arial"/>
          <w:sz w:val="20"/>
          <w:szCs w:val="20"/>
        </w:rPr>
        <w:t xml:space="preserve"> (“la festa”)</w:t>
      </w:r>
      <w:r w:rsidRPr="00B15E71">
        <w:rPr>
          <w:rFonts w:ascii="Arial" w:eastAsia="Verdana" w:hAnsi="Arial" w:cs="Arial"/>
          <w:sz w:val="20"/>
          <w:szCs w:val="20"/>
        </w:rPr>
        <w:t xml:space="preserve">, </w:t>
      </w:r>
      <w:r w:rsidRPr="00F34C9C">
        <w:rPr>
          <w:rFonts w:ascii="Arial" w:eastAsia="Verdana" w:hAnsi="Arial" w:cs="Arial"/>
          <w:b/>
          <w:iCs/>
          <w:sz w:val="20"/>
          <w:szCs w:val="20"/>
        </w:rPr>
        <w:t>Hannes Egger</w:t>
      </w:r>
      <w:r w:rsidRPr="00B15E71">
        <w:rPr>
          <w:rFonts w:ascii="Arial" w:eastAsia="Verdana" w:hAnsi="Arial" w:cs="Arial"/>
          <w:sz w:val="20"/>
          <w:szCs w:val="20"/>
        </w:rPr>
        <w:t xml:space="preserve"> </w:t>
      </w:r>
      <w:r w:rsidRPr="00B15E71">
        <w:rPr>
          <w:rFonts w:ascii="Arial" w:hAnsi="Arial" w:cs="Arial"/>
          <w:sz w:val="20"/>
          <w:szCs w:val="20"/>
        </w:rPr>
        <w:t>coinvolge i visitatori in una vera e propria azione collettiva all'int</w:t>
      </w:r>
      <w:r w:rsidR="00972272">
        <w:rPr>
          <w:rFonts w:ascii="Arial" w:hAnsi="Arial" w:cs="Arial"/>
          <w:sz w:val="20"/>
          <w:szCs w:val="20"/>
        </w:rPr>
        <w:t>erno dello spazio espositivo di</w:t>
      </w:r>
      <w:r w:rsidRPr="00B15E71">
        <w:rPr>
          <w:rFonts w:ascii="Arial" w:hAnsi="Arial" w:cs="Arial"/>
          <w:sz w:val="20"/>
          <w:szCs w:val="20"/>
        </w:rPr>
        <w:t xml:space="preserve"> Palazzo Pallavicini</w:t>
      </w:r>
      <w:r w:rsidR="00E748F1">
        <w:rPr>
          <w:rFonts w:ascii="Arial" w:hAnsi="Arial" w:cs="Arial"/>
          <w:sz w:val="20"/>
          <w:szCs w:val="20"/>
        </w:rPr>
        <w:t>.</w:t>
      </w:r>
    </w:p>
    <w:p w:rsidR="0027561B" w:rsidRPr="00B15E71" w:rsidRDefault="00B15E71">
      <w:pPr>
        <w:jc w:val="both"/>
        <w:rPr>
          <w:rFonts w:ascii="Arial" w:eastAsia="Verdana" w:hAnsi="Arial" w:cs="Arial"/>
          <w:sz w:val="20"/>
          <w:szCs w:val="20"/>
        </w:rPr>
      </w:pPr>
      <w:r w:rsidRPr="00B15E71">
        <w:rPr>
          <w:rFonts w:ascii="Arial" w:hAnsi="Arial" w:cs="Arial"/>
          <w:sz w:val="20"/>
          <w:szCs w:val="20"/>
        </w:rPr>
        <w:t xml:space="preserve">Il lavoro di Egger non mette in scena una festa vera e propria ma </w:t>
      </w:r>
      <w:r w:rsidRPr="00E748F1">
        <w:rPr>
          <w:rFonts w:ascii="Arial" w:hAnsi="Arial" w:cs="Arial"/>
          <w:b/>
          <w:sz w:val="20"/>
          <w:szCs w:val="20"/>
        </w:rPr>
        <w:t>l'attesa ad una festa</w:t>
      </w:r>
      <w:r w:rsidR="00E748F1">
        <w:rPr>
          <w:rFonts w:ascii="Arial" w:hAnsi="Arial" w:cs="Arial"/>
          <w:sz w:val="20"/>
          <w:szCs w:val="20"/>
        </w:rPr>
        <w:t xml:space="preserve">: </w:t>
      </w:r>
      <w:r w:rsidRPr="00B15E71">
        <w:rPr>
          <w:rFonts w:ascii="Arial" w:hAnsi="Arial" w:cs="Arial"/>
          <w:sz w:val="20"/>
          <w:szCs w:val="20"/>
        </w:rPr>
        <w:t>i</w:t>
      </w:r>
      <w:r w:rsidR="00E748F1">
        <w:rPr>
          <w:rFonts w:ascii="Arial" w:hAnsi="Arial" w:cs="Arial"/>
          <w:sz w:val="20"/>
          <w:szCs w:val="20"/>
        </w:rPr>
        <w:t>l</w:t>
      </w:r>
      <w:r w:rsidRPr="00B15E71">
        <w:rPr>
          <w:rFonts w:ascii="Arial" w:hAnsi="Arial" w:cs="Arial"/>
          <w:sz w:val="20"/>
          <w:szCs w:val="20"/>
        </w:rPr>
        <w:t xml:space="preserve"> pubblico si ritroverà così in un scenario assurdo, quasi nei panni di Estragon e Wladimir di “En attendant Godot” di Samuel Beckett.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E868E1" w:rsidRDefault="00E868E1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i/>
          <w:iCs/>
          <w:sz w:val="20"/>
          <w:szCs w:val="20"/>
        </w:rPr>
        <w:t>Polisonum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widowControl w:val="0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sz w:val="20"/>
          <w:szCs w:val="20"/>
        </w:rPr>
        <w:t>Polisonum</w:t>
      </w:r>
      <w:r>
        <w:rPr>
          <w:rFonts w:ascii="Arial" w:eastAsia="Verdana" w:hAnsi="Arial" w:cs="Verdana"/>
          <w:sz w:val="20"/>
          <w:szCs w:val="20"/>
        </w:rPr>
        <w:t xml:space="preserve"> è un collettivo di ricerca artistica che utilizza il suono come metodo e dispositivo di indagine sulle trasformazioni dei paesaggi, dei territori e delle geografie fisiche e culturali del mondo contemporaneo. </w:t>
      </w:r>
    </w:p>
    <w:p w:rsidR="0027561B" w:rsidRDefault="0027561B">
      <w:pPr>
        <w:widowControl w:val="0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In occasione </w:t>
      </w:r>
      <w:r w:rsidR="00B15E71">
        <w:rPr>
          <w:rFonts w:ascii="Arial" w:eastAsia="Verdana" w:hAnsi="Arial" w:cs="Verdana"/>
          <w:sz w:val="20"/>
          <w:szCs w:val="20"/>
        </w:rPr>
        <w:t>di SetUp</w:t>
      </w:r>
      <w:r>
        <w:rPr>
          <w:rFonts w:ascii="Arial" w:eastAsia="Verdana" w:hAnsi="Arial" w:cs="Verdana"/>
          <w:sz w:val="20"/>
          <w:szCs w:val="20"/>
        </w:rPr>
        <w:t xml:space="preserve">, </w:t>
      </w:r>
      <w:r>
        <w:rPr>
          <w:rFonts w:ascii="Arial" w:eastAsia="Verdana" w:hAnsi="Arial" w:cs="Verdana"/>
          <w:b/>
          <w:sz w:val="20"/>
          <w:szCs w:val="20"/>
        </w:rPr>
        <w:t>Polisonum</w:t>
      </w:r>
      <w:r>
        <w:rPr>
          <w:rFonts w:ascii="Arial" w:eastAsia="Verdana" w:hAnsi="Arial" w:cs="Verdana"/>
          <w:sz w:val="20"/>
          <w:szCs w:val="20"/>
        </w:rPr>
        <w:t xml:space="preserve"> presenta </w:t>
      </w:r>
      <w:r>
        <w:rPr>
          <w:rFonts w:ascii="Arial" w:eastAsia="Verdana" w:hAnsi="Arial" w:cs="Verdana"/>
          <w:b/>
          <w:sz w:val="20"/>
          <w:szCs w:val="20"/>
        </w:rPr>
        <w:t>un'installazione interattiva</w:t>
      </w:r>
      <w:r w:rsidR="00B15E71">
        <w:rPr>
          <w:rFonts w:ascii="Arial" w:eastAsia="Verdana" w:hAnsi="Arial" w:cs="Verdana"/>
          <w:sz w:val="20"/>
          <w:szCs w:val="20"/>
        </w:rPr>
        <w:t xml:space="preserve"> che concerne in</w:t>
      </w:r>
      <w:r>
        <w:rPr>
          <w:rFonts w:ascii="Arial" w:eastAsia="Verdana" w:hAnsi="Arial" w:cs="Verdana"/>
          <w:sz w:val="20"/>
          <w:szCs w:val="20"/>
        </w:rPr>
        <w:t xml:space="preserve"> una ricerca svolta all'interno di </w:t>
      </w:r>
      <w:r>
        <w:rPr>
          <w:rFonts w:ascii="Arial" w:eastAsia="Verdana" w:hAnsi="Arial" w:cs="Verdana"/>
          <w:b/>
          <w:sz w:val="20"/>
          <w:szCs w:val="20"/>
        </w:rPr>
        <w:t>Palazzo Pallavicini</w:t>
      </w:r>
      <w:r>
        <w:rPr>
          <w:rFonts w:ascii="Arial" w:eastAsia="Verdana" w:hAnsi="Arial" w:cs="Verdana"/>
          <w:sz w:val="20"/>
          <w:szCs w:val="20"/>
        </w:rPr>
        <w:t xml:space="preserve">: la costellazione dei dettagli sonori emersi provocherà una </w:t>
      </w:r>
      <w:r>
        <w:rPr>
          <w:rFonts w:ascii="Arial" w:eastAsia="Verdana" w:hAnsi="Arial" w:cs="Verdana"/>
          <w:b/>
          <w:sz w:val="20"/>
          <w:szCs w:val="20"/>
        </w:rPr>
        <w:t>“ri-significazione” dello spazio</w:t>
      </w:r>
      <w:r>
        <w:rPr>
          <w:rFonts w:ascii="Arial" w:eastAsia="Verdana" w:hAnsi="Arial" w:cs="Verdana"/>
          <w:sz w:val="20"/>
          <w:szCs w:val="20"/>
        </w:rPr>
        <w:t xml:space="preserve">, dove ad essere esposta non è più solo la sua identità sonora in quanto spazio pubblico, quanto quella più umana, intimamente privata. 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i/>
          <w:sz w:val="20"/>
          <w:szCs w:val="20"/>
        </w:rPr>
      </w:pPr>
      <w:r>
        <w:rPr>
          <w:rFonts w:ascii="Arial" w:eastAsia="Verdana" w:hAnsi="Arial" w:cs="Verdana"/>
          <w:b/>
          <w:i/>
          <w:iCs/>
          <w:sz w:val="20"/>
          <w:szCs w:val="20"/>
        </w:rPr>
        <w:t>Panem Et Circenses - Goethe 53</w:t>
      </w:r>
    </w:p>
    <w:p w:rsidR="0027561B" w:rsidRDefault="0027561B">
      <w:pPr>
        <w:jc w:val="both"/>
        <w:rPr>
          <w:rFonts w:ascii="Arial" w:eastAsia="Verdana" w:hAnsi="Arial" w:cs="Verdana"/>
          <w:i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sz w:val="20"/>
          <w:szCs w:val="20"/>
        </w:rPr>
        <w:t>Performance ed installazione</w:t>
      </w:r>
      <w:r>
        <w:rPr>
          <w:rFonts w:ascii="Arial" w:eastAsia="Verdana" w:hAnsi="Arial" w:cs="Verdana"/>
          <w:sz w:val="20"/>
          <w:szCs w:val="20"/>
        </w:rPr>
        <w:t xml:space="preserve">, realizzate da </w:t>
      </w:r>
      <w:r>
        <w:rPr>
          <w:rFonts w:ascii="Arial" w:eastAsia="Verdana" w:hAnsi="Arial" w:cs="Verdana"/>
          <w:b/>
          <w:sz w:val="20"/>
          <w:szCs w:val="20"/>
        </w:rPr>
        <w:t>Panem Et Circenses</w:t>
      </w:r>
      <w:r>
        <w:rPr>
          <w:rFonts w:ascii="Arial" w:eastAsia="Verdana" w:hAnsi="Arial" w:cs="Verdana"/>
          <w:sz w:val="20"/>
          <w:szCs w:val="20"/>
        </w:rPr>
        <w:t xml:space="preserve">, per celebrare i cinque anni della casa editrice </w:t>
      </w:r>
      <w:r>
        <w:rPr>
          <w:rFonts w:ascii="Arial" w:eastAsia="Verdana" w:hAnsi="Arial" w:cs="Verdana"/>
          <w:b/>
          <w:sz w:val="20"/>
          <w:szCs w:val="20"/>
        </w:rPr>
        <w:t>Il Rio di Mantova</w:t>
      </w:r>
      <w:r>
        <w:rPr>
          <w:rFonts w:ascii="Arial" w:eastAsia="Verdana" w:hAnsi="Arial" w:cs="Verdana"/>
          <w:sz w:val="20"/>
          <w:szCs w:val="20"/>
        </w:rPr>
        <w:t>.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I temi principali sono l’attesa, l’augurio e il dono. L’opera d’arte stessa è un </w:t>
      </w:r>
      <w:r>
        <w:rPr>
          <w:rFonts w:ascii="Arial" w:eastAsia="Verdana" w:hAnsi="Arial" w:cs="Verdana"/>
          <w:b/>
          <w:sz w:val="20"/>
          <w:szCs w:val="20"/>
        </w:rPr>
        <w:t>dono</w:t>
      </w:r>
      <w:r>
        <w:rPr>
          <w:rFonts w:ascii="Arial" w:eastAsia="Verdana" w:hAnsi="Arial" w:cs="Verdana"/>
          <w:sz w:val="20"/>
          <w:szCs w:val="20"/>
        </w:rPr>
        <w:t xml:space="preserve"> che l’artista fa </w:t>
      </w:r>
      <w:r>
        <w:rPr>
          <w:rFonts w:ascii="Arial" w:eastAsia="Verdana" w:hAnsi="Arial" w:cs="Verdana"/>
          <w:b/>
          <w:sz w:val="20"/>
          <w:szCs w:val="20"/>
        </w:rPr>
        <w:t>al pubblico</w:t>
      </w:r>
      <w:r>
        <w:rPr>
          <w:rFonts w:ascii="Arial" w:eastAsia="Verdana" w:hAnsi="Arial" w:cs="Verdana"/>
          <w:sz w:val="20"/>
          <w:szCs w:val="20"/>
        </w:rPr>
        <w:t xml:space="preserve"> ed, in una visione universale dell’arte, </w:t>
      </w:r>
      <w:r>
        <w:rPr>
          <w:rFonts w:ascii="Arial" w:eastAsia="Verdana" w:hAnsi="Arial" w:cs="Verdana"/>
          <w:b/>
          <w:sz w:val="20"/>
          <w:szCs w:val="20"/>
        </w:rPr>
        <w:t>al mondo</w:t>
      </w:r>
      <w:r>
        <w:rPr>
          <w:rFonts w:ascii="Arial" w:eastAsia="Verdana" w:hAnsi="Arial" w:cs="Verdana"/>
          <w:sz w:val="20"/>
          <w:szCs w:val="20"/>
        </w:rPr>
        <w:t>.</w:t>
      </w: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jc w:val="both"/>
        <w:rPr>
          <w:rFonts w:ascii="Arial" w:eastAsia="Verdana" w:hAnsi="Arial" w:cs="Verdana"/>
          <w:sz w:val="20"/>
          <w:szCs w:val="20"/>
        </w:rPr>
      </w:pPr>
    </w:p>
    <w:p w:rsidR="00B15E71" w:rsidRDefault="00B15E71">
      <w:pPr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>
      <w:pPr>
        <w:widowControl w:val="0"/>
        <w:tabs>
          <w:tab w:val="left" w:pos="220"/>
          <w:tab w:val="left" w:pos="720"/>
        </w:tabs>
        <w:jc w:val="center"/>
        <w:rPr>
          <w:rFonts w:ascii="Arial" w:eastAsia="Verdana" w:hAnsi="Arial" w:cs="Verdana"/>
          <w:b/>
          <w:color w:val="1A1A1A"/>
          <w:sz w:val="20"/>
          <w:szCs w:val="20"/>
          <w:u w:val="single"/>
        </w:rPr>
      </w:pPr>
      <w:r>
        <w:rPr>
          <w:rFonts w:ascii="Arial" w:eastAsia="Verdana" w:hAnsi="Arial" w:cs="Verdana"/>
          <w:b/>
          <w:color w:val="1A1A1A"/>
          <w:sz w:val="20"/>
          <w:szCs w:val="20"/>
          <w:u w:val="single"/>
        </w:rPr>
        <w:t>INFORMAZIONI UTILI</w:t>
      </w:r>
    </w:p>
    <w:p w:rsidR="0027561B" w:rsidRDefault="0027561B" w:rsidP="0082518B">
      <w:pPr>
        <w:widowControl w:val="0"/>
        <w:tabs>
          <w:tab w:val="left" w:pos="220"/>
          <w:tab w:val="left" w:pos="720"/>
        </w:tabs>
        <w:jc w:val="both"/>
        <w:rPr>
          <w:rFonts w:ascii="Arial" w:eastAsia="Verdana" w:hAnsi="Arial" w:cs="Verdana"/>
          <w:b/>
          <w:color w:val="1A1A1A"/>
          <w:sz w:val="20"/>
          <w:szCs w:val="20"/>
          <w:u w:val="single"/>
        </w:rPr>
      </w:pP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Date: </w:t>
      </w:r>
      <w:r>
        <w:rPr>
          <w:rFonts w:ascii="Arial" w:eastAsia="Verdana" w:hAnsi="Arial" w:cs="Verdana"/>
          <w:b/>
          <w:sz w:val="20"/>
          <w:szCs w:val="20"/>
        </w:rPr>
        <w:t>dal 1 al 4 febbraio 2018</w:t>
      </w: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</w:p>
    <w:p w:rsidR="00916FB2" w:rsidRDefault="0027561B" w:rsidP="0082518B">
      <w:pPr>
        <w:spacing w:before="2" w:after="2"/>
        <w:jc w:val="both"/>
        <w:rPr>
          <w:rFonts w:ascii="Arial" w:eastAsia="Verdana" w:hAnsi="Arial" w:cs="Verdana"/>
          <w:b/>
          <w:sz w:val="20"/>
          <w:szCs w:val="20"/>
        </w:rPr>
      </w:pPr>
      <w:r>
        <w:rPr>
          <w:rFonts w:ascii="Arial" w:eastAsia="Verdana" w:hAnsi="Arial" w:cs="Verdana"/>
          <w:b/>
          <w:sz w:val="20"/>
          <w:szCs w:val="20"/>
        </w:rPr>
        <w:t xml:space="preserve">Preview: </w:t>
      </w: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b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>giovedì 1 febbraio 2018, ore 20.00 &gt; 24.00</w:t>
      </w:r>
    </w:p>
    <w:p w:rsidR="00916FB2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sz w:val="20"/>
          <w:szCs w:val="20"/>
        </w:rPr>
        <w:t>Apertura al pubblico</w:t>
      </w:r>
      <w:r>
        <w:rPr>
          <w:rFonts w:ascii="Arial" w:eastAsia="Verdana" w:hAnsi="Arial" w:cs="Verdana"/>
          <w:sz w:val="20"/>
          <w:szCs w:val="20"/>
        </w:rPr>
        <w:t xml:space="preserve">: </w:t>
      </w: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>giovedì, ore 21.00 &gt; 24.00</w:t>
      </w: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>venerdì e sabato, ore 16.00 &gt; 24.00</w:t>
      </w: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>domenica, ore 11.30 &gt; 22.00</w:t>
      </w: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  <w:shd w:val="clear" w:color="auto" w:fill="FFFFFF"/>
        </w:rPr>
      </w:pPr>
      <w:r>
        <w:rPr>
          <w:rFonts w:ascii="Arial" w:eastAsia="Verdana" w:hAnsi="Arial" w:cs="Verdana"/>
          <w:b/>
          <w:sz w:val="20"/>
          <w:szCs w:val="20"/>
        </w:rPr>
        <w:t>Tariffe biglietto</w:t>
      </w: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  <w:shd w:val="clear" w:color="auto" w:fill="FFFFFF"/>
        </w:rPr>
        <w:t>Intero: 7 euro</w:t>
      </w: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>Entrata gratuita per i bambini di età inferiore a 7 anni</w:t>
      </w:r>
    </w:p>
    <w:p w:rsidR="0082518B" w:rsidRDefault="0082518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886C20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  <w:r w:rsidRPr="00E748F1">
        <w:rPr>
          <w:rFonts w:ascii="Arial" w:eastAsia="Verdana" w:hAnsi="Arial" w:cs="Verdana"/>
          <w:b/>
          <w:sz w:val="20"/>
          <w:szCs w:val="20"/>
        </w:rPr>
        <w:t>Info</w:t>
      </w:r>
      <w:r>
        <w:rPr>
          <w:rFonts w:ascii="Arial" w:eastAsia="Verdana" w:hAnsi="Arial" w:cs="Verdana"/>
          <w:sz w:val="20"/>
          <w:szCs w:val="20"/>
        </w:rPr>
        <w:t>:</w:t>
      </w: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info@setupcontemporaryart.com </w:t>
      </w:r>
    </w:p>
    <w:p w:rsidR="00886C20" w:rsidRDefault="00886C20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</w:p>
    <w:p w:rsidR="00886C20" w:rsidRPr="00E748F1" w:rsidRDefault="00886C20" w:rsidP="0082518B">
      <w:pPr>
        <w:spacing w:before="2" w:after="2"/>
        <w:jc w:val="both"/>
        <w:rPr>
          <w:rFonts w:ascii="Arial" w:eastAsia="Verdana" w:hAnsi="Arial" w:cs="Verdana"/>
          <w:b/>
          <w:sz w:val="20"/>
          <w:szCs w:val="20"/>
        </w:rPr>
      </w:pPr>
      <w:r w:rsidRPr="00E748F1">
        <w:rPr>
          <w:rFonts w:ascii="Arial" w:eastAsia="Verdana" w:hAnsi="Arial" w:cs="Verdana"/>
          <w:b/>
          <w:sz w:val="20"/>
          <w:szCs w:val="20"/>
        </w:rPr>
        <w:t>Segreteria Organizzativa:</w:t>
      </w:r>
    </w:p>
    <w:p w:rsidR="00886C20" w:rsidRPr="00E748F1" w:rsidRDefault="00886C20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  <w:r w:rsidRPr="00E748F1">
        <w:rPr>
          <w:rFonts w:ascii="Arial" w:eastAsia="Verdana" w:hAnsi="Arial" w:cs="Verdana"/>
          <w:sz w:val="20"/>
          <w:szCs w:val="20"/>
        </w:rPr>
        <w:t>Lorenza Scardovi</w:t>
      </w:r>
    </w:p>
    <w:p w:rsidR="00886C20" w:rsidRDefault="00886C20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>+339 7805157 –</w:t>
      </w:r>
      <w:r w:rsidR="00E748F1">
        <w:rPr>
          <w:rFonts w:ascii="Arial" w:eastAsia="Verdana" w:hAnsi="Arial" w:cs="Verdana"/>
          <w:sz w:val="20"/>
          <w:szCs w:val="20"/>
        </w:rPr>
        <w:t xml:space="preserve"> </w:t>
      </w:r>
      <w:r>
        <w:rPr>
          <w:rFonts w:ascii="Arial" w:eastAsia="Verdana" w:hAnsi="Arial" w:cs="Verdana"/>
          <w:sz w:val="20"/>
          <w:szCs w:val="20"/>
        </w:rPr>
        <w:t>segreteria@setupcontemporaryart.com</w:t>
      </w:r>
    </w:p>
    <w:p w:rsidR="00886C20" w:rsidRDefault="00886C20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color w:val="000007"/>
          <w:sz w:val="20"/>
          <w:szCs w:val="20"/>
        </w:rPr>
      </w:pPr>
      <w:r>
        <w:rPr>
          <w:rFonts w:ascii="Arial" w:eastAsia="Verdana" w:hAnsi="Arial" w:cs="Verdana"/>
          <w:b/>
          <w:sz w:val="20"/>
          <w:szCs w:val="20"/>
        </w:rPr>
        <w:t xml:space="preserve">Link di riferimento </w:t>
      </w:r>
    </w:p>
    <w:p w:rsidR="0027561B" w:rsidRPr="00771978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  <w:lang w:val="en-US"/>
        </w:rPr>
      </w:pPr>
      <w:r w:rsidRPr="00771978">
        <w:rPr>
          <w:rFonts w:ascii="Arial" w:eastAsia="Verdana" w:hAnsi="Arial" w:cs="Verdana"/>
          <w:color w:val="000007"/>
          <w:sz w:val="20"/>
          <w:szCs w:val="20"/>
          <w:lang w:val="en-US"/>
        </w:rPr>
        <w:t xml:space="preserve">www.setupcontemporaryart.com </w:t>
      </w:r>
    </w:p>
    <w:p w:rsidR="0027561B" w:rsidRPr="00771978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  <w:lang w:val="en-US"/>
        </w:rPr>
      </w:pPr>
      <w:r w:rsidRPr="00771978">
        <w:rPr>
          <w:rFonts w:ascii="Arial" w:eastAsia="Verdana" w:hAnsi="Arial" w:cs="Verdana"/>
          <w:sz w:val="20"/>
          <w:szCs w:val="20"/>
          <w:lang w:val="en-US"/>
        </w:rPr>
        <w:t>Facebook: setupartfair</w:t>
      </w:r>
      <w:r w:rsidRPr="00771978">
        <w:rPr>
          <w:rFonts w:ascii="Arial" w:eastAsia="Verdana" w:hAnsi="Arial" w:cs="Verdana"/>
          <w:color w:val="00007F"/>
          <w:sz w:val="20"/>
          <w:szCs w:val="20"/>
          <w:lang w:val="en-US"/>
        </w:rPr>
        <w:t xml:space="preserve"> </w:t>
      </w:r>
    </w:p>
    <w:p w:rsidR="0027561B" w:rsidRPr="00771978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  <w:lang w:val="en-US"/>
        </w:rPr>
      </w:pPr>
      <w:r w:rsidRPr="00771978">
        <w:rPr>
          <w:rFonts w:ascii="Arial" w:eastAsia="Verdana" w:hAnsi="Arial" w:cs="Verdana"/>
          <w:sz w:val="20"/>
          <w:szCs w:val="20"/>
          <w:lang w:val="en-US"/>
        </w:rPr>
        <w:t>Twitter: @setupartfair</w:t>
      </w: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Instagram: @setupartfair </w:t>
      </w: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b/>
          <w:sz w:val="20"/>
          <w:szCs w:val="20"/>
        </w:rPr>
      </w:pP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b/>
          <w:sz w:val="20"/>
          <w:szCs w:val="20"/>
        </w:rPr>
      </w:pPr>
      <w:r>
        <w:rPr>
          <w:rFonts w:ascii="Arial" w:eastAsia="Verdana" w:hAnsi="Arial" w:cs="Verdana"/>
          <w:b/>
          <w:sz w:val="20"/>
          <w:szCs w:val="20"/>
        </w:rPr>
        <w:t xml:space="preserve">Pressoffice </w:t>
      </w: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b/>
          <w:sz w:val="20"/>
          <w:szCs w:val="20"/>
        </w:rPr>
      </w:pPr>
    </w:p>
    <w:p w:rsidR="0027561B" w:rsidRDefault="00CE5F1E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it-IT" w:bidi="ar-SA"/>
        </w:rPr>
        <w:drawing>
          <wp:inline distT="0" distB="0" distL="0" distR="0">
            <wp:extent cx="1041400" cy="736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3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b/>
          <w:sz w:val="20"/>
          <w:szCs w:val="20"/>
        </w:rPr>
        <w:t xml:space="preserve">Culturalia </w:t>
      </w:r>
      <w:r>
        <w:rPr>
          <w:rFonts w:ascii="Arial" w:eastAsia="Verdana" w:hAnsi="Arial" w:cs="Verdana"/>
          <w:sz w:val="20"/>
          <w:szCs w:val="20"/>
        </w:rPr>
        <w:t xml:space="preserve">- Bologna, Vicolo Bolognetti 11 </w:t>
      </w:r>
    </w:p>
    <w:p w:rsidR="0027561B" w:rsidRDefault="0027561B" w:rsidP="0082518B">
      <w:pPr>
        <w:spacing w:before="2" w:after="2"/>
        <w:jc w:val="both"/>
        <w:rPr>
          <w:rFonts w:ascii="Arial" w:eastAsia="Verdana" w:hAnsi="Arial" w:cs="Verdana"/>
          <w:sz w:val="20"/>
          <w:szCs w:val="20"/>
        </w:rPr>
      </w:pPr>
      <w:r>
        <w:rPr>
          <w:rFonts w:ascii="Arial" w:eastAsia="Verdana" w:hAnsi="Arial" w:cs="Verdana"/>
          <w:sz w:val="20"/>
          <w:szCs w:val="20"/>
        </w:rPr>
        <w:t xml:space="preserve">Tel. 051 6569105 Cell: 392-2527126 </w:t>
      </w:r>
    </w:p>
    <w:p w:rsidR="0027561B" w:rsidRDefault="0027561B" w:rsidP="0082518B">
      <w:pPr>
        <w:spacing w:before="2" w:after="2"/>
        <w:jc w:val="both"/>
      </w:pPr>
      <w:r>
        <w:rPr>
          <w:rFonts w:ascii="Arial" w:eastAsia="Verdana" w:hAnsi="Arial" w:cs="Verdana"/>
          <w:sz w:val="20"/>
          <w:szCs w:val="20"/>
        </w:rPr>
        <w:t xml:space="preserve">info@culturaliart.com - </w:t>
      </w:r>
      <w:r>
        <w:rPr>
          <w:rFonts w:ascii="Arial" w:eastAsia="Verdana" w:hAnsi="Arial" w:cs="Verdana"/>
          <w:color w:val="000007"/>
          <w:sz w:val="20"/>
          <w:szCs w:val="20"/>
        </w:rPr>
        <w:t xml:space="preserve">www.culturaliart.com </w:t>
      </w:r>
    </w:p>
    <w:sectPr w:rsidR="0027561B" w:rsidSect="001B2E63">
      <w:pgSz w:w="11906" w:h="16838"/>
      <w:pgMar w:top="1417" w:right="1134" w:bottom="1134" w:left="1134" w:gutter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F85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71978"/>
    <w:rsid w:val="000831B6"/>
    <w:rsid w:val="00122277"/>
    <w:rsid w:val="00147F82"/>
    <w:rsid w:val="001B2E63"/>
    <w:rsid w:val="001C71CD"/>
    <w:rsid w:val="00211AA1"/>
    <w:rsid w:val="00234391"/>
    <w:rsid w:val="0027561B"/>
    <w:rsid w:val="00290B19"/>
    <w:rsid w:val="002E0C67"/>
    <w:rsid w:val="003008DA"/>
    <w:rsid w:val="003B188B"/>
    <w:rsid w:val="00452CDA"/>
    <w:rsid w:val="00466CCB"/>
    <w:rsid w:val="004D6594"/>
    <w:rsid w:val="005D6B15"/>
    <w:rsid w:val="00613FC0"/>
    <w:rsid w:val="0065046C"/>
    <w:rsid w:val="006E5951"/>
    <w:rsid w:val="00771978"/>
    <w:rsid w:val="00792511"/>
    <w:rsid w:val="0082518B"/>
    <w:rsid w:val="00886C20"/>
    <w:rsid w:val="008E2DA6"/>
    <w:rsid w:val="00916FB2"/>
    <w:rsid w:val="00972272"/>
    <w:rsid w:val="00982517"/>
    <w:rsid w:val="00984F0B"/>
    <w:rsid w:val="009E5E55"/>
    <w:rsid w:val="00A17FBC"/>
    <w:rsid w:val="00AC1303"/>
    <w:rsid w:val="00B15E71"/>
    <w:rsid w:val="00BC064E"/>
    <w:rsid w:val="00BD3838"/>
    <w:rsid w:val="00C20CBD"/>
    <w:rsid w:val="00C42739"/>
    <w:rsid w:val="00CE5F1E"/>
    <w:rsid w:val="00E434AB"/>
    <w:rsid w:val="00E748F1"/>
    <w:rsid w:val="00E847D1"/>
    <w:rsid w:val="00E868E1"/>
    <w:rsid w:val="00E96768"/>
    <w:rsid w:val="00F34C9C"/>
    <w:rsid w:val="00F74D94"/>
    <w:rsid w:val="00FA02C3"/>
    <w:rsid w:val="00FD1E50"/>
    <w:rsid w:val="00FD4EB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E63"/>
    <w:pPr>
      <w:shd w:val="clear" w:color="auto" w:fill="FFFFFF"/>
      <w:suppressAutoHyphens/>
      <w:spacing w:line="100" w:lineRule="atLeast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styleId="Titolo1">
    <w:name w:val="heading 1"/>
    <w:basedOn w:val="normal"/>
    <w:next w:val="Corpodeltesto"/>
    <w:qFormat/>
    <w:rsid w:val="001B2E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Corpodeltesto"/>
    <w:qFormat/>
    <w:rsid w:val="001B2E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Corpodeltesto"/>
    <w:qFormat/>
    <w:rsid w:val="001B2E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Corpodeltesto"/>
    <w:qFormat/>
    <w:rsid w:val="001B2E6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Corpodeltesto"/>
    <w:qFormat/>
    <w:rsid w:val="001B2E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Corpodeltesto"/>
    <w:qFormat/>
    <w:rsid w:val="001B2E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ListLabel1">
    <w:name w:val="ListLabel 1"/>
    <w:rsid w:val="001B2E63"/>
    <w:rPr>
      <w:rFonts w:eastAsia="Verdana" w:cs="Verdana"/>
    </w:rPr>
  </w:style>
  <w:style w:type="character" w:customStyle="1" w:styleId="ListLabel2">
    <w:name w:val="ListLabel 2"/>
    <w:rsid w:val="001B2E63"/>
    <w:rPr>
      <w:rFonts w:eastAsia="Courier New" w:cs="Courier New"/>
    </w:rPr>
  </w:style>
  <w:style w:type="character" w:customStyle="1" w:styleId="ListLabel3">
    <w:name w:val="ListLabel 3"/>
    <w:rsid w:val="001B2E63"/>
    <w:rPr>
      <w:rFonts w:eastAsia="Noto Sans Symbols" w:cs="Noto Sans Symbols"/>
    </w:rPr>
  </w:style>
  <w:style w:type="character" w:styleId="Collegamentoipertestuale">
    <w:name w:val="Hyperlink"/>
    <w:rsid w:val="001B2E63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1B2E6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1B2E63"/>
    <w:pPr>
      <w:spacing w:after="120"/>
    </w:pPr>
  </w:style>
  <w:style w:type="paragraph" w:styleId="Elenco">
    <w:name w:val="List"/>
    <w:basedOn w:val="Corpodeltesto"/>
    <w:rsid w:val="001B2E63"/>
    <w:rPr>
      <w:rFonts w:cs="Lucida Sans"/>
    </w:rPr>
  </w:style>
  <w:style w:type="paragraph" w:customStyle="1" w:styleId="Didascalia1">
    <w:name w:val="Didascalia1"/>
    <w:basedOn w:val="Normale"/>
    <w:rsid w:val="001B2E6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1B2E63"/>
    <w:pPr>
      <w:suppressLineNumbers/>
    </w:pPr>
    <w:rPr>
      <w:rFonts w:cs="Lucida Sans"/>
    </w:rPr>
  </w:style>
  <w:style w:type="paragraph" w:customStyle="1" w:styleId="normal">
    <w:name w:val="normal"/>
    <w:rsid w:val="001B2E63"/>
    <w:pPr>
      <w:shd w:val="clear" w:color="auto" w:fill="FFFFFF"/>
      <w:suppressAutoHyphens/>
      <w:spacing w:line="100" w:lineRule="atLeast"/>
    </w:pPr>
    <w:rPr>
      <w:rFonts w:ascii="Cambria" w:eastAsia="Cambria" w:hAnsi="Cambria" w:cs="Cambria"/>
      <w:sz w:val="24"/>
      <w:szCs w:val="24"/>
      <w:lang w:eastAsia="hi-IN" w:bidi="hi-IN"/>
    </w:rPr>
  </w:style>
  <w:style w:type="paragraph" w:styleId="Titolo">
    <w:name w:val="Title"/>
    <w:basedOn w:val="normal"/>
    <w:next w:val="Sottotitolo"/>
    <w:qFormat/>
    <w:rsid w:val="001B2E63"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"/>
    <w:next w:val="Corpodeltesto"/>
    <w:qFormat/>
    <w:rsid w:val="001B2E63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hd w:val="clear" w:color="auto" w:fill="FFFFFF"/>
      <w:suppressAutoHyphens/>
      <w:spacing w:line="100" w:lineRule="atLeast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styleId="Titolo1">
    <w:name w:val="heading 1"/>
    <w:basedOn w:val="normal"/>
    <w:next w:val="Corpodeltesto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Corpodeltesto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Corpodeltesto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Corpodeltesto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Corpodeltesto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Corpodeltesto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Verdana" w:cs="Verdana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normal">
    <w:name w:val="normal"/>
    <w:pPr>
      <w:shd w:val="clear" w:color="auto" w:fill="FFFFFF"/>
      <w:suppressAutoHyphens/>
      <w:spacing w:line="100" w:lineRule="atLeast"/>
    </w:pPr>
    <w:rPr>
      <w:rFonts w:ascii="Cambria" w:eastAsia="Cambria" w:hAnsi="Cambria" w:cs="Cambria"/>
      <w:sz w:val="24"/>
      <w:szCs w:val="24"/>
      <w:lang w:eastAsia="hi-IN" w:bidi="hi-IN"/>
    </w:rPr>
  </w:style>
  <w:style w:type="paragraph" w:styleId="Titolo">
    <w:name w:val="Title"/>
    <w:basedOn w:val="normal"/>
    <w:next w:val="Sottotitolo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"/>
    <w:next w:val="Corpodeltesto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1784</Words>
  <Characters>10171</Characters>
  <Application>Microsoft Macintosh Word</Application>
  <DocSecurity>0</DocSecurity>
  <Lines>84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cp:lastModifiedBy>FILIP</cp:lastModifiedBy>
  <cp:revision>5</cp:revision>
  <cp:lastPrinted>1601-01-01T00:00:00Z</cp:lastPrinted>
  <dcterms:created xsi:type="dcterms:W3CDTF">2017-12-13T12:13:00Z</dcterms:created>
  <dcterms:modified xsi:type="dcterms:W3CDTF">2017-12-14T09:23:00Z</dcterms:modified>
</cp:coreProperties>
</file>