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F1" w:rsidRDefault="00A67BF1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Comunicato Stampa</w:t>
      </w:r>
    </w:p>
    <w:p w:rsidR="00930F77" w:rsidRPr="00930F77" w:rsidRDefault="00D5493F" w:rsidP="00A67B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</w:t>
      </w:r>
      <w:r w:rsidR="00930F77">
        <w:rPr>
          <w:rFonts w:ascii="Tahoma" w:hAnsi="Tahoma" w:cs="Tahoma"/>
          <w:b/>
          <w:bCs/>
          <w:sz w:val="28"/>
          <w:szCs w:val="28"/>
        </w:rPr>
        <w:t xml:space="preserve">re mostre </w:t>
      </w:r>
      <w:r>
        <w:rPr>
          <w:rFonts w:ascii="Tahoma" w:hAnsi="Tahoma" w:cs="Tahoma"/>
          <w:b/>
          <w:bCs/>
          <w:sz w:val="28"/>
          <w:szCs w:val="28"/>
        </w:rPr>
        <w:t>personali</w:t>
      </w:r>
      <w:r w:rsidR="00930F77">
        <w:rPr>
          <w:rFonts w:ascii="Tahoma" w:hAnsi="Tahoma" w:cs="Tahoma"/>
          <w:b/>
          <w:bCs/>
          <w:sz w:val="28"/>
          <w:szCs w:val="28"/>
        </w:rPr>
        <w:t xml:space="preserve"> alla </w:t>
      </w:r>
      <w:proofErr w:type="spellStart"/>
      <w:r w:rsidR="00930F77">
        <w:rPr>
          <w:rFonts w:ascii="Tahoma" w:hAnsi="Tahoma" w:cs="Tahoma"/>
          <w:b/>
          <w:bCs/>
          <w:sz w:val="28"/>
          <w:szCs w:val="28"/>
        </w:rPr>
        <w:t>Vi.P</w:t>
      </w:r>
      <w:proofErr w:type="spellEnd"/>
      <w:r w:rsidR="00930F77">
        <w:rPr>
          <w:rFonts w:ascii="Tahoma" w:hAnsi="Tahoma" w:cs="Tahoma"/>
          <w:b/>
          <w:bCs/>
          <w:sz w:val="28"/>
          <w:szCs w:val="28"/>
        </w:rPr>
        <w:t>. Gallery Valcamonica</w:t>
      </w:r>
      <w:r>
        <w:rPr>
          <w:rFonts w:ascii="Tahoma" w:hAnsi="Tahoma" w:cs="Tahoma"/>
          <w:b/>
          <w:bCs/>
          <w:sz w:val="28"/>
          <w:szCs w:val="28"/>
        </w:rPr>
        <w:t>, tra pittura, scultura, ins</w:t>
      </w:r>
      <w:r w:rsidR="00E3223A">
        <w:rPr>
          <w:rFonts w:ascii="Tahoma" w:hAnsi="Tahoma" w:cs="Tahoma"/>
          <w:b/>
          <w:bCs/>
          <w:sz w:val="28"/>
          <w:szCs w:val="28"/>
        </w:rPr>
        <w:t>t</w:t>
      </w:r>
      <w:r>
        <w:rPr>
          <w:rFonts w:ascii="Tahoma" w:hAnsi="Tahoma" w:cs="Tahoma"/>
          <w:b/>
          <w:bCs/>
          <w:sz w:val="28"/>
          <w:szCs w:val="28"/>
        </w:rPr>
        <w:t>allazioni e fotografia</w:t>
      </w:r>
      <w:r w:rsidR="00E3223A">
        <w:rPr>
          <w:rFonts w:ascii="Tahoma" w:hAnsi="Tahoma" w:cs="Tahoma"/>
          <w:b/>
          <w:bCs/>
          <w:sz w:val="28"/>
          <w:szCs w:val="28"/>
        </w:rPr>
        <w:t xml:space="preserve">: Patarini, </w:t>
      </w:r>
      <w:proofErr w:type="spellStart"/>
      <w:r w:rsidR="00E3223A">
        <w:rPr>
          <w:rFonts w:ascii="Tahoma" w:hAnsi="Tahoma" w:cs="Tahoma"/>
          <w:b/>
          <w:bCs/>
          <w:sz w:val="28"/>
          <w:szCs w:val="28"/>
        </w:rPr>
        <w:t>Pasini</w:t>
      </w:r>
      <w:proofErr w:type="spellEnd"/>
      <w:r w:rsidR="00E3223A">
        <w:rPr>
          <w:rFonts w:ascii="Tahoma" w:hAnsi="Tahoma" w:cs="Tahoma"/>
          <w:b/>
          <w:bCs/>
          <w:sz w:val="28"/>
          <w:szCs w:val="28"/>
        </w:rPr>
        <w:t xml:space="preserve"> e </w:t>
      </w:r>
      <w:proofErr w:type="spellStart"/>
      <w:r w:rsidR="00E3223A">
        <w:rPr>
          <w:rFonts w:ascii="Tahoma" w:hAnsi="Tahoma" w:cs="Tahoma"/>
          <w:b/>
          <w:bCs/>
          <w:sz w:val="28"/>
          <w:szCs w:val="28"/>
        </w:rPr>
        <w:t>Dokoupil</w:t>
      </w:r>
      <w:proofErr w:type="spellEnd"/>
    </w:p>
    <w:p w:rsidR="002314B3" w:rsidRDefault="002314B3" w:rsidP="00D44BD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</w:p>
    <w:p w:rsidR="00145204" w:rsidRDefault="00D5493F" w:rsidP="0014520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Prosegue la programmazione dell’unica galleria di Arte Contemporanea della Valcamonica con ben tre mostre personali che</w:t>
      </w:r>
      <w:r w:rsidR="00145204" w:rsidRPr="006E1D9C">
        <w:rPr>
          <w:rFonts w:ascii="Tahoma" w:hAnsi="Tahoma" w:cs="Tahoma"/>
          <w:bCs/>
          <w:sz w:val="24"/>
          <w:szCs w:val="24"/>
        </w:rPr>
        <w:t xml:space="preserve"> si inaugurano</w:t>
      </w:r>
      <w:r w:rsidR="00E3223A">
        <w:rPr>
          <w:rFonts w:ascii="Tahoma" w:hAnsi="Tahoma" w:cs="Tahoma"/>
          <w:bCs/>
          <w:sz w:val="24"/>
          <w:szCs w:val="24"/>
        </w:rPr>
        <w:t xml:space="preserve"> simultaneamente</w:t>
      </w:r>
      <w:r>
        <w:rPr>
          <w:rFonts w:ascii="Tahoma" w:hAnsi="Tahoma" w:cs="Tahoma"/>
          <w:bCs/>
          <w:sz w:val="24"/>
          <w:szCs w:val="24"/>
        </w:rPr>
        <w:t xml:space="preserve"> nelle varie sale </w:t>
      </w:r>
      <w:r w:rsidRPr="00D5493F">
        <w:rPr>
          <w:rFonts w:ascii="Tahoma" w:hAnsi="Tahoma" w:cs="Tahoma"/>
          <w:sz w:val="24"/>
          <w:szCs w:val="24"/>
        </w:rPr>
        <w:t xml:space="preserve">della </w:t>
      </w:r>
      <w:proofErr w:type="spellStart"/>
      <w:r w:rsidRPr="006E1D9C">
        <w:rPr>
          <w:rFonts w:ascii="Tahoma" w:hAnsi="Tahoma" w:cs="Tahoma"/>
          <w:b/>
          <w:sz w:val="24"/>
          <w:szCs w:val="24"/>
        </w:rPr>
        <w:t>Vi.P</w:t>
      </w:r>
      <w:proofErr w:type="spellEnd"/>
      <w:r w:rsidRPr="006E1D9C">
        <w:rPr>
          <w:rFonts w:ascii="Tahoma" w:hAnsi="Tahoma" w:cs="Tahoma"/>
          <w:b/>
          <w:sz w:val="24"/>
          <w:szCs w:val="24"/>
        </w:rPr>
        <w:t xml:space="preserve">. Gallery Valcamonica, </w:t>
      </w:r>
      <w:r w:rsidRPr="00D5493F">
        <w:rPr>
          <w:rFonts w:ascii="Tahoma" w:hAnsi="Tahoma" w:cs="Tahoma"/>
          <w:sz w:val="24"/>
          <w:szCs w:val="24"/>
        </w:rPr>
        <w:t>in via Nazionale, 35, a Niardo</w:t>
      </w:r>
      <w:r w:rsidRPr="006E1D9C">
        <w:rPr>
          <w:rFonts w:ascii="Tahoma" w:hAnsi="Tahoma" w:cs="Tahoma"/>
          <w:sz w:val="24"/>
          <w:szCs w:val="24"/>
        </w:rPr>
        <w:t xml:space="preserve"> (BS)</w:t>
      </w:r>
      <w:r w:rsidR="00E3223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145204" w:rsidRPr="006E1D9C">
        <w:rPr>
          <w:rFonts w:ascii="Tahoma" w:hAnsi="Tahoma" w:cs="Tahoma"/>
          <w:b/>
          <w:sz w:val="24"/>
          <w:szCs w:val="24"/>
        </w:rPr>
        <w:t xml:space="preserve">sabato </w:t>
      </w:r>
      <w:r>
        <w:rPr>
          <w:rFonts w:ascii="Tahoma" w:hAnsi="Tahoma" w:cs="Tahoma"/>
          <w:b/>
          <w:sz w:val="24"/>
          <w:szCs w:val="24"/>
        </w:rPr>
        <w:t>4 aprile</w:t>
      </w:r>
      <w:r w:rsidR="00145204" w:rsidRPr="006E1D9C">
        <w:rPr>
          <w:rFonts w:ascii="Tahoma" w:hAnsi="Tahoma" w:cs="Tahoma"/>
          <w:b/>
          <w:sz w:val="24"/>
          <w:szCs w:val="24"/>
        </w:rPr>
        <w:t xml:space="preserve"> alle ore 16</w:t>
      </w:r>
      <w:r>
        <w:rPr>
          <w:rFonts w:ascii="Tahoma" w:hAnsi="Tahoma" w:cs="Tahoma"/>
          <w:b/>
          <w:sz w:val="24"/>
          <w:szCs w:val="24"/>
        </w:rPr>
        <w:t>:</w:t>
      </w:r>
      <w:r w:rsidR="00145204" w:rsidRPr="006E1D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 esposizione nella sala Michelangelo e nella saletta Caravaggio </w:t>
      </w:r>
      <w:r w:rsidR="00E3223A">
        <w:rPr>
          <w:rFonts w:ascii="Tahoma" w:hAnsi="Tahoma" w:cs="Tahoma"/>
          <w:sz w:val="24"/>
          <w:szCs w:val="24"/>
        </w:rPr>
        <w:t xml:space="preserve">il fotografo </w:t>
      </w:r>
      <w:r>
        <w:rPr>
          <w:rFonts w:ascii="Tahoma" w:hAnsi="Tahoma" w:cs="Tahoma"/>
          <w:sz w:val="24"/>
          <w:szCs w:val="24"/>
        </w:rPr>
        <w:t xml:space="preserve">Martin </w:t>
      </w:r>
      <w:proofErr w:type="spellStart"/>
      <w:r>
        <w:rPr>
          <w:rFonts w:ascii="Tahoma" w:hAnsi="Tahoma" w:cs="Tahoma"/>
          <w:sz w:val="24"/>
          <w:szCs w:val="24"/>
        </w:rPr>
        <w:t>Dokoupil</w:t>
      </w:r>
      <w:proofErr w:type="spellEnd"/>
      <w:r>
        <w:rPr>
          <w:rFonts w:ascii="Tahoma" w:hAnsi="Tahoma" w:cs="Tahoma"/>
          <w:sz w:val="24"/>
          <w:szCs w:val="24"/>
        </w:rPr>
        <w:t xml:space="preserve"> con la mostra intitolata “</w:t>
      </w:r>
      <w:proofErr w:type="spellStart"/>
      <w:r>
        <w:rPr>
          <w:rFonts w:ascii="Tahoma" w:hAnsi="Tahoma" w:cs="Tahoma"/>
          <w:sz w:val="24"/>
          <w:szCs w:val="24"/>
        </w:rPr>
        <w:t>Persostanza</w:t>
      </w:r>
      <w:proofErr w:type="spellEnd"/>
      <w:r>
        <w:rPr>
          <w:rFonts w:ascii="Tahoma" w:hAnsi="Tahoma" w:cs="Tahoma"/>
          <w:sz w:val="24"/>
          <w:szCs w:val="24"/>
        </w:rPr>
        <w:t>” (sic), a cura di Graziano Filippini; in tutta la galleria le sculture</w:t>
      </w:r>
      <w:r w:rsidR="00E3223A">
        <w:rPr>
          <w:rFonts w:ascii="Tahoma" w:hAnsi="Tahoma" w:cs="Tahoma"/>
          <w:sz w:val="24"/>
          <w:szCs w:val="24"/>
        </w:rPr>
        <w:t xml:space="preserve"> di Giampaolo </w:t>
      </w:r>
      <w:proofErr w:type="spellStart"/>
      <w:r w:rsidR="00E3223A">
        <w:rPr>
          <w:rFonts w:ascii="Tahoma" w:hAnsi="Tahoma" w:cs="Tahoma"/>
          <w:sz w:val="24"/>
          <w:szCs w:val="24"/>
        </w:rPr>
        <w:t>Pasini</w:t>
      </w:r>
      <w:proofErr w:type="spellEnd"/>
      <w:r w:rsidR="00E3223A">
        <w:rPr>
          <w:rFonts w:ascii="Tahoma" w:hAnsi="Tahoma" w:cs="Tahoma"/>
          <w:sz w:val="24"/>
          <w:szCs w:val="24"/>
        </w:rPr>
        <w:t xml:space="preserve"> con la sua “Piccola Antologia 2003-2026”; nelle sale Leonardo e De Chirico e nello spazio Brunelleschi le opere di Virgilio Patarini con la mostra “Paesaggi, figure, epifanie”, anche in questo caso un’antologica </w:t>
      </w:r>
      <w:r w:rsidR="001E0C95">
        <w:rPr>
          <w:rFonts w:ascii="Tahoma" w:hAnsi="Tahoma" w:cs="Tahoma"/>
          <w:sz w:val="24"/>
          <w:szCs w:val="24"/>
        </w:rPr>
        <w:t xml:space="preserve">di circa quaranta </w:t>
      </w:r>
      <w:r w:rsidR="00E3223A">
        <w:rPr>
          <w:rFonts w:ascii="Tahoma" w:hAnsi="Tahoma" w:cs="Tahoma"/>
          <w:sz w:val="24"/>
          <w:szCs w:val="24"/>
        </w:rPr>
        <w:t>opere dal 2001 al 2026.</w:t>
      </w:r>
    </w:p>
    <w:p w:rsidR="00E3223A" w:rsidRPr="006E1D9C" w:rsidRDefault="00E3223A" w:rsidP="0014520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3064D" w:rsidRPr="006E1D9C" w:rsidRDefault="00E3223A" w:rsidP="00D44BD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Filo conduttore delle tre mostre personali è la sperimentazione e l’attraversamento di stili, generi e tecniche, nel segno di un’arte contemporanea in bilico tra rice</w:t>
      </w:r>
      <w:r w:rsidR="00E16E0E">
        <w:rPr>
          <w:rFonts w:ascii="Tahoma" w:hAnsi="Tahoma" w:cs="Tahoma"/>
          <w:bCs/>
          <w:sz w:val="24"/>
          <w:szCs w:val="24"/>
        </w:rPr>
        <w:t>rca e reminiscenze classiche.</w:t>
      </w:r>
    </w:p>
    <w:p w:rsidR="002C6F8C" w:rsidRDefault="002C6F8C" w:rsidP="001E0C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E0C95" w:rsidRDefault="001E0C95" w:rsidP="001E0C9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elle sale Leonardo e De Chirico e nello spazio Brunelleschi le </w:t>
      </w:r>
      <w:r w:rsidR="002C6F8C">
        <w:rPr>
          <w:rFonts w:ascii="Tahoma" w:hAnsi="Tahoma" w:cs="Tahoma"/>
          <w:sz w:val="24"/>
          <w:szCs w:val="24"/>
        </w:rPr>
        <w:t xml:space="preserve">quaranta </w:t>
      </w:r>
      <w:r>
        <w:rPr>
          <w:rFonts w:ascii="Tahoma" w:hAnsi="Tahoma" w:cs="Tahoma"/>
          <w:sz w:val="24"/>
          <w:szCs w:val="24"/>
        </w:rPr>
        <w:t>opere</w:t>
      </w:r>
      <w:r w:rsidR="002C6F8C">
        <w:rPr>
          <w:rFonts w:ascii="Tahoma" w:hAnsi="Tahoma" w:cs="Tahoma"/>
          <w:sz w:val="24"/>
          <w:szCs w:val="24"/>
        </w:rPr>
        <w:t xml:space="preserve"> esposte</w:t>
      </w:r>
      <w:r>
        <w:rPr>
          <w:rFonts w:ascii="Tahoma" w:hAnsi="Tahoma" w:cs="Tahoma"/>
          <w:sz w:val="24"/>
          <w:szCs w:val="24"/>
        </w:rPr>
        <w:t xml:space="preserve"> di Virgilio Patarini </w:t>
      </w:r>
      <w:r>
        <w:rPr>
          <w:rFonts w:ascii="Tahoma" w:hAnsi="Tahoma" w:cs="Tahoma"/>
          <w:sz w:val="24"/>
          <w:szCs w:val="24"/>
        </w:rPr>
        <w:t>raccontano alcune delle tappe salienti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della carriera pittorica di questo eclettico artista, dal 2001 al 2026. Tre le linee di ricerca che si sono intersecate negli anni, due delle quali </w:t>
      </w:r>
      <w:proofErr w:type="spellStart"/>
      <w:r>
        <w:rPr>
          <w:rFonts w:ascii="Tahoma" w:hAnsi="Tahoma" w:cs="Tahoma"/>
          <w:sz w:val="24"/>
          <w:szCs w:val="24"/>
        </w:rPr>
        <w:t>legate</w:t>
      </w:r>
      <w:proofErr w:type="spellEnd"/>
      <w:r>
        <w:rPr>
          <w:rFonts w:ascii="Tahoma" w:hAnsi="Tahoma" w:cs="Tahoma"/>
          <w:sz w:val="24"/>
          <w:szCs w:val="24"/>
        </w:rPr>
        <w:t xml:space="preserve"> a filo doppio ai percorsi paralleli dell’autore nel campo della letteratura e del teatro: molte infatti sono le opere ispirate ad autori </w:t>
      </w:r>
      <w:r w:rsidR="002C6F8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testi letterari e frequente è l’uso di pagine di libri antichi nella realizzazione delle opere, così come frequenti sono quadri e installazioni che paiono pezzi di scenografie teatrali decontestualizzati e appesi a parete o presentati come sculture. Un</w:t>
      </w:r>
      <w:r w:rsidR="002C6F8C">
        <w:rPr>
          <w:rFonts w:ascii="Tahoma" w:hAnsi="Tahoma" w:cs="Tahoma"/>
          <w:sz w:val="24"/>
          <w:szCs w:val="24"/>
        </w:rPr>
        <w:t xml:space="preserve"> terzo filone è invece più spiccatamente pittorico e vede la contaminazione tra una pittura materica e informale e una figurazione allusiva.</w:t>
      </w:r>
    </w:p>
    <w:p w:rsidR="00D3064D" w:rsidRDefault="00D3064D" w:rsidP="00D44BD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</w:p>
    <w:p w:rsidR="00BA32F9" w:rsidRDefault="001E0C95" w:rsidP="000C68B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="000C68BB">
        <w:rPr>
          <w:rFonts w:ascii="Tahoma" w:hAnsi="Tahoma" w:cs="Tahoma"/>
          <w:sz w:val="24"/>
          <w:szCs w:val="24"/>
        </w:rPr>
        <w:t xml:space="preserve">ella sala Michelangelo e nella saletta Caravaggio Martin </w:t>
      </w:r>
      <w:proofErr w:type="spellStart"/>
      <w:r w:rsidR="000C68BB">
        <w:rPr>
          <w:rFonts w:ascii="Tahoma" w:hAnsi="Tahoma" w:cs="Tahoma"/>
          <w:sz w:val="24"/>
          <w:szCs w:val="24"/>
        </w:rPr>
        <w:t>Dokoupil</w:t>
      </w:r>
      <w:proofErr w:type="spellEnd"/>
      <w:r w:rsidR="00A44D32">
        <w:rPr>
          <w:rFonts w:ascii="Tahoma" w:hAnsi="Tahoma" w:cs="Tahoma"/>
          <w:sz w:val="24"/>
          <w:szCs w:val="24"/>
        </w:rPr>
        <w:t xml:space="preserve"> </w:t>
      </w:r>
      <w:r w:rsidR="002C6F8C">
        <w:rPr>
          <w:rFonts w:ascii="Tahoma" w:hAnsi="Tahoma" w:cs="Tahoma"/>
          <w:sz w:val="24"/>
          <w:szCs w:val="24"/>
        </w:rPr>
        <w:t xml:space="preserve">presenta un’ampia e articolata selezione di suoi lavori fotografici (anche in questo caso circa quaranta), alcuni di grandi dimensioni, che spaziano da </w:t>
      </w:r>
      <w:r w:rsidR="00A44D32">
        <w:rPr>
          <w:rFonts w:ascii="Tahoma" w:hAnsi="Tahoma" w:cs="Tahoma"/>
          <w:sz w:val="24"/>
          <w:szCs w:val="24"/>
        </w:rPr>
        <w:t>lir</w:t>
      </w:r>
      <w:r w:rsidR="002C6F8C">
        <w:rPr>
          <w:rFonts w:ascii="Tahoma" w:hAnsi="Tahoma" w:cs="Tahoma"/>
          <w:sz w:val="24"/>
          <w:szCs w:val="24"/>
        </w:rPr>
        <w:t xml:space="preserve">ici ritratti in bianco e nero, </w:t>
      </w:r>
      <w:r w:rsidR="00A44D32">
        <w:rPr>
          <w:rFonts w:ascii="Tahoma" w:hAnsi="Tahoma" w:cs="Tahoma"/>
          <w:sz w:val="24"/>
          <w:szCs w:val="24"/>
        </w:rPr>
        <w:t xml:space="preserve">ad </w:t>
      </w:r>
      <w:r w:rsidR="002C6F8C">
        <w:rPr>
          <w:rFonts w:ascii="Tahoma" w:hAnsi="Tahoma" w:cs="Tahoma"/>
          <w:sz w:val="24"/>
          <w:szCs w:val="24"/>
        </w:rPr>
        <w:t>alcuni scorci paesaggistici</w:t>
      </w:r>
      <w:r w:rsidR="00A44D32">
        <w:rPr>
          <w:rFonts w:ascii="Tahoma" w:hAnsi="Tahoma" w:cs="Tahoma"/>
          <w:sz w:val="24"/>
          <w:szCs w:val="24"/>
        </w:rPr>
        <w:t xml:space="preserve"> classicheggianti, fino</w:t>
      </w:r>
      <w:r w:rsidR="002C6F8C">
        <w:rPr>
          <w:rFonts w:ascii="Tahoma" w:hAnsi="Tahoma" w:cs="Tahoma"/>
          <w:sz w:val="24"/>
          <w:szCs w:val="24"/>
        </w:rPr>
        <w:t xml:space="preserve"> a opere propriamente astratte</w:t>
      </w:r>
      <w:r w:rsidR="00A44D32">
        <w:rPr>
          <w:rFonts w:ascii="Tahoma" w:hAnsi="Tahoma" w:cs="Tahoma"/>
          <w:sz w:val="24"/>
          <w:szCs w:val="24"/>
        </w:rPr>
        <w:t xml:space="preserve"> e dai tratti spiccatamente sperimentali che indagano alcuni temi ricorrenti come il doppio, la moltiplicazione dell’io fino a divenire moltitudine, il movimento che diviene danza o geometria. Si va da un uso classico e tecnicamente ineccepibile della macchina fotografica, fino ad un uso sperimentale e assolutamente poco ortodosso che sortisce effetti spiazzanti, a tratti poetici,</w:t>
      </w:r>
      <w:r w:rsidR="002C6F8C">
        <w:rPr>
          <w:rFonts w:ascii="Tahoma" w:hAnsi="Tahoma" w:cs="Tahoma"/>
          <w:sz w:val="24"/>
          <w:szCs w:val="24"/>
        </w:rPr>
        <w:t xml:space="preserve"> </w:t>
      </w:r>
      <w:r w:rsidR="00A44D32">
        <w:rPr>
          <w:rFonts w:ascii="Tahoma" w:hAnsi="Tahoma" w:cs="Tahoma"/>
          <w:sz w:val="24"/>
          <w:szCs w:val="24"/>
        </w:rPr>
        <w:t>sempre unici e rivelatori.</w:t>
      </w:r>
    </w:p>
    <w:p w:rsidR="00A44D32" w:rsidRDefault="00A44D32" w:rsidP="000C68B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B47DB" w:rsidRDefault="00A44D32" w:rsidP="000C68B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tutta la galleria poi sono disseminate una decina di sculture in legno, per lo più di grandi dimensioni, dello scultore Giampaolo </w:t>
      </w:r>
      <w:proofErr w:type="spellStart"/>
      <w:r>
        <w:rPr>
          <w:rFonts w:ascii="Tahoma" w:hAnsi="Tahoma" w:cs="Tahoma"/>
          <w:sz w:val="24"/>
          <w:szCs w:val="24"/>
        </w:rPr>
        <w:t>Pasini</w:t>
      </w:r>
      <w:proofErr w:type="spellEnd"/>
      <w:r>
        <w:rPr>
          <w:rFonts w:ascii="Tahoma" w:hAnsi="Tahoma" w:cs="Tahoma"/>
          <w:sz w:val="24"/>
          <w:szCs w:val="24"/>
        </w:rPr>
        <w:t xml:space="preserve"> che raccontano più di vent’anni di evoluzione artistica, dalla figurazione degli inizi all’astrazione pura degli ultimi anni. </w:t>
      </w:r>
      <w:r w:rsidR="00616E43">
        <w:rPr>
          <w:rFonts w:ascii="Tahoma" w:hAnsi="Tahoma" w:cs="Tahoma"/>
          <w:sz w:val="24"/>
          <w:szCs w:val="24"/>
        </w:rPr>
        <w:t xml:space="preserve">Tratti comuni che caratterizzano l’intera produzione è un sapiente utilizzo del legno, la ricerca di </w:t>
      </w:r>
      <w:proofErr w:type="spellStart"/>
      <w:r w:rsidR="00616E43">
        <w:rPr>
          <w:rFonts w:ascii="Tahoma" w:hAnsi="Tahoma" w:cs="Tahoma"/>
          <w:sz w:val="24"/>
          <w:szCs w:val="24"/>
        </w:rPr>
        <w:t>unìarmonia</w:t>
      </w:r>
      <w:proofErr w:type="spellEnd"/>
      <w:r w:rsidR="00616E43">
        <w:rPr>
          <w:rFonts w:ascii="Tahoma" w:hAnsi="Tahoma" w:cs="Tahoma"/>
          <w:sz w:val="24"/>
          <w:szCs w:val="24"/>
        </w:rPr>
        <w:t xml:space="preserve"> di linee, di pieni e di vuoti, e, dal punto di vista dei contenuti, l’affrontare sovente temi sociali con arguzia e originalità di sguardo. E sempre con originalità.</w:t>
      </w:r>
    </w:p>
    <w:p w:rsidR="009B47DB" w:rsidRPr="004C3475" w:rsidRDefault="009B47DB" w:rsidP="000C68B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A2784" w:rsidRPr="004C3475" w:rsidRDefault="007050DF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4C3475">
        <w:rPr>
          <w:rFonts w:ascii="Tahoma" w:hAnsi="Tahoma" w:cs="Tahoma"/>
        </w:rPr>
        <w:t>L</w:t>
      </w:r>
      <w:r w:rsidR="00145204">
        <w:rPr>
          <w:rFonts w:ascii="Tahoma" w:hAnsi="Tahoma" w:cs="Tahoma"/>
        </w:rPr>
        <w:t>e</w:t>
      </w:r>
      <w:r w:rsidRPr="004C3475">
        <w:rPr>
          <w:rFonts w:ascii="Tahoma" w:hAnsi="Tahoma" w:cs="Tahoma"/>
        </w:rPr>
        <w:t xml:space="preserve"> mostr</w:t>
      </w:r>
      <w:r w:rsidR="00145204">
        <w:rPr>
          <w:rFonts w:ascii="Tahoma" w:hAnsi="Tahoma" w:cs="Tahoma"/>
        </w:rPr>
        <w:t>e</w:t>
      </w:r>
      <w:r w:rsidRPr="004C3475">
        <w:rPr>
          <w:rFonts w:ascii="Tahoma" w:hAnsi="Tahoma" w:cs="Tahoma"/>
        </w:rPr>
        <w:t xml:space="preserve"> sar</w:t>
      </w:r>
      <w:r w:rsidR="00145204">
        <w:rPr>
          <w:rFonts w:ascii="Tahoma" w:hAnsi="Tahoma" w:cs="Tahoma"/>
        </w:rPr>
        <w:t>anno</w:t>
      </w:r>
      <w:r w:rsidRPr="004C3475">
        <w:rPr>
          <w:rFonts w:ascii="Tahoma" w:hAnsi="Tahoma" w:cs="Tahoma"/>
        </w:rPr>
        <w:t xml:space="preserve"> visitabil</w:t>
      </w:r>
      <w:r w:rsidR="00145204">
        <w:rPr>
          <w:rFonts w:ascii="Tahoma" w:hAnsi="Tahoma" w:cs="Tahoma"/>
        </w:rPr>
        <w:t>i</w:t>
      </w:r>
      <w:r w:rsidRPr="004C3475">
        <w:rPr>
          <w:rFonts w:ascii="Tahoma" w:hAnsi="Tahoma" w:cs="Tahoma"/>
        </w:rPr>
        <w:t xml:space="preserve"> fino </w:t>
      </w:r>
      <w:r w:rsidR="009C5988" w:rsidRPr="004C3475">
        <w:rPr>
          <w:rFonts w:ascii="Tahoma" w:hAnsi="Tahoma" w:cs="Tahoma"/>
        </w:rPr>
        <w:t xml:space="preserve">al </w:t>
      </w:r>
      <w:r w:rsidR="00616E43">
        <w:rPr>
          <w:rFonts w:ascii="Tahoma" w:hAnsi="Tahoma" w:cs="Tahoma"/>
        </w:rPr>
        <w:t>26 aprile</w:t>
      </w:r>
      <w:r w:rsidR="002314B3" w:rsidRPr="004C3475">
        <w:rPr>
          <w:rFonts w:ascii="Tahoma" w:hAnsi="Tahoma" w:cs="Tahoma"/>
        </w:rPr>
        <w:t xml:space="preserve"> 2026</w:t>
      </w:r>
      <w:r w:rsidRPr="004C3475">
        <w:rPr>
          <w:rFonts w:ascii="Tahoma" w:hAnsi="Tahoma" w:cs="Tahoma"/>
        </w:rPr>
        <w:t>,</w:t>
      </w:r>
      <w:r w:rsidR="009A2784" w:rsidRPr="004C3475">
        <w:rPr>
          <w:rFonts w:ascii="Tahoma" w:hAnsi="Tahoma" w:cs="Tahoma"/>
        </w:rPr>
        <w:t xml:space="preserve"> dal mercoledì al sabato h1</w:t>
      </w:r>
      <w:r w:rsidR="00502B45" w:rsidRPr="004C3475">
        <w:rPr>
          <w:rFonts w:ascii="Tahoma" w:hAnsi="Tahoma" w:cs="Tahoma"/>
        </w:rPr>
        <w:t>6</w:t>
      </w:r>
      <w:r w:rsidR="009A2784" w:rsidRPr="004C3475">
        <w:rPr>
          <w:rFonts w:ascii="Tahoma" w:hAnsi="Tahoma" w:cs="Tahoma"/>
        </w:rPr>
        <w:t>,30-</w:t>
      </w:r>
      <w:r w:rsidR="00502B45" w:rsidRPr="004C3475">
        <w:rPr>
          <w:rFonts w:ascii="Tahoma" w:hAnsi="Tahoma" w:cs="Tahoma"/>
        </w:rPr>
        <w:t>19</w:t>
      </w:r>
      <w:r w:rsidR="009A2784" w:rsidRPr="004C3475">
        <w:rPr>
          <w:rFonts w:ascii="Tahoma" w:hAnsi="Tahoma" w:cs="Tahoma"/>
        </w:rPr>
        <w:t>; domenica h10-12</w:t>
      </w:r>
      <w:r w:rsidR="00502B45" w:rsidRPr="004C3475">
        <w:rPr>
          <w:rFonts w:ascii="Tahoma" w:hAnsi="Tahoma" w:cs="Tahoma"/>
        </w:rPr>
        <w:t xml:space="preserve"> e h15-18. Lun</w:t>
      </w:r>
      <w:r w:rsidR="004C3475" w:rsidRPr="004C3475">
        <w:rPr>
          <w:rFonts w:ascii="Tahoma" w:hAnsi="Tahoma" w:cs="Tahoma"/>
        </w:rPr>
        <w:t>edì</w:t>
      </w:r>
      <w:r w:rsidR="00502B45" w:rsidRPr="004C3475">
        <w:rPr>
          <w:rFonts w:ascii="Tahoma" w:hAnsi="Tahoma" w:cs="Tahoma"/>
        </w:rPr>
        <w:t xml:space="preserve"> e mart</w:t>
      </w:r>
      <w:r w:rsidR="004C3475" w:rsidRPr="004C3475">
        <w:rPr>
          <w:rFonts w:ascii="Tahoma" w:hAnsi="Tahoma" w:cs="Tahoma"/>
        </w:rPr>
        <w:t>edì</w:t>
      </w:r>
      <w:r w:rsidR="00502B45" w:rsidRPr="004C3475">
        <w:rPr>
          <w:rFonts w:ascii="Tahoma" w:hAnsi="Tahoma" w:cs="Tahoma"/>
        </w:rPr>
        <w:t xml:space="preserve"> chiuso.</w:t>
      </w:r>
      <w:r w:rsidR="009A2784" w:rsidRPr="004C3475">
        <w:rPr>
          <w:rFonts w:ascii="Tahoma" w:hAnsi="Tahoma" w:cs="Tahoma"/>
        </w:rPr>
        <w:t xml:space="preserve"> </w:t>
      </w:r>
      <w:r w:rsidR="009A2784" w:rsidRPr="004C3475">
        <w:rPr>
          <w:rFonts w:ascii="Tahoma" w:hAnsi="Tahoma" w:cs="Tahoma"/>
          <w:bCs/>
        </w:rPr>
        <w:t>INGRESSO LIBERO</w:t>
      </w:r>
    </w:p>
    <w:p w:rsidR="00CE1A9C" w:rsidRPr="004C3475" w:rsidRDefault="00CE1A9C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bookmarkStart w:id="0" w:name="_GoBack"/>
      <w:bookmarkEnd w:id="0"/>
    </w:p>
    <w:p w:rsidR="007050DF" w:rsidRPr="004C3475" w:rsidRDefault="00CE1A9C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4C3475">
        <w:rPr>
          <w:rFonts w:ascii="Tahoma" w:hAnsi="Tahoma" w:cs="Tahoma"/>
          <w:bCs/>
        </w:rPr>
        <w:t xml:space="preserve">In allegato </w:t>
      </w:r>
      <w:r w:rsidR="00614A8D" w:rsidRPr="004C3475">
        <w:rPr>
          <w:rFonts w:ascii="Tahoma" w:hAnsi="Tahoma" w:cs="Tahoma"/>
          <w:bCs/>
        </w:rPr>
        <w:t>l</w:t>
      </w:r>
      <w:r w:rsidR="002314B3" w:rsidRPr="004C3475">
        <w:rPr>
          <w:rFonts w:ascii="Tahoma" w:hAnsi="Tahoma" w:cs="Tahoma"/>
          <w:bCs/>
        </w:rPr>
        <w:t>e tre</w:t>
      </w:r>
      <w:r w:rsidR="00614A8D" w:rsidRPr="004C3475">
        <w:rPr>
          <w:rFonts w:ascii="Tahoma" w:hAnsi="Tahoma" w:cs="Tahoma"/>
          <w:bCs/>
        </w:rPr>
        <w:t xml:space="preserve"> locandin</w:t>
      </w:r>
      <w:r w:rsidR="002314B3" w:rsidRPr="004C3475">
        <w:rPr>
          <w:rFonts w:ascii="Tahoma" w:hAnsi="Tahoma" w:cs="Tahoma"/>
          <w:bCs/>
        </w:rPr>
        <w:t>e</w:t>
      </w:r>
      <w:r w:rsidR="00614A8D" w:rsidRPr="004C3475">
        <w:rPr>
          <w:rFonts w:ascii="Tahoma" w:hAnsi="Tahoma" w:cs="Tahoma"/>
          <w:bCs/>
        </w:rPr>
        <w:t xml:space="preserve"> e alcune foto di opere</w:t>
      </w:r>
      <w:r w:rsidRPr="004C3475">
        <w:rPr>
          <w:rFonts w:ascii="Tahoma" w:hAnsi="Tahoma" w:cs="Tahoma"/>
          <w:bCs/>
        </w:rPr>
        <w:t xml:space="preserve"> in esposizione</w:t>
      </w:r>
    </w:p>
    <w:sectPr w:rsidR="007050DF" w:rsidRPr="004C3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A2"/>
    <w:rsid w:val="000059BF"/>
    <w:rsid w:val="000C68BB"/>
    <w:rsid w:val="00132FDD"/>
    <w:rsid w:val="00145204"/>
    <w:rsid w:val="001457A2"/>
    <w:rsid w:val="001A3264"/>
    <w:rsid w:val="001D5792"/>
    <w:rsid w:val="001E0C95"/>
    <w:rsid w:val="001F36F7"/>
    <w:rsid w:val="002112AB"/>
    <w:rsid w:val="002314B3"/>
    <w:rsid w:val="002362EE"/>
    <w:rsid w:val="002B23A4"/>
    <w:rsid w:val="002C6F8C"/>
    <w:rsid w:val="002D7CA5"/>
    <w:rsid w:val="00317BF6"/>
    <w:rsid w:val="003E5983"/>
    <w:rsid w:val="00493AE8"/>
    <w:rsid w:val="004C3475"/>
    <w:rsid w:val="00502B45"/>
    <w:rsid w:val="005330F7"/>
    <w:rsid w:val="005621E8"/>
    <w:rsid w:val="00614A8D"/>
    <w:rsid w:val="00616E43"/>
    <w:rsid w:val="0067760D"/>
    <w:rsid w:val="006E1D9C"/>
    <w:rsid w:val="007050DF"/>
    <w:rsid w:val="007304B6"/>
    <w:rsid w:val="00757766"/>
    <w:rsid w:val="00761A26"/>
    <w:rsid w:val="00763A22"/>
    <w:rsid w:val="007B145B"/>
    <w:rsid w:val="007C426E"/>
    <w:rsid w:val="008475F9"/>
    <w:rsid w:val="00920258"/>
    <w:rsid w:val="00930F77"/>
    <w:rsid w:val="00947C17"/>
    <w:rsid w:val="00964DA7"/>
    <w:rsid w:val="009A2784"/>
    <w:rsid w:val="009B47DB"/>
    <w:rsid w:val="009B5996"/>
    <w:rsid w:val="009C5988"/>
    <w:rsid w:val="009E7F0F"/>
    <w:rsid w:val="00A44D32"/>
    <w:rsid w:val="00A67BF1"/>
    <w:rsid w:val="00AD44C8"/>
    <w:rsid w:val="00B2287E"/>
    <w:rsid w:val="00B56A1A"/>
    <w:rsid w:val="00B6390C"/>
    <w:rsid w:val="00BA32F9"/>
    <w:rsid w:val="00BF3753"/>
    <w:rsid w:val="00C82572"/>
    <w:rsid w:val="00CE1A9C"/>
    <w:rsid w:val="00D3064D"/>
    <w:rsid w:val="00D35693"/>
    <w:rsid w:val="00D44BD6"/>
    <w:rsid w:val="00D469CC"/>
    <w:rsid w:val="00D5493F"/>
    <w:rsid w:val="00D8490A"/>
    <w:rsid w:val="00E16E0E"/>
    <w:rsid w:val="00E3223A"/>
    <w:rsid w:val="00E56BA4"/>
    <w:rsid w:val="00E96A57"/>
    <w:rsid w:val="00EC6FCB"/>
    <w:rsid w:val="00ED3166"/>
    <w:rsid w:val="00ED74BD"/>
    <w:rsid w:val="00F5201F"/>
    <w:rsid w:val="00FA4180"/>
    <w:rsid w:val="00FD66A1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70A6"/>
  <w15:chartTrackingRefBased/>
  <w15:docId w15:val="{8C2041B4-B822-4649-85E6-EDEBDA15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145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77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</dc:creator>
  <cp:keywords/>
  <dc:description/>
  <cp:lastModifiedBy>Virgilio</cp:lastModifiedBy>
  <cp:revision>6</cp:revision>
  <dcterms:created xsi:type="dcterms:W3CDTF">2026-03-28T15:56:00Z</dcterms:created>
  <dcterms:modified xsi:type="dcterms:W3CDTF">2026-04-02T19:01:00Z</dcterms:modified>
</cp:coreProperties>
</file>