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B1" w:rsidRPr="007856C8" w:rsidRDefault="00DA0BE5">
      <w:pPr>
        <w:jc w:val="both"/>
        <w:rPr>
          <w:rFonts w:ascii="Georgia" w:eastAsia="Georgia" w:hAnsi="Georgia" w:cs="Georgia"/>
          <w:b/>
          <w:szCs w:val="24"/>
          <w:highlight w:val="white"/>
        </w:rPr>
      </w:pPr>
      <w:bookmarkStart w:id="0" w:name="_GoBack"/>
      <w:r w:rsidRPr="00785DB3">
        <w:rPr>
          <w:rFonts w:ascii="Georgia" w:eastAsia="Georgia" w:hAnsi="Georgia" w:cs="Georgia"/>
          <w:szCs w:val="24"/>
          <w:highlight w:val="white"/>
        </w:rPr>
        <w:t xml:space="preserve">Danza e formazione in Basilicata con </w:t>
      </w:r>
      <w:r w:rsidRPr="00785DB3">
        <w:rPr>
          <w:rFonts w:ascii="Georgia" w:eastAsia="Georgia" w:hAnsi="Georgia" w:cs="Georgia"/>
          <w:b/>
          <w:szCs w:val="24"/>
          <w:highlight w:val="white"/>
        </w:rPr>
        <w:t>ARTFEST – Festival delle arti coreutiche</w:t>
      </w:r>
      <w:r w:rsidRPr="00785DB3">
        <w:rPr>
          <w:rFonts w:ascii="Georgia" w:eastAsia="Georgia" w:hAnsi="Georgia" w:cs="Georgia"/>
          <w:szCs w:val="24"/>
          <w:highlight w:val="white"/>
        </w:rPr>
        <w:t>, piattaforma di alta formazione, ricerca e diffusione coreutica. L’edizione del 2021 si svolgerà dal 1 al 6 agosto abitando i luoghi del borgo antico della città di</w:t>
      </w:r>
      <w:r w:rsidRPr="00785DB3">
        <w:rPr>
          <w:rFonts w:ascii="Georgia" w:eastAsia="Georgia" w:hAnsi="Georgia" w:cs="Georgia"/>
          <w:b/>
          <w:szCs w:val="24"/>
          <w:highlight w:val="white"/>
        </w:rPr>
        <w:t xml:space="preserve"> Venosa (PZ) </w:t>
      </w:r>
      <w:r w:rsidRPr="00785DB3">
        <w:rPr>
          <w:rFonts w:ascii="Georgia" w:eastAsia="Georgia" w:hAnsi="Georgia" w:cs="Georgia"/>
          <w:szCs w:val="24"/>
          <w:highlight w:val="white"/>
        </w:rPr>
        <w:t xml:space="preserve">con azioni coreografiche e performance site </w:t>
      </w:r>
      <w:proofErr w:type="spellStart"/>
      <w:r w:rsidRPr="00785DB3">
        <w:rPr>
          <w:rFonts w:ascii="Georgia" w:eastAsia="Georgia" w:hAnsi="Georgia" w:cs="Georgia"/>
          <w:szCs w:val="24"/>
          <w:highlight w:val="white"/>
        </w:rPr>
        <w:t>specific</w:t>
      </w:r>
      <w:proofErr w:type="spellEnd"/>
      <w:r w:rsidRPr="00785DB3">
        <w:rPr>
          <w:rFonts w:ascii="Georgia" w:eastAsia="Georgia" w:hAnsi="Georgia" w:cs="Georgia"/>
          <w:szCs w:val="24"/>
          <w:highlight w:val="white"/>
        </w:rPr>
        <w:t xml:space="preserve">, momenti di alta formazione per danzatori e danzatrici, atelier di comunità per famiglie, bambini/e </w:t>
      </w:r>
      <w:proofErr w:type="spellStart"/>
      <w:r w:rsidRPr="00785DB3">
        <w:rPr>
          <w:rFonts w:ascii="Georgia" w:eastAsia="Georgia" w:hAnsi="Georgia" w:cs="Georgia"/>
          <w:szCs w:val="24"/>
          <w:highlight w:val="white"/>
        </w:rPr>
        <w:t>e</w:t>
      </w:r>
      <w:proofErr w:type="spellEnd"/>
      <w:r w:rsidRPr="00785DB3">
        <w:rPr>
          <w:rFonts w:ascii="Georgia" w:eastAsia="Georgia" w:hAnsi="Georgia" w:cs="Georgia"/>
          <w:szCs w:val="24"/>
          <w:highlight w:val="white"/>
        </w:rPr>
        <w:t xml:space="preserve"> persone che vivono una condizione di fragilità. </w:t>
      </w:r>
      <w:r w:rsidRPr="00785DB3">
        <w:rPr>
          <w:rFonts w:ascii="Georgia" w:eastAsia="Georgia" w:hAnsi="Georgia" w:cs="Georgia"/>
          <w:szCs w:val="24"/>
          <w:highlight w:val="white"/>
        </w:rPr>
        <w:br/>
      </w:r>
      <w:r w:rsidRPr="00785DB3">
        <w:rPr>
          <w:rFonts w:ascii="Georgia" w:eastAsia="Georgia" w:hAnsi="Georgia" w:cs="Georgia"/>
          <w:szCs w:val="24"/>
          <w:highlight w:val="white"/>
        </w:rPr>
        <w:br/>
        <w:t xml:space="preserve">Da sempre ARTFEST sostiene e favorisce la sperimentazione e la costruzione di un dialogo tra professionisti e giovani talenti nell’ottica di una </w:t>
      </w:r>
      <w:r w:rsidRPr="00785DB3">
        <w:rPr>
          <w:rFonts w:ascii="Georgia" w:eastAsia="Georgia" w:hAnsi="Georgia" w:cs="Georgia"/>
          <w:b/>
          <w:szCs w:val="24"/>
          <w:highlight w:val="white"/>
        </w:rPr>
        <w:t>formazione professionale</w:t>
      </w:r>
      <w:r w:rsidRPr="00785DB3">
        <w:rPr>
          <w:rFonts w:ascii="Georgia" w:eastAsia="Georgia" w:hAnsi="Georgia" w:cs="Georgia"/>
          <w:szCs w:val="24"/>
          <w:highlight w:val="white"/>
        </w:rPr>
        <w:t xml:space="preserve"> di dan</w:t>
      </w:r>
      <w:r w:rsidR="00785DB3">
        <w:rPr>
          <w:rFonts w:ascii="Georgia" w:eastAsia="Georgia" w:hAnsi="Georgia" w:cs="Georgia"/>
          <w:szCs w:val="24"/>
          <w:highlight w:val="white"/>
        </w:rPr>
        <w:t xml:space="preserve">za accademica e contemporanea. </w:t>
      </w:r>
      <w:r w:rsidRPr="00785DB3">
        <w:rPr>
          <w:rFonts w:ascii="Georgia" w:eastAsia="Georgia" w:hAnsi="Georgia" w:cs="Georgia"/>
          <w:szCs w:val="24"/>
          <w:highlight w:val="white"/>
        </w:rPr>
        <w:t xml:space="preserve">I docenti protagonisti della sezione formativa 2021 sono: </w:t>
      </w:r>
      <w:r w:rsidRPr="00785DB3">
        <w:rPr>
          <w:rFonts w:ascii="Georgia" w:eastAsia="Georgia" w:hAnsi="Georgia" w:cs="Georgia"/>
          <w:b/>
          <w:szCs w:val="24"/>
          <w:highlight w:val="white"/>
        </w:rPr>
        <w:t>Walter Madau</w:t>
      </w:r>
      <w:r w:rsidRPr="00785DB3">
        <w:rPr>
          <w:rFonts w:ascii="Georgia" w:eastAsia="Georgia" w:hAnsi="Georgia" w:cs="Georgia"/>
          <w:szCs w:val="24"/>
          <w:highlight w:val="white"/>
        </w:rPr>
        <w:t xml:space="preserve"> (Accademia Teatro alla Scala),</w:t>
      </w:r>
      <w:r w:rsidRPr="00785DB3">
        <w:rPr>
          <w:rFonts w:ascii="Georgia" w:eastAsia="Georgia" w:hAnsi="Georgia" w:cs="Georgia"/>
          <w:b/>
          <w:szCs w:val="24"/>
          <w:highlight w:val="white"/>
        </w:rPr>
        <w:t xml:space="preserve"> Gaia </w:t>
      </w:r>
      <w:proofErr w:type="spellStart"/>
      <w:r w:rsidRPr="00785DB3">
        <w:rPr>
          <w:rFonts w:ascii="Georgia" w:eastAsia="Georgia" w:hAnsi="Georgia" w:cs="Georgia"/>
          <w:b/>
          <w:szCs w:val="24"/>
          <w:highlight w:val="white"/>
        </w:rPr>
        <w:t>Straccamore</w:t>
      </w:r>
      <w:proofErr w:type="spellEnd"/>
      <w:r w:rsidRPr="00785DB3">
        <w:rPr>
          <w:rFonts w:ascii="Georgia" w:eastAsia="Georgia" w:hAnsi="Georgia" w:cs="Georgia"/>
          <w:szCs w:val="24"/>
          <w:highlight w:val="white"/>
        </w:rPr>
        <w:t xml:space="preserve"> (Scuola di ballo Teatro dell'Opera di Roma), </w:t>
      </w:r>
      <w:r w:rsidRPr="00785DB3">
        <w:rPr>
          <w:rFonts w:ascii="Georgia" w:eastAsia="Georgia" w:hAnsi="Georgia" w:cs="Georgia"/>
          <w:b/>
          <w:szCs w:val="24"/>
          <w:highlight w:val="white"/>
        </w:rPr>
        <w:t xml:space="preserve">Cristina </w:t>
      </w:r>
      <w:proofErr w:type="spellStart"/>
      <w:r w:rsidRPr="00785DB3">
        <w:rPr>
          <w:rFonts w:ascii="Georgia" w:eastAsia="Georgia" w:hAnsi="Georgia" w:cs="Georgia"/>
          <w:b/>
          <w:szCs w:val="24"/>
          <w:highlight w:val="white"/>
        </w:rPr>
        <w:t>Saso</w:t>
      </w:r>
      <w:proofErr w:type="spellEnd"/>
      <w:r w:rsidRPr="00785DB3">
        <w:rPr>
          <w:rFonts w:ascii="Georgia" w:eastAsia="Georgia" w:hAnsi="Georgia" w:cs="Georgia"/>
          <w:b/>
          <w:szCs w:val="24"/>
          <w:highlight w:val="white"/>
        </w:rPr>
        <w:t xml:space="preserve"> </w:t>
      </w:r>
      <w:r w:rsidRPr="00785DB3">
        <w:rPr>
          <w:rFonts w:ascii="Georgia" w:eastAsia="Georgia" w:hAnsi="Georgia" w:cs="Georgia"/>
          <w:szCs w:val="24"/>
          <w:highlight w:val="white"/>
        </w:rPr>
        <w:t>(</w:t>
      </w:r>
      <w:proofErr w:type="spellStart"/>
      <w:r w:rsidRPr="00785DB3">
        <w:rPr>
          <w:rFonts w:ascii="Georgia" w:eastAsia="Georgia" w:hAnsi="Georgia" w:cs="Georgia"/>
          <w:szCs w:val="24"/>
          <w:highlight w:val="white"/>
        </w:rPr>
        <w:t>European</w:t>
      </w:r>
      <w:proofErr w:type="spellEnd"/>
      <w:r w:rsidRPr="00785DB3">
        <w:rPr>
          <w:rFonts w:ascii="Georgia" w:eastAsia="Georgia" w:hAnsi="Georgia" w:cs="Georgia"/>
          <w:szCs w:val="24"/>
          <w:highlight w:val="white"/>
        </w:rPr>
        <w:t xml:space="preserve"> </w:t>
      </w:r>
      <w:r w:rsidR="007856C8">
        <w:rPr>
          <w:rFonts w:ascii="Georgia" w:eastAsia="Georgia" w:hAnsi="Georgia" w:cs="Georgia"/>
          <w:szCs w:val="24"/>
          <w:highlight w:val="white"/>
        </w:rPr>
        <w:t xml:space="preserve">School of Ballet di Amsterdam), </w:t>
      </w:r>
      <w:r w:rsidR="007856C8" w:rsidRPr="007856C8">
        <w:rPr>
          <w:rFonts w:ascii="Georgia" w:eastAsia="Georgia" w:hAnsi="Georgia" w:cs="Georgia"/>
          <w:b/>
          <w:szCs w:val="24"/>
          <w:highlight w:val="white"/>
        </w:rPr>
        <w:t>Michele Merola</w:t>
      </w:r>
      <w:r w:rsidR="007856C8">
        <w:rPr>
          <w:rFonts w:ascii="Georgia" w:eastAsia="Georgia" w:hAnsi="Georgia" w:cs="Georgia"/>
          <w:b/>
          <w:szCs w:val="24"/>
          <w:highlight w:val="white"/>
        </w:rPr>
        <w:t xml:space="preserve"> </w:t>
      </w:r>
      <w:r w:rsidR="007856C8" w:rsidRPr="007856C8">
        <w:rPr>
          <w:rFonts w:ascii="Georgia" w:eastAsia="Georgia" w:hAnsi="Georgia" w:cs="Georgia"/>
          <w:szCs w:val="24"/>
        </w:rPr>
        <w:t>(</w:t>
      </w:r>
      <w:r w:rsidR="007856C8">
        <w:rPr>
          <w:rFonts w:ascii="Georgia" w:eastAsia="Georgia" w:hAnsi="Georgia" w:cs="Georgia"/>
          <w:szCs w:val="24"/>
        </w:rPr>
        <w:t xml:space="preserve">Direttore </w:t>
      </w:r>
      <w:r w:rsidR="007856C8" w:rsidRPr="007856C8">
        <w:rPr>
          <w:rFonts w:ascii="Georgia" w:eastAsia="Georgia" w:hAnsi="Georgia" w:cs="Georgia"/>
          <w:szCs w:val="24"/>
        </w:rPr>
        <w:t xml:space="preserve">MM </w:t>
      </w:r>
      <w:proofErr w:type="spellStart"/>
      <w:r w:rsidR="007856C8" w:rsidRPr="007856C8">
        <w:rPr>
          <w:rFonts w:ascii="Georgia" w:eastAsia="Georgia" w:hAnsi="Georgia" w:cs="Georgia"/>
          <w:szCs w:val="24"/>
        </w:rPr>
        <w:t>Contemporary</w:t>
      </w:r>
      <w:proofErr w:type="spellEnd"/>
      <w:r w:rsidR="007856C8" w:rsidRPr="007856C8">
        <w:rPr>
          <w:rFonts w:ascii="Georgia" w:eastAsia="Georgia" w:hAnsi="Georgia" w:cs="Georgia"/>
          <w:szCs w:val="24"/>
        </w:rPr>
        <w:t xml:space="preserve"> Dance Company).</w:t>
      </w:r>
    </w:p>
    <w:p w:rsidR="00881CB1" w:rsidRPr="00785DB3" w:rsidRDefault="00881CB1">
      <w:pPr>
        <w:jc w:val="both"/>
        <w:rPr>
          <w:rFonts w:ascii="Georgia" w:eastAsia="Georgia" w:hAnsi="Georgia" w:cs="Georgia"/>
          <w:szCs w:val="24"/>
          <w:highlight w:val="white"/>
        </w:rPr>
      </w:pPr>
    </w:p>
    <w:p w:rsidR="00881CB1" w:rsidRPr="00785DB3" w:rsidRDefault="00DA0BE5">
      <w:pPr>
        <w:jc w:val="both"/>
        <w:rPr>
          <w:rFonts w:ascii="Georgia" w:eastAsia="Georgia" w:hAnsi="Georgia" w:cs="Georgia"/>
          <w:szCs w:val="24"/>
          <w:highlight w:val="white"/>
        </w:rPr>
      </w:pPr>
      <w:r w:rsidRPr="00785DB3">
        <w:rPr>
          <w:rFonts w:ascii="Georgia" w:eastAsia="Georgia" w:hAnsi="Georgia" w:cs="Georgia"/>
          <w:szCs w:val="24"/>
          <w:highlight w:val="white"/>
        </w:rPr>
        <w:t xml:space="preserve">Anche per l’edizione del 2021 ARTFEST propone </w:t>
      </w:r>
      <w:r w:rsidRPr="00785DB3">
        <w:rPr>
          <w:rFonts w:ascii="Georgia" w:eastAsia="Georgia" w:hAnsi="Georgia" w:cs="Georgia"/>
          <w:b/>
          <w:szCs w:val="24"/>
          <w:highlight w:val="white"/>
        </w:rPr>
        <w:t xml:space="preserve">atelier coreografici </w:t>
      </w:r>
      <w:r w:rsidRPr="00785DB3">
        <w:rPr>
          <w:rFonts w:ascii="Georgia" w:eastAsia="Georgia" w:hAnsi="Georgia" w:cs="Georgia"/>
          <w:szCs w:val="24"/>
          <w:highlight w:val="white"/>
        </w:rPr>
        <w:t xml:space="preserve">con gli artisti e le compagnie ospitate. Si tratta di un’esperienza unica offerta ai partecipanti della sezione formativa che avranno la possibilità di vivere il processo creativo che porta dalla sala prove al palcoscenico. Gli atelier coreografici saranno curati dalla </w:t>
      </w:r>
      <w:r w:rsidRPr="00785DB3">
        <w:rPr>
          <w:rFonts w:ascii="Georgia" w:eastAsia="Georgia" w:hAnsi="Georgia" w:cs="Georgia"/>
          <w:b/>
          <w:szCs w:val="24"/>
          <w:highlight w:val="white"/>
        </w:rPr>
        <w:t xml:space="preserve">Compagnia Zappalà Danza, MM </w:t>
      </w:r>
      <w:proofErr w:type="spellStart"/>
      <w:r w:rsidRPr="00785DB3">
        <w:rPr>
          <w:rFonts w:ascii="Georgia" w:eastAsia="Georgia" w:hAnsi="Georgia" w:cs="Georgia"/>
          <w:b/>
          <w:szCs w:val="24"/>
          <w:highlight w:val="white"/>
        </w:rPr>
        <w:t>Contemporary</w:t>
      </w:r>
      <w:proofErr w:type="spellEnd"/>
      <w:r w:rsidRPr="00785DB3">
        <w:rPr>
          <w:rFonts w:ascii="Georgia" w:eastAsia="Georgia" w:hAnsi="Georgia" w:cs="Georgia"/>
          <w:b/>
          <w:szCs w:val="24"/>
          <w:highlight w:val="white"/>
        </w:rPr>
        <w:t xml:space="preserve"> Dance Company,</w:t>
      </w:r>
      <w:r w:rsidRPr="00785DB3">
        <w:rPr>
          <w:rFonts w:ascii="Georgia" w:eastAsia="Georgia" w:hAnsi="Georgia" w:cs="Georgia"/>
          <w:szCs w:val="24"/>
          <w:highlight w:val="white"/>
        </w:rPr>
        <w:t xml:space="preserve"> e la compagnia </w:t>
      </w:r>
      <w:proofErr w:type="spellStart"/>
      <w:r w:rsidRPr="00785DB3">
        <w:rPr>
          <w:rFonts w:ascii="Georgia" w:eastAsia="Georgia" w:hAnsi="Georgia" w:cs="Georgia"/>
          <w:b/>
          <w:szCs w:val="24"/>
          <w:highlight w:val="white"/>
        </w:rPr>
        <w:t>Innprogress</w:t>
      </w:r>
      <w:proofErr w:type="spellEnd"/>
      <w:r w:rsidRPr="00785DB3">
        <w:rPr>
          <w:rFonts w:ascii="Georgia" w:eastAsia="Georgia" w:hAnsi="Georgia" w:cs="Georgia"/>
          <w:b/>
          <w:szCs w:val="24"/>
          <w:highlight w:val="white"/>
        </w:rPr>
        <w:t xml:space="preserve"> </w:t>
      </w:r>
      <w:proofErr w:type="spellStart"/>
      <w:r w:rsidRPr="00785DB3">
        <w:rPr>
          <w:rFonts w:ascii="Georgia" w:eastAsia="Georgia" w:hAnsi="Georgia" w:cs="Georgia"/>
          <w:b/>
          <w:szCs w:val="24"/>
          <w:highlight w:val="white"/>
        </w:rPr>
        <w:t>Collective</w:t>
      </w:r>
      <w:proofErr w:type="spellEnd"/>
      <w:r w:rsidRPr="00785DB3">
        <w:rPr>
          <w:rFonts w:ascii="Georgia" w:eastAsia="Georgia" w:hAnsi="Georgia" w:cs="Georgia"/>
          <w:b/>
          <w:szCs w:val="24"/>
          <w:highlight w:val="white"/>
        </w:rPr>
        <w:t>.</w:t>
      </w:r>
    </w:p>
    <w:p w:rsidR="00881CB1" w:rsidRPr="00785DB3" w:rsidRDefault="00DA0BE5">
      <w:pPr>
        <w:jc w:val="both"/>
        <w:rPr>
          <w:rFonts w:ascii="Georgia" w:eastAsia="Georgia" w:hAnsi="Georgia" w:cs="Georgia"/>
          <w:szCs w:val="24"/>
          <w:highlight w:val="white"/>
        </w:rPr>
      </w:pPr>
      <w:r w:rsidRPr="00785DB3">
        <w:rPr>
          <w:rFonts w:ascii="Georgia" w:eastAsia="Georgia" w:hAnsi="Georgia" w:cs="Georgia"/>
          <w:szCs w:val="24"/>
          <w:highlight w:val="white"/>
        </w:rPr>
        <w:br/>
        <w:t xml:space="preserve">Obiettivo parallelo del Festival è quello di incentivare opportunità lavorative ospitando </w:t>
      </w:r>
      <w:r w:rsidRPr="00785DB3">
        <w:rPr>
          <w:rFonts w:ascii="Georgia" w:eastAsia="Georgia" w:hAnsi="Georgia" w:cs="Georgia"/>
          <w:b/>
          <w:szCs w:val="24"/>
          <w:highlight w:val="white"/>
        </w:rPr>
        <w:t>audizioni straordinarie</w:t>
      </w:r>
      <w:r w:rsidRPr="00785DB3">
        <w:rPr>
          <w:rFonts w:ascii="Georgia" w:eastAsia="Georgia" w:hAnsi="Georgia" w:cs="Georgia"/>
          <w:szCs w:val="24"/>
          <w:highlight w:val="white"/>
        </w:rPr>
        <w:t xml:space="preserve"> che si trasformano in opportunità professionali per ragazzi e ragazze. Le audizioni in programma per l’edizione 2021 saranno svolte da </w:t>
      </w:r>
      <w:r w:rsidRPr="00785DB3">
        <w:rPr>
          <w:rFonts w:ascii="Georgia" w:eastAsia="Georgia" w:hAnsi="Georgia" w:cs="Georgia"/>
          <w:b/>
          <w:szCs w:val="24"/>
          <w:highlight w:val="white"/>
        </w:rPr>
        <w:t xml:space="preserve">Enrico Morelli </w:t>
      </w:r>
      <w:r w:rsidRPr="00785DB3">
        <w:rPr>
          <w:rFonts w:ascii="Georgia" w:eastAsia="Georgia" w:hAnsi="Georgia" w:cs="Georgia"/>
          <w:szCs w:val="24"/>
          <w:highlight w:val="white"/>
        </w:rPr>
        <w:t xml:space="preserve">(Agora </w:t>
      </w:r>
      <w:proofErr w:type="spellStart"/>
      <w:r w:rsidRPr="00785DB3">
        <w:rPr>
          <w:rFonts w:ascii="Georgia" w:eastAsia="Georgia" w:hAnsi="Georgia" w:cs="Georgia"/>
          <w:szCs w:val="24"/>
          <w:highlight w:val="white"/>
        </w:rPr>
        <w:t>Coaching</w:t>
      </w:r>
      <w:proofErr w:type="spellEnd"/>
      <w:r w:rsidRPr="00785DB3">
        <w:rPr>
          <w:rFonts w:ascii="Georgia" w:eastAsia="Georgia" w:hAnsi="Georgia" w:cs="Georgia"/>
          <w:szCs w:val="24"/>
          <w:highlight w:val="white"/>
        </w:rPr>
        <w:t xml:space="preserve"> Project)</w:t>
      </w:r>
      <w:r w:rsidRPr="00785DB3">
        <w:rPr>
          <w:rFonts w:ascii="Georgia" w:eastAsia="Georgia" w:hAnsi="Georgia" w:cs="Georgia"/>
          <w:b/>
          <w:szCs w:val="24"/>
          <w:highlight w:val="white"/>
        </w:rPr>
        <w:t>,</w:t>
      </w:r>
      <w:r w:rsidRPr="00785DB3">
        <w:rPr>
          <w:rFonts w:ascii="Georgia" w:eastAsia="Georgia" w:hAnsi="Georgia" w:cs="Georgia"/>
          <w:szCs w:val="24"/>
          <w:highlight w:val="white"/>
        </w:rPr>
        <w:t xml:space="preserve"> </w:t>
      </w:r>
      <w:r w:rsidRPr="00785DB3">
        <w:rPr>
          <w:rFonts w:ascii="Georgia" w:eastAsia="Georgia" w:hAnsi="Georgia" w:cs="Georgia"/>
          <w:b/>
          <w:szCs w:val="24"/>
          <w:highlight w:val="white"/>
        </w:rPr>
        <w:t>Compagnia Zappalà Danza</w:t>
      </w:r>
      <w:r w:rsidRPr="00785DB3">
        <w:rPr>
          <w:rFonts w:ascii="Georgia" w:eastAsia="Georgia" w:hAnsi="Georgia" w:cs="Georgia"/>
          <w:szCs w:val="24"/>
          <w:highlight w:val="white"/>
        </w:rPr>
        <w:t xml:space="preserve"> (Modem PRO, Scenario Pubblico), e </w:t>
      </w:r>
      <w:r w:rsidRPr="00785DB3">
        <w:rPr>
          <w:rFonts w:ascii="Georgia" w:eastAsia="Georgia" w:hAnsi="Georgia" w:cs="Georgia"/>
          <w:b/>
          <w:szCs w:val="24"/>
          <w:highlight w:val="white"/>
        </w:rPr>
        <w:t>Claudia Cavalli</w:t>
      </w:r>
      <w:r w:rsidRPr="00785DB3">
        <w:rPr>
          <w:rFonts w:ascii="Georgia" w:eastAsia="Georgia" w:hAnsi="Georgia" w:cs="Georgia"/>
          <w:szCs w:val="24"/>
          <w:highlight w:val="white"/>
        </w:rPr>
        <w:t xml:space="preserve"> (Accademia KATAKLÓ). Ai partecipanti verranno offerte ammissioni straordinarie, tirocini formativi, stage di perfezionamento, borse di studio, esperienze performative. </w:t>
      </w:r>
      <w:r w:rsidRPr="00785DB3">
        <w:rPr>
          <w:rFonts w:ascii="Georgia" w:eastAsia="Georgia" w:hAnsi="Georgia" w:cs="Georgia"/>
          <w:szCs w:val="24"/>
          <w:highlight w:val="white"/>
        </w:rPr>
        <w:br/>
      </w:r>
      <w:r w:rsidRPr="00785DB3">
        <w:rPr>
          <w:rFonts w:ascii="Georgia" w:eastAsia="Georgia" w:hAnsi="Georgia" w:cs="Georgia"/>
          <w:szCs w:val="24"/>
          <w:highlight w:val="white"/>
        </w:rPr>
        <w:br/>
        <w:t xml:space="preserve">Tutti gli ambiti della sezione formativa sono pensati con l'obiettivo di intrecciare una rete di strategie condivise, opportunità di affermazione e diffusione importante della cultura della danza e del teatro sull'intero territorio ma con uno sguardo all’internazionalità delle panorama accademico ed universitario. </w:t>
      </w:r>
    </w:p>
    <w:p w:rsidR="00881CB1" w:rsidRPr="00785DB3" w:rsidRDefault="00881CB1">
      <w:pPr>
        <w:jc w:val="both"/>
        <w:rPr>
          <w:rFonts w:ascii="Georgia" w:eastAsia="Georgia" w:hAnsi="Georgia" w:cs="Georgia"/>
          <w:szCs w:val="24"/>
        </w:rPr>
      </w:pPr>
    </w:p>
    <w:p w:rsidR="00881CB1" w:rsidRPr="00785DB3" w:rsidRDefault="00DA0BE5">
      <w:pPr>
        <w:jc w:val="both"/>
        <w:rPr>
          <w:rFonts w:ascii="Georgia" w:eastAsia="Georgia" w:hAnsi="Georgia" w:cs="Georgia"/>
          <w:szCs w:val="24"/>
          <w:highlight w:val="white"/>
        </w:rPr>
      </w:pPr>
      <w:r w:rsidRPr="00785DB3">
        <w:rPr>
          <w:rFonts w:ascii="Georgia" w:eastAsia="Georgia" w:hAnsi="Georgia" w:cs="Georgia"/>
          <w:szCs w:val="24"/>
          <w:highlight w:val="white"/>
        </w:rPr>
        <w:t xml:space="preserve">La partecipazione alla sezione formativa è a numero chiuso. </w:t>
      </w:r>
    </w:p>
    <w:p w:rsidR="00881CB1" w:rsidRPr="00785DB3" w:rsidRDefault="00DA0BE5">
      <w:pPr>
        <w:jc w:val="both"/>
        <w:rPr>
          <w:rFonts w:ascii="Georgia" w:eastAsia="Georgia" w:hAnsi="Georgia" w:cs="Georgia"/>
          <w:szCs w:val="24"/>
          <w:highlight w:val="white"/>
        </w:rPr>
      </w:pPr>
      <w:r w:rsidRPr="00785DB3">
        <w:rPr>
          <w:rFonts w:ascii="Georgia" w:eastAsia="Georgia" w:hAnsi="Georgia" w:cs="Georgia"/>
          <w:szCs w:val="24"/>
          <w:highlight w:val="white"/>
        </w:rPr>
        <w:t xml:space="preserve">Per conoscere i costi di iscrizione consultare </w:t>
      </w:r>
      <w:r w:rsidR="00C159AA">
        <w:rPr>
          <w:rFonts w:ascii="Georgia" w:eastAsia="Georgia" w:hAnsi="Georgia" w:cs="Georgia"/>
          <w:szCs w:val="24"/>
          <w:highlight w:val="white"/>
        </w:rPr>
        <w:t>il sito</w:t>
      </w:r>
      <w:r w:rsidRPr="00785DB3">
        <w:rPr>
          <w:rFonts w:ascii="Georgia" w:eastAsia="Georgia" w:hAnsi="Georgia" w:cs="Georgia"/>
          <w:szCs w:val="24"/>
          <w:highlight w:val="white"/>
        </w:rPr>
        <w:t xml:space="preserve">: </w:t>
      </w:r>
      <w:hyperlink r:id="rId6">
        <w:r w:rsidRPr="00785DB3">
          <w:rPr>
            <w:rFonts w:ascii="Georgia" w:eastAsia="Georgia" w:hAnsi="Georgia" w:cs="Georgia"/>
            <w:color w:val="1155CC"/>
            <w:szCs w:val="24"/>
            <w:highlight w:val="white"/>
            <w:u w:val="single"/>
          </w:rPr>
          <w:t>https://bit.ly/3oPgmN3</w:t>
        </w:r>
      </w:hyperlink>
    </w:p>
    <w:p w:rsidR="00881CB1" w:rsidRPr="00785DB3" w:rsidRDefault="00881CB1">
      <w:pPr>
        <w:jc w:val="both"/>
        <w:rPr>
          <w:rFonts w:ascii="Georgia" w:eastAsia="Georgia" w:hAnsi="Georgia" w:cs="Georgia"/>
          <w:szCs w:val="24"/>
          <w:highlight w:val="white"/>
        </w:rPr>
      </w:pPr>
    </w:p>
    <w:p w:rsidR="00881CB1" w:rsidRPr="00785DB3" w:rsidRDefault="00DA0BE5">
      <w:pPr>
        <w:jc w:val="both"/>
        <w:rPr>
          <w:rFonts w:ascii="Georgia" w:eastAsia="Georgia" w:hAnsi="Georgia" w:cs="Georgia"/>
          <w:szCs w:val="24"/>
          <w:highlight w:val="white"/>
        </w:rPr>
      </w:pPr>
      <w:r w:rsidRPr="00785DB3">
        <w:rPr>
          <w:rFonts w:ascii="Georgia" w:eastAsia="Georgia" w:hAnsi="Georgia" w:cs="Georgia"/>
          <w:szCs w:val="24"/>
          <w:highlight w:val="white"/>
        </w:rPr>
        <w:t>Per ulteriori infor</w:t>
      </w:r>
      <w:r w:rsidR="007856C8">
        <w:rPr>
          <w:rFonts w:ascii="Georgia" w:eastAsia="Georgia" w:hAnsi="Georgia" w:cs="Georgia"/>
          <w:szCs w:val="24"/>
          <w:highlight w:val="white"/>
        </w:rPr>
        <w:t>mazioni scrivere a: contatti.artfest</w:t>
      </w:r>
      <w:r w:rsidRPr="00785DB3">
        <w:rPr>
          <w:rFonts w:ascii="Georgia" w:eastAsia="Georgia" w:hAnsi="Georgia" w:cs="Georgia"/>
          <w:szCs w:val="24"/>
          <w:highlight w:val="white"/>
        </w:rPr>
        <w:t>@gmail.com</w:t>
      </w:r>
    </w:p>
    <w:bookmarkEnd w:id="0"/>
    <w:p w:rsidR="00881CB1" w:rsidRDefault="00881CB1">
      <w:pPr>
        <w:jc w:val="both"/>
        <w:rPr>
          <w:sz w:val="26"/>
          <w:szCs w:val="26"/>
        </w:rPr>
      </w:pPr>
    </w:p>
    <w:sectPr w:rsidR="00881CB1">
      <w:headerReference w:type="default" r:id="rId7"/>
      <w:pgSz w:w="11909" w:h="16834"/>
      <w:pgMar w:top="1440" w:right="1440" w:bottom="6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AC" w:rsidRDefault="006B53AC">
      <w:pPr>
        <w:spacing w:line="240" w:lineRule="auto"/>
      </w:pPr>
      <w:r>
        <w:separator/>
      </w:r>
    </w:p>
  </w:endnote>
  <w:endnote w:type="continuationSeparator" w:id="0">
    <w:p w:rsidR="006B53AC" w:rsidRDefault="006B5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AC" w:rsidRDefault="006B53AC">
      <w:pPr>
        <w:spacing w:line="240" w:lineRule="auto"/>
      </w:pPr>
      <w:r>
        <w:separator/>
      </w:r>
    </w:p>
  </w:footnote>
  <w:footnote w:type="continuationSeparator" w:id="0">
    <w:p w:rsidR="006B53AC" w:rsidRDefault="006B53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B1" w:rsidRDefault="00DA0BE5">
    <w:pPr>
      <w:jc w:val="center"/>
    </w:pPr>
    <w:r>
      <w:rPr>
        <w:noProof/>
        <w:lang w:val="it-IT"/>
      </w:rPr>
      <w:drawing>
        <wp:inline distT="114300" distB="114300" distL="114300" distR="114300">
          <wp:extent cx="3356138" cy="16620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827" t="25291" b="25956"/>
                  <a:stretch>
                    <a:fillRect/>
                  </a:stretch>
                </pic:blipFill>
                <pic:spPr>
                  <a:xfrm>
                    <a:off x="0" y="0"/>
                    <a:ext cx="3356138" cy="166201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B1"/>
    <w:rsid w:val="006B53AC"/>
    <w:rsid w:val="0075119C"/>
    <w:rsid w:val="007856C8"/>
    <w:rsid w:val="00785DB3"/>
    <w:rsid w:val="00881CB1"/>
    <w:rsid w:val="00C159AA"/>
    <w:rsid w:val="00DA0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2E7F-D96F-4B17-A44B-771373B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785DB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85DB3"/>
  </w:style>
  <w:style w:type="paragraph" w:styleId="Pidipagina">
    <w:name w:val="footer"/>
    <w:basedOn w:val="Normale"/>
    <w:link w:val="PidipaginaCarattere"/>
    <w:uiPriority w:val="99"/>
    <w:unhideWhenUsed/>
    <w:rsid w:val="00785DB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8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oPgmN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Account Microsoft</cp:lastModifiedBy>
  <cp:revision>4</cp:revision>
  <dcterms:created xsi:type="dcterms:W3CDTF">2021-05-26T08:38:00Z</dcterms:created>
  <dcterms:modified xsi:type="dcterms:W3CDTF">2021-05-27T07:57:00Z</dcterms:modified>
</cp:coreProperties>
</file>