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D18D" w14:textId="028AD101" w:rsidR="00287271" w:rsidRDefault="00287271" w:rsidP="00287271">
      <w:pPr>
        <w:autoSpaceDE w:val="0"/>
        <w:autoSpaceDN w:val="0"/>
        <w:adjustRightInd w:val="0"/>
        <w:jc w:val="right"/>
        <w:rPr>
          <w:rFonts w:ascii="Arial" w:hAnsi="Arial" w:cs="Arial"/>
          <w:b/>
          <w:bCs/>
          <w:color w:val="1D1D1B"/>
        </w:rPr>
      </w:pPr>
      <w:r>
        <w:rPr>
          <w:rFonts w:ascii="Arial" w:hAnsi="Arial" w:cs="Arial"/>
          <w:b/>
          <w:bCs/>
          <w:color w:val="1D1D1B"/>
        </w:rPr>
        <w:t>ArtApp</w:t>
      </w:r>
    </w:p>
    <w:p w14:paraId="3B71A9EA" w14:textId="77777777" w:rsidR="00287271" w:rsidRDefault="00287271" w:rsidP="00287271">
      <w:pPr>
        <w:autoSpaceDE w:val="0"/>
        <w:autoSpaceDN w:val="0"/>
        <w:adjustRightInd w:val="0"/>
        <w:jc w:val="right"/>
        <w:rPr>
          <w:rFonts w:ascii="Arial" w:hAnsi="Arial" w:cs="Arial"/>
          <w:color w:val="1D1D1B"/>
        </w:rPr>
      </w:pPr>
      <w:r w:rsidRPr="00287271">
        <w:rPr>
          <w:rFonts w:ascii="Arial" w:hAnsi="Arial" w:cs="Arial"/>
          <w:color w:val="1D1D1B"/>
        </w:rPr>
        <w:t>Albino (BG)</w:t>
      </w:r>
    </w:p>
    <w:p w14:paraId="7D15DF20" w14:textId="79C2A645" w:rsidR="00287271" w:rsidRPr="00287271" w:rsidRDefault="00287271" w:rsidP="00287271">
      <w:pPr>
        <w:autoSpaceDE w:val="0"/>
        <w:autoSpaceDN w:val="0"/>
        <w:adjustRightInd w:val="0"/>
        <w:jc w:val="right"/>
        <w:rPr>
          <w:rFonts w:ascii="Arial" w:hAnsi="Arial" w:cs="Arial"/>
          <w:color w:val="1D1D1B"/>
        </w:rPr>
      </w:pPr>
      <w:r w:rsidRPr="00287271">
        <w:rPr>
          <w:rFonts w:ascii="Arial" w:hAnsi="Arial" w:cs="Arial"/>
          <w:color w:val="1D1D1B"/>
        </w:rPr>
        <w:t>16/04/2024</w:t>
      </w:r>
    </w:p>
    <w:p w14:paraId="75FC1F3A" w14:textId="77777777" w:rsidR="00287271" w:rsidRDefault="00287271" w:rsidP="00FD0AF6">
      <w:pPr>
        <w:autoSpaceDE w:val="0"/>
        <w:autoSpaceDN w:val="0"/>
        <w:adjustRightInd w:val="0"/>
        <w:jc w:val="both"/>
        <w:rPr>
          <w:rFonts w:ascii="Arial" w:hAnsi="Arial" w:cs="Arial"/>
          <w:b/>
          <w:bCs/>
          <w:color w:val="1D1D1B"/>
        </w:rPr>
      </w:pPr>
    </w:p>
    <w:p w14:paraId="226D6E01" w14:textId="4122FACB" w:rsidR="00FD0AF6" w:rsidRPr="00632B9D" w:rsidRDefault="00FD0AF6" w:rsidP="00FD0AF6">
      <w:pPr>
        <w:autoSpaceDE w:val="0"/>
        <w:autoSpaceDN w:val="0"/>
        <w:adjustRightInd w:val="0"/>
        <w:jc w:val="both"/>
        <w:rPr>
          <w:rFonts w:ascii="Arial" w:hAnsi="Arial" w:cs="Arial"/>
          <w:b/>
          <w:bCs/>
          <w:color w:val="1D1D1B"/>
        </w:rPr>
      </w:pPr>
      <w:r w:rsidRPr="00632B9D">
        <w:rPr>
          <w:rFonts w:ascii="Arial" w:hAnsi="Arial" w:cs="Arial"/>
          <w:b/>
          <w:bCs/>
          <w:color w:val="1D1D1B"/>
        </w:rPr>
        <w:t>ARTAPP ARTIST CONTEST</w:t>
      </w:r>
    </w:p>
    <w:p w14:paraId="1E6FBDD3" w14:textId="77777777" w:rsidR="00287271" w:rsidRDefault="00FD0AF6" w:rsidP="00FD0AF6">
      <w:pPr>
        <w:autoSpaceDE w:val="0"/>
        <w:autoSpaceDN w:val="0"/>
        <w:adjustRightInd w:val="0"/>
        <w:jc w:val="both"/>
        <w:rPr>
          <w:rFonts w:ascii="Arial" w:hAnsi="Arial" w:cs="Arial"/>
          <w:color w:val="1D1D1B"/>
        </w:rPr>
      </w:pPr>
      <w:proofErr w:type="gramStart"/>
      <w:r w:rsidRPr="00632B9D">
        <w:rPr>
          <w:rFonts w:ascii="Arial" w:hAnsi="Arial" w:cs="Arial"/>
          <w:color w:val="1D1D1B"/>
        </w:rPr>
        <w:t>5</w:t>
      </w:r>
      <w:r w:rsidRPr="00632B9D">
        <w:rPr>
          <w:rFonts w:ascii="Arial" w:hAnsi="Arial" w:cs="Arial"/>
          <w:color w:val="1D1D1B"/>
          <w:vertAlign w:val="superscript"/>
        </w:rPr>
        <w:t>a</w:t>
      </w:r>
      <w:proofErr w:type="gramEnd"/>
      <w:r w:rsidRPr="00632B9D">
        <w:rPr>
          <w:rFonts w:ascii="Arial" w:hAnsi="Arial" w:cs="Arial"/>
          <w:color w:val="1D1D1B"/>
        </w:rPr>
        <w:t xml:space="preserve"> Edizione</w:t>
      </w:r>
      <w:r w:rsidR="00632B9D">
        <w:rPr>
          <w:rFonts w:ascii="Arial" w:hAnsi="Arial" w:cs="Arial"/>
          <w:color w:val="1D1D1B"/>
        </w:rPr>
        <w:t xml:space="preserve"> | ArtApp n.29 2024</w:t>
      </w:r>
    </w:p>
    <w:p w14:paraId="5B21DC5A" w14:textId="7FDB62F1" w:rsidR="00FD0AF6" w:rsidRPr="00632B9D" w:rsidRDefault="00632B9D" w:rsidP="00FD0AF6">
      <w:pPr>
        <w:autoSpaceDE w:val="0"/>
        <w:autoSpaceDN w:val="0"/>
        <w:adjustRightInd w:val="0"/>
        <w:jc w:val="both"/>
        <w:rPr>
          <w:rFonts w:ascii="Arial" w:hAnsi="Arial" w:cs="Arial"/>
          <w:color w:val="1D1D1B"/>
        </w:rPr>
      </w:pPr>
      <w:r>
        <w:rPr>
          <w:rFonts w:ascii="Arial" w:hAnsi="Arial" w:cs="Arial"/>
          <w:color w:val="1D1D1B"/>
        </w:rPr>
        <w:t xml:space="preserve">Intelligenza </w:t>
      </w:r>
      <w:proofErr w:type="gramStart"/>
      <w:r>
        <w:rPr>
          <w:rFonts w:ascii="Arial" w:hAnsi="Arial" w:cs="Arial"/>
          <w:color w:val="1D1D1B"/>
        </w:rPr>
        <w:t>e</w:t>
      </w:r>
      <w:proofErr w:type="gramEnd"/>
      <w:r>
        <w:rPr>
          <w:rFonts w:ascii="Arial" w:hAnsi="Arial" w:cs="Arial"/>
          <w:color w:val="1D1D1B"/>
        </w:rPr>
        <w:t xml:space="preserve"> Ecologia</w:t>
      </w:r>
    </w:p>
    <w:p w14:paraId="3D0F472E" w14:textId="77777777" w:rsidR="00FD0AF6" w:rsidRDefault="00FD0AF6" w:rsidP="00FD0AF6">
      <w:pPr>
        <w:autoSpaceDE w:val="0"/>
        <w:autoSpaceDN w:val="0"/>
        <w:adjustRightInd w:val="0"/>
        <w:jc w:val="both"/>
        <w:rPr>
          <w:rFonts w:ascii="Arial" w:hAnsi="Arial" w:cs="Arial"/>
          <w:color w:val="1D1D1B"/>
          <w:sz w:val="22"/>
          <w:szCs w:val="22"/>
        </w:rPr>
      </w:pPr>
    </w:p>
    <w:p w14:paraId="107F1FD8" w14:textId="77777777" w:rsidR="00632B9D" w:rsidRDefault="00632B9D" w:rsidP="00FD0AF6">
      <w:pPr>
        <w:autoSpaceDE w:val="0"/>
        <w:autoSpaceDN w:val="0"/>
        <w:adjustRightInd w:val="0"/>
        <w:jc w:val="both"/>
        <w:rPr>
          <w:rFonts w:ascii="Arial" w:hAnsi="Arial" w:cs="Arial"/>
          <w:color w:val="1D1D1B"/>
          <w:sz w:val="22"/>
          <w:szCs w:val="22"/>
        </w:rPr>
      </w:pPr>
    </w:p>
    <w:p w14:paraId="29F90C34" w14:textId="6F3E3F7E" w:rsidR="00632B9D" w:rsidRPr="00632B9D" w:rsidRDefault="00632B9D" w:rsidP="00FD0AF6">
      <w:pPr>
        <w:autoSpaceDE w:val="0"/>
        <w:autoSpaceDN w:val="0"/>
        <w:adjustRightInd w:val="0"/>
        <w:jc w:val="both"/>
        <w:rPr>
          <w:rFonts w:ascii="Arial" w:hAnsi="Arial" w:cs="Arial"/>
          <w:color w:val="1D1D1B"/>
          <w:u w:val="single"/>
        </w:rPr>
      </w:pPr>
      <w:r w:rsidRPr="00632B9D">
        <w:rPr>
          <w:rFonts w:ascii="Arial" w:hAnsi="Arial" w:cs="Arial"/>
          <w:color w:val="1D1D1B"/>
          <w:u w:val="single"/>
        </w:rPr>
        <w:t>Comunicato stampa</w:t>
      </w:r>
    </w:p>
    <w:p w14:paraId="0DDAD041" w14:textId="77777777" w:rsidR="00FD0AF6" w:rsidRDefault="00FD0AF6" w:rsidP="00FD0AF6">
      <w:pPr>
        <w:autoSpaceDE w:val="0"/>
        <w:autoSpaceDN w:val="0"/>
        <w:adjustRightInd w:val="0"/>
        <w:jc w:val="both"/>
        <w:rPr>
          <w:rFonts w:ascii="Arial" w:hAnsi="Arial" w:cs="Arial"/>
          <w:color w:val="1D1D1B"/>
        </w:rPr>
      </w:pPr>
    </w:p>
    <w:p w14:paraId="459EC624" w14:textId="77777777" w:rsidR="00287271" w:rsidRDefault="00287271" w:rsidP="00FD0AF6">
      <w:pPr>
        <w:autoSpaceDE w:val="0"/>
        <w:autoSpaceDN w:val="0"/>
        <w:adjustRightInd w:val="0"/>
        <w:jc w:val="both"/>
        <w:rPr>
          <w:rFonts w:ascii="Arial" w:hAnsi="Arial" w:cs="Arial"/>
          <w:color w:val="1D1D1B"/>
        </w:rPr>
      </w:pPr>
    </w:p>
    <w:p w14:paraId="064FA85C" w14:textId="7932A65E" w:rsidR="00287271" w:rsidRPr="00287271" w:rsidRDefault="00287271" w:rsidP="00FD0AF6">
      <w:pPr>
        <w:autoSpaceDE w:val="0"/>
        <w:autoSpaceDN w:val="0"/>
        <w:adjustRightInd w:val="0"/>
        <w:jc w:val="both"/>
        <w:rPr>
          <w:rFonts w:ascii="Arial" w:hAnsi="Arial" w:cs="Arial"/>
          <w:b/>
          <w:bCs/>
          <w:color w:val="1D1D1B"/>
        </w:rPr>
      </w:pPr>
      <w:r w:rsidRPr="00287271">
        <w:rPr>
          <w:rFonts w:ascii="Arial" w:hAnsi="Arial" w:cs="Arial"/>
          <w:b/>
          <w:bCs/>
          <w:color w:val="1D1D1B"/>
        </w:rPr>
        <w:t>ArtApp Artist Contest – la pagina dedicata alla creatività di un artista che meglio rappresenti il tema del prossimo numero di ArtApp.</w:t>
      </w:r>
    </w:p>
    <w:p w14:paraId="5B337E18" w14:textId="77777777" w:rsidR="00632B9D" w:rsidRPr="00632B9D" w:rsidRDefault="00632B9D" w:rsidP="00FD0AF6">
      <w:pPr>
        <w:autoSpaceDE w:val="0"/>
        <w:autoSpaceDN w:val="0"/>
        <w:adjustRightInd w:val="0"/>
        <w:jc w:val="both"/>
        <w:rPr>
          <w:rFonts w:ascii="Arial" w:hAnsi="Arial" w:cs="Arial"/>
          <w:color w:val="1D1D1B"/>
        </w:rPr>
      </w:pPr>
    </w:p>
    <w:p w14:paraId="2622E86D" w14:textId="31191F73" w:rsidR="00FD0AF6" w:rsidRDefault="00632B9D" w:rsidP="00FD0AF6">
      <w:pPr>
        <w:autoSpaceDE w:val="0"/>
        <w:autoSpaceDN w:val="0"/>
        <w:adjustRightInd w:val="0"/>
        <w:jc w:val="both"/>
        <w:rPr>
          <w:rFonts w:ascii="Arial" w:hAnsi="Arial" w:cs="Arial"/>
          <w:color w:val="1D1D1B"/>
        </w:rPr>
      </w:pPr>
      <w:r w:rsidRPr="00632B9D">
        <w:rPr>
          <w:rFonts w:ascii="Arial" w:hAnsi="Arial" w:cs="Arial"/>
          <w:color w:val="1D1D1B"/>
        </w:rPr>
        <w:t xml:space="preserve">Sono aperte le iscrizioni ad </w:t>
      </w:r>
      <w:r w:rsidR="00FD0AF6" w:rsidRPr="00632B9D">
        <w:rPr>
          <w:rFonts w:ascii="Arial" w:hAnsi="Arial" w:cs="Arial"/>
          <w:color w:val="1D1D1B"/>
        </w:rPr>
        <w:t>ArtApp Artist Contest</w:t>
      </w:r>
      <w:r w:rsidRPr="00632B9D">
        <w:rPr>
          <w:rFonts w:ascii="Arial" w:hAnsi="Arial" w:cs="Arial"/>
          <w:color w:val="1D1D1B"/>
        </w:rPr>
        <w:t xml:space="preserve">, il </w:t>
      </w:r>
      <w:r w:rsidR="00FD0AF6" w:rsidRPr="00632B9D">
        <w:rPr>
          <w:rFonts w:ascii="Arial" w:hAnsi="Arial" w:cs="Arial"/>
          <w:color w:val="1D1D1B"/>
        </w:rPr>
        <w:t>concorso internazionale a partecipazione gratuita, aperto a tutti gli artisti o gruppi di artisti, per la selezione di un’opera d’arte o progetto che meglio rappresenti il tema del prossimo numero in uscita della rivista ArtApp, attraverso un’opera di disegno</w:t>
      </w:r>
      <w:r>
        <w:rPr>
          <w:rFonts w:ascii="Arial" w:hAnsi="Arial" w:cs="Arial"/>
          <w:color w:val="1D1D1B"/>
        </w:rPr>
        <w:t>,</w:t>
      </w:r>
      <w:r w:rsidR="00FD0AF6" w:rsidRPr="00632B9D">
        <w:rPr>
          <w:rFonts w:ascii="Arial" w:hAnsi="Arial" w:cs="Arial"/>
          <w:color w:val="1D1D1B"/>
        </w:rPr>
        <w:t xml:space="preserve"> pittura</w:t>
      </w:r>
      <w:r>
        <w:rPr>
          <w:rFonts w:ascii="Arial" w:hAnsi="Arial" w:cs="Arial"/>
          <w:color w:val="1D1D1B"/>
        </w:rPr>
        <w:t xml:space="preserve">, </w:t>
      </w:r>
      <w:r w:rsidR="00FD0AF6" w:rsidRPr="00632B9D">
        <w:rPr>
          <w:rFonts w:ascii="Arial" w:hAnsi="Arial" w:cs="Arial"/>
          <w:color w:val="1D1D1B"/>
        </w:rPr>
        <w:t>scultura</w:t>
      </w:r>
      <w:r>
        <w:rPr>
          <w:rFonts w:ascii="Arial" w:hAnsi="Arial" w:cs="Arial"/>
          <w:color w:val="1D1D1B"/>
        </w:rPr>
        <w:t xml:space="preserve">, </w:t>
      </w:r>
      <w:r w:rsidR="00FD0AF6" w:rsidRPr="00632B9D">
        <w:rPr>
          <w:rFonts w:ascii="Arial" w:hAnsi="Arial" w:cs="Arial"/>
          <w:color w:val="1D1D1B"/>
        </w:rPr>
        <w:t>fotografia</w:t>
      </w:r>
      <w:r>
        <w:rPr>
          <w:rFonts w:ascii="Arial" w:hAnsi="Arial" w:cs="Arial"/>
          <w:color w:val="1D1D1B"/>
        </w:rPr>
        <w:t xml:space="preserve">, </w:t>
      </w:r>
      <w:r w:rsidR="00FD0AF6" w:rsidRPr="00632B9D">
        <w:rPr>
          <w:rFonts w:ascii="Arial" w:hAnsi="Arial" w:cs="Arial"/>
          <w:color w:val="1D1D1B"/>
        </w:rPr>
        <w:t>grafica</w:t>
      </w:r>
      <w:r>
        <w:rPr>
          <w:rFonts w:ascii="Arial" w:hAnsi="Arial" w:cs="Arial"/>
          <w:color w:val="1D1D1B"/>
        </w:rPr>
        <w:t xml:space="preserve">, </w:t>
      </w:r>
      <w:r w:rsidR="00FD0AF6" w:rsidRPr="00632B9D">
        <w:rPr>
          <w:rFonts w:ascii="Arial" w:hAnsi="Arial" w:cs="Arial"/>
          <w:color w:val="1D1D1B"/>
        </w:rPr>
        <w:t>design</w:t>
      </w:r>
      <w:r>
        <w:rPr>
          <w:rFonts w:ascii="Arial" w:hAnsi="Arial" w:cs="Arial"/>
          <w:color w:val="1D1D1B"/>
        </w:rPr>
        <w:t xml:space="preserve"> o</w:t>
      </w:r>
      <w:r w:rsidR="00FD0AF6" w:rsidRPr="00632B9D">
        <w:rPr>
          <w:rFonts w:ascii="Arial" w:hAnsi="Arial" w:cs="Arial"/>
          <w:color w:val="1D1D1B"/>
        </w:rPr>
        <w:t xml:space="preserve"> installazione.</w:t>
      </w:r>
    </w:p>
    <w:p w14:paraId="214FB180" w14:textId="77777777" w:rsidR="00287271" w:rsidRDefault="00287271" w:rsidP="00FD0AF6">
      <w:pPr>
        <w:autoSpaceDE w:val="0"/>
        <w:autoSpaceDN w:val="0"/>
        <w:adjustRightInd w:val="0"/>
        <w:jc w:val="both"/>
        <w:rPr>
          <w:rFonts w:ascii="Arial" w:hAnsi="Arial" w:cs="Arial"/>
          <w:color w:val="1D1D1B"/>
        </w:rPr>
      </w:pPr>
    </w:p>
    <w:p w14:paraId="45307F45" w14:textId="09593666" w:rsidR="00287271" w:rsidRPr="00632B9D" w:rsidRDefault="00287271" w:rsidP="00FD0AF6">
      <w:pPr>
        <w:autoSpaceDE w:val="0"/>
        <w:autoSpaceDN w:val="0"/>
        <w:adjustRightInd w:val="0"/>
        <w:jc w:val="both"/>
        <w:rPr>
          <w:rFonts w:ascii="Arial" w:hAnsi="Arial" w:cs="Arial"/>
          <w:color w:val="1D1D1B"/>
        </w:rPr>
      </w:pPr>
      <w:r w:rsidRPr="00287271">
        <w:rPr>
          <w:rFonts w:ascii="Arial" w:hAnsi="Arial" w:cs="Arial"/>
          <w:color w:val="1D1D1B"/>
        </w:rPr>
        <w:t xml:space="preserve">Tema della V edizione del Contest è INTELLIGENZA </w:t>
      </w:r>
      <w:proofErr w:type="gramStart"/>
      <w:r w:rsidRPr="00287271">
        <w:rPr>
          <w:rFonts w:ascii="Arial" w:hAnsi="Arial" w:cs="Arial"/>
          <w:color w:val="1D1D1B"/>
        </w:rPr>
        <w:t>E</w:t>
      </w:r>
      <w:proofErr w:type="gramEnd"/>
      <w:r w:rsidRPr="00287271">
        <w:rPr>
          <w:rFonts w:ascii="Arial" w:hAnsi="Arial" w:cs="Arial"/>
          <w:color w:val="1D1D1B"/>
        </w:rPr>
        <w:t xml:space="preserve"> ECOLOGIA</w:t>
      </w:r>
    </w:p>
    <w:p w14:paraId="243B5E0A" w14:textId="77777777" w:rsidR="00FD0AF6" w:rsidRPr="00632B9D" w:rsidRDefault="00FD0AF6" w:rsidP="00FD0AF6">
      <w:pPr>
        <w:autoSpaceDE w:val="0"/>
        <w:autoSpaceDN w:val="0"/>
        <w:adjustRightInd w:val="0"/>
        <w:jc w:val="both"/>
        <w:rPr>
          <w:rFonts w:ascii="Arial" w:hAnsi="Arial" w:cs="Arial"/>
          <w:color w:val="1D1D1B"/>
        </w:rPr>
      </w:pPr>
    </w:p>
    <w:p w14:paraId="7877432C" w14:textId="2B9FFCAD" w:rsidR="00FD0AF6" w:rsidRDefault="00FD0AF6" w:rsidP="00FD0AF6">
      <w:pPr>
        <w:autoSpaceDE w:val="0"/>
        <w:autoSpaceDN w:val="0"/>
        <w:adjustRightInd w:val="0"/>
        <w:jc w:val="both"/>
        <w:rPr>
          <w:rFonts w:ascii="Arial" w:hAnsi="Arial" w:cs="Arial"/>
          <w:color w:val="1D1D1B"/>
        </w:rPr>
      </w:pPr>
      <w:r w:rsidRPr="00632B9D">
        <w:rPr>
          <w:rFonts w:ascii="Arial" w:hAnsi="Arial" w:cs="Arial"/>
          <w:color w:val="1D1D1B"/>
        </w:rPr>
        <w:t>Il concorso nasce per volontà dell’Associazione Culturale Scuola Permanente dell’Abitare (</w:t>
      </w:r>
      <w:r w:rsidR="00287271">
        <w:rPr>
          <w:rFonts w:ascii="Arial" w:hAnsi="Arial" w:cs="Arial"/>
          <w:color w:val="1D1D1B"/>
        </w:rPr>
        <w:t>www.</w:t>
      </w:r>
      <w:r w:rsidR="00632B9D" w:rsidRPr="00632B9D">
        <w:rPr>
          <w:rFonts w:ascii="Arial" w:hAnsi="Arial" w:cs="Arial"/>
          <w:color w:val="1D1D1B"/>
        </w:rPr>
        <w:t>spda.it</w:t>
      </w:r>
      <w:r w:rsidRPr="00632B9D">
        <w:rPr>
          <w:rFonts w:ascii="Arial" w:hAnsi="Arial" w:cs="Arial"/>
          <w:color w:val="1D1D1B"/>
        </w:rPr>
        <w:t>) di promuovere l’arte e dare spazio agli artisti attraverso la pubblicazione delle loro opere su una rivista di arte e cultura. Da qui la collaborazione con Edizioni Archos e la rivista</w:t>
      </w:r>
      <w:r w:rsidR="00632B9D" w:rsidRPr="00632B9D">
        <w:rPr>
          <w:rFonts w:ascii="Arial" w:hAnsi="Arial" w:cs="Arial"/>
          <w:color w:val="1D1D1B"/>
        </w:rPr>
        <w:t xml:space="preserve"> </w:t>
      </w:r>
      <w:r w:rsidRPr="00632B9D">
        <w:rPr>
          <w:rFonts w:ascii="Arial" w:hAnsi="Arial" w:cs="Arial"/>
          <w:color w:val="1D1D1B"/>
        </w:rPr>
        <w:t>ArtApp che si impegna a cedere al contest una delle pagine riservate alle inserzioni pubblicitarie per la pubblicazione dell’opera vincitrice dell’edizione, unitamente a una breve descrizione e alla biografia dell’artista.</w:t>
      </w:r>
    </w:p>
    <w:p w14:paraId="24E2BCE2" w14:textId="77777777" w:rsidR="00287271" w:rsidRPr="00632B9D" w:rsidRDefault="00287271" w:rsidP="00FD0AF6">
      <w:pPr>
        <w:autoSpaceDE w:val="0"/>
        <w:autoSpaceDN w:val="0"/>
        <w:adjustRightInd w:val="0"/>
        <w:jc w:val="both"/>
        <w:rPr>
          <w:rFonts w:ascii="Arial" w:hAnsi="Arial" w:cs="Arial"/>
          <w:color w:val="1D1D1B"/>
        </w:rPr>
      </w:pPr>
    </w:p>
    <w:p w14:paraId="45B774B1" w14:textId="77777777" w:rsidR="00FD0AF6" w:rsidRPr="00632B9D" w:rsidRDefault="00FD0AF6" w:rsidP="00FD0AF6">
      <w:pPr>
        <w:autoSpaceDE w:val="0"/>
        <w:autoSpaceDN w:val="0"/>
        <w:adjustRightInd w:val="0"/>
        <w:jc w:val="both"/>
        <w:rPr>
          <w:rFonts w:ascii="Arial" w:hAnsi="Arial" w:cs="Arial"/>
          <w:color w:val="1D1D1B"/>
        </w:rPr>
      </w:pPr>
      <w:r w:rsidRPr="00632B9D">
        <w:rPr>
          <w:rFonts w:ascii="Arial" w:hAnsi="Arial" w:cs="Arial"/>
          <w:color w:val="1D1D1B"/>
        </w:rPr>
        <w:t xml:space="preserve">ArtApp (www.artapp.it) è una rivista semestrale interdisciplinare e indipendente editata da Archos S.r.l. e distribuita in formato cartaceo e digitale sul territorio nazionale e internazionale. La rivista coinvolge tutte le arti in un dialogo tra culture. Una piattaforma di discussione tra le principali forme dell'espressione creativa, nata per suscitare nuovi appetiti culturali attraverso contributi liberi di artisti, intellettuali, ricercatori e golosi. </w:t>
      </w:r>
    </w:p>
    <w:p w14:paraId="2A047A40" w14:textId="77777777" w:rsidR="00FD0AF6" w:rsidRPr="00632B9D" w:rsidRDefault="00FD0AF6" w:rsidP="00FD0AF6">
      <w:pPr>
        <w:autoSpaceDE w:val="0"/>
        <w:autoSpaceDN w:val="0"/>
        <w:adjustRightInd w:val="0"/>
        <w:jc w:val="both"/>
        <w:rPr>
          <w:rFonts w:ascii="Arial" w:hAnsi="Arial" w:cs="Arial"/>
          <w:color w:val="1D1D1B"/>
        </w:rPr>
      </w:pPr>
      <w:r w:rsidRPr="00632B9D">
        <w:rPr>
          <w:rFonts w:ascii="Arial" w:hAnsi="Arial" w:cs="Arial"/>
          <w:color w:val="1D1D1B"/>
        </w:rPr>
        <w:t>Ogni numero di ArtApp è monotematico. L'argomento, scelto anticipatamente dalla redazione, è declinato attraverso contributi liberi nelle varie discipline dell'arte: architettura, scultura, cinema, cucina, danza, filosofia, fotografia, letteratura, musica, psicologia, teatro e molto altro in 88 pagine arricchite da immagini e fotografie.</w:t>
      </w:r>
    </w:p>
    <w:p w14:paraId="42FB781C" w14:textId="77777777" w:rsidR="00287271" w:rsidRPr="00632B9D" w:rsidRDefault="00287271" w:rsidP="00FD0AF6">
      <w:pPr>
        <w:autoSpaceDE w:val="0"/>
        <w:autoSpaceDN w:val="0"/>
        <w:adjustRightInd w:val="0"/>
        <w:jc w:val="both"/>
        <w:rPr>
          <w:rFonts w:ascii="Arial" w:hAnsi="Arial" w:cs="Arial"/>
          <w:color w:val="1D1D1B"/>
          <w:sz w:val="22"/>
          <w:szCs w:val="22"/>
        </w:rPr>
      </w:pPr>
    </w:p>
    <w:p w14:paraId="7A94717A" w14:textId="77777777" w:rsidR="00FD0AF6" w:rsidRPr="00632B9D" w:rsidRDefault="00FD0AF6" w:rsidP="00FD0AF6">
      <w:pPr>
        <w:autoSpaceDE w:val="0"/>
        <w:autoSpaceDN w:val="0"/>
        <w:adjustRightInd w:val="0"/>
        <w:jc w:val="both"/>
        <w:rPr>
          <w:rFonts w:ascii="Arial" w:hAnsi="Arial" w:cs="Arial"/>
          <w:color w:val="1D1D1B"/>
          <w:sz w:val="22"/>
          <w:szCs w:val="22"/>
        </w:rPr>
      </w:pPr>
      <w:r w:rsidRPr="00632B9D">
        <w:rPr>
          <w:rFonts w:ascii="Arial" w:hAnsi="Arial" w:cs="Arial"/>
          <w:color w:val="1D1D1B"/>
          <w:sz w:val="22"/>
          <w:szCs w:val="22"/>
        </w:rPr>
        <w:t>La partecipazione ad ArtApp Artist Contest è gratuita e aperta a tutti gli artisti o gruppi di artisti.</w:t>
      </w:r>
    </w:p>
    <w:p w14:paraId="4298030C" w14:textId="3347CC40" w:rsidR="00FD0AF6" w:rsidRDefault="00FD0AF6" w:rsidP="00632B9D">
      <w:pPr>
        <w:autoSpaceDE w:val="0"/>
        <w:autoSpaceDN w:val="0"/>
        <w:adjustRightInd w:val="0"/>
        <w:jc w:val="both"/>
        <w:rPr>
          <w:rFonts w:ascii="Arial" w:hAnsi="Arial" w:cs="Arial"/>
          <w:color w:val="1D1D1B"/>
          <w:sz w:val="22"/>
          <w:szCs w:val="22"/>
        </w:rPr>
      </w:pPr>
      <w:r w:rsidRPr="00632B9D">
        <w:rPr>
          <w:rFonts w:ascii="Arial" w:hAnsi="Arial" w:cs="Arial"/>
          <w:color w:val="1D1D1B"/>
          <w:sz w:val="22"/>
          <w:szCs w:val="22"/>
        </w:rPr>
        <w:t>Ogni artista, o gruppo di artisti, potrà candidare una sola opera o progetto aderente al tema dell’edizione</w:t>
      </w:r>
      <w:r w:rsidR="00632B9D">
        <w:rPr>
          <w:rFonts w:ascii="Arial" w:hAnsi="Arial" w:cs="Arial"/>
          <w:color w:val="1D1D1B"/>
          <w:sz w:val="22"/>
          <w:szCs w:val="22"/>
        </w:rPr>
        <w:t xml:space="preserve"> compilando</w:t>
      </w:r>
      <w:r w:rsidRPr="00632B9D">
        <w:rPr>
          <w:rFonts w:ascii="Arial" w:hAnsi="Arial" w:cs="Arial"/>
          <w:color w:val="1D1D1B"/>
          <w:sz w:val="22"/>
          <w:szCs w:val="22"/>
        </w:rPr>
        <w:t xml:space="preserve"> il Modulo di Iscrizione online </w:t>
      </w:r>
      <w:r w:rsidR="00632B9D">
        <w:rPr>
          <w:rFonts w:ascii="Arial" w:hAnsi="Arial" w:cs="Arial"/>
          <w:color w:val="1D1D1B"/>
          <w:sz w:val="22"/>
          <w:szCs w:val="22"/>
        </w:rPr>
        <w:t>(</w:t>
      </w:r>
      <w:r w:rsidRPr="00632B9D">
        <w:rPr>
          <w:rFonts w:ascii="Arial" w:hAnsi="Arial" w:cs="Arial"/>
          <w:color w:val="1D1D1B"/>
          <w:sz w:val="22"/>
          <w:szCs w:val="22"/>
        </w:rPr>
        <w:t xml:space="preserve">disponibile sul sito di ArtApp al link </w:t>
      </w:r>
      <w:r w:rsidR="00632B9D" w:rsidRPr="00632B9D">
        <w:rPr>
          <w:rFonts w:ascii="Arial" w:hAnsi="Arial" w:cs="Arial"/>
          <w:color w:val="1D1D1B"/>
          <w:sz w:val="22"/>
          <w:szCs w:val="22"/>
        </w:rPr>
        <w:t>https://www.artapp.it/contest/candidatura</w:t>
      </w:r>
      <w:r w:rsidR="00632B9D">
        <w:rPr>
          <w:rFonts w:ascii="Arial" w:hAnsi="Arial" w:cs="Arial"/>
          <w:color w:val="1D1D1B"/>
          <w:sz w:val="22"/>
          <w:szCs w:val="22"/>
        </w:rPr>
        <w:t xml:space="preserve">) allegando una breve descrizione esplicativa </w:t>
      </w:r>
      <w:r w:rsidR="00632B9D" w:rsidRPr="00632B9D">
        <w:rPr>
          <w:rFonts w:ascii="Arial" w:hAnsi="Arial" w:cs="Arial"/>
          <w:color w:val="1D1D1B"/>
          <w:sz w:val="22"/>
          <w:szCs w:val="22"/>
        </w:rPr>
        <w:t>dell’opera e del suo messaggio che ne evidenzi la sua attinenza al tema dell’edizione</w:t>
      </w:r>
      <w:r w:rsidR="00632B9D">
        <w:rPr>
          <w:rFonts w:ascii="Arial" w:hAnsi="Arial" w:cs="Arial"/>
          <w:color w:val="1D1D1B"/>
          <w:sz w:val="22"/>
          <w:szCs w:val="22"/>
        </w:rPr>
        <w:t xml:space="preserve"> </w:t>
      </w:r>
      <w:r w:rsidRPr="00632B9D">
        <w:rPr>
          <w:rFonts w:ascii="Arial" w:hAnsi="Arial" w:cs="Arial"/>
          <w:color w:val="1D1D1B"/>
          <w:sz w:val="22"/>
          <w:szCs w:val="22"/>
        </w:rPr>
        <w:t>entro e non oltre le ore 23.59 (CET) di domenica 16 giugno 2024.</w:t>
      </w:r>
    </w:p>
    <w:p w14:paraId="21A73124" w14:textId="77777777" w:rsidR="00632B9D" w:rsidRPr="00632B9D" w:rsidRDefault="00632B9D" w:rsidP="00632B9D">
      <w:pPr>
        <w:autoSpaceDE w:val="0"/>
        <w:autoSpaceDN w:val="0"/>
        <w:adjustRightInd w:val="0"/>
        <w:jc w:val="both"/>
        <w:rPr>
          <w:rFonts w:ascii="Arial" w:hAnsi="Arial" w:cs="Arial"/>
          <w:color w:val="1D1D1B"/>
          <w:sz w:val="22"/>
          <w:szCs w:val="22"/>
        </w:rPr>
      </w:pPr>
    </w:p>
    <w:p w14:paraId="3200055B" w14:textId="39270412" w:rsidR="00FD0AF6" w:rsidRPr="00632B9D" w:rsidRDefault="00FD0AF6" w:rsidP="00632B9D">
      <w:pPr>
        <w:autoSpaceDE w:val="0"/>
        <w:autoSpaceDN w:val="0"/>
        <w:adjustRightInd w:val="0"/>
        <w:jc w:val="both"/>
        <w:rPr>
          <w:rFonts w:ascii="Arial" w:hAnsi="Arial" w:cs="Arial"/>
          <w:color w:val="1D1D1B"/>
          <w:sz w:val="22"/>
          <w:szCs w:val="22"/>
        </w:rPr>
      </w:pPr>
      <w:r w:rsidRPr="00632B9D">
        <w:rPr>
          <w:rFonts w:ascii="Arial" w:hAnsi="Arial" w:cs="Arial"/>
          <w:color w:val="1D1D1B"/>
          <w:sz w:val="22"/>
          <w:szCs w:val="22"/>
        </w:rPr>
        <w:t>Tutte le opere in concorso</w:t>
      </w:r>
      <w:r w:rsidR="00632B9D">
        <w:rPr>
          <w:rFonts w:ascii="Arial" w:hAnsi="Arial" w:cs="Arial"/>
          <w:color w:val="1D1D1B"/>
          <w:sz w:val="22"/>
          <w:szCs w:val="22"/>
        </w:rPr>
        <w:t xml:space="preserve"> </w:t>
      </w:r>
      <w:r w:rsidRPr="00632B9D">
        <w:rPr>
          <w:rFonts w:ascii="Arial" w:hAnsi="Arial" w:cs="Arial"/>
          <w:color w:val="1D1D1B"/>
          <w:sz w:val="22"/>
          <w:szCs w:val="22"/>
        </w:rPr>
        <w:t>saranno sottoposte al giudizio d</w:t>
      </w:r>
      <w:r w:rsidR="00632B9D">
        <w:rPr>
          <w:rFonts w:ascii="Arial" w:hAnsi="Arial" w:cs="Arial"/>
          <w:color w:val="1D1D1B"/>
          <w:sz w:val="22"/>
          <w:szCs w:val="22"/>
        </w:rPr>
        <w:t>ella</w:t>
      </w:r>
      <w:r w:rsidRPr="00632B9D">
        <w:rPr>
          <w:rFonts w:ascii="Arial" w:hAnsi="Arial" w:cs="Arial"/>
          <w:color w:val="1D1D1B"/>
          <w:sz w:val="22"/>
          <w:szCs w:val="22"/>
        </w:rPr>
        <w:t xml:space="preserve"> Giuria Tecnica</w:t>
      </w:r>
      <w:r w:rsidR="00632B9D">
        <w:rPr>
          <w:rFonts w:ascii="Arial" w:hAnsi="Arial" w:cs="Arial"/>
          <w:color w:val="1D1D1B"/>
          <w:sz w:val="22"/>
          <w:szCs w:val="22"/>
        </w:rPr>
        <w:t>,</w:t>
      </w:r>
      <w:r w:rsidRPr="00632B9D">
        <w:rPr>
          <w:rFonts w:ascii="Arial" w:hAnsi="Arial" w:cs="Arial"/>
          <w:color w:val="1D1D1B"/>
          <w:sz w:val="22"/>
          <w:szCs w:val="22"/>
        </w:rPr>
        <w:t xml:space="preserve"> nominata dal Comitato organizzativo del Contest</w:t>
      </w:r>
      <w:r w:rsidR="00632B9D">
        <w:rPr>
          <w:rFonts w:ascii="Arial" w:hAnsi="Arial" w:cs="Arial"/>
          <w:color w:val="1D1D1B"/>
          <w:sz w:val="22"/>
          <w:szCs w:val="22"/>
        </w:rPr>
        <w:t>, la quale</w:t>
      </w:r>
      <w:r w:rsidRPr="00632B9D">
        <w:rPr>
          <w:rFonts w:ascii="Arial" w:hAnsi="Arial" w:cs="Arial"/>
          <w:color w:val="1D1D1B"/>
          <w:sz w:val="22"/>
          <w:szCs w:val="22"/>
        </w:rPr>
        <w:t xml:space="preserve"> </w:t>
      </w:r>
      <w:r w:rsidR="00632B9D">
        <w:rPr>
          <w:rFonts w:ascii="Arial" w:hAnsi="Arial" w:cs="Arial"/>
          <w:color w:val="1D1D1B"/>
          <w:sz w:val="22"/>
          <w:szCs w:val="22"/>
        </w:rPr>
        <w:t xml:space="preserve">decreterà l’opera </w:t>
      </w:r>
      <w:r w:rsidRPr="00632B9D">
        <w:rPr>
          <w:rFonts w:ascii="Arial" w:hAnsi="Arial" w:cs="Arial"/>
          <w:color w:val="1D1D1B"/>
          <w:sz w:val="22"/>
          <w:szCs w:val="22"/>
        </w:rPr>
        <w:t>vincitrice del concorso</w:t>
      </w:r>
      <w:r w:rsidR="00632B9D">
        <w:rPr>
          <w:rFonts w:ascii="Arial" w:hAnsi="Arial" w:cs="Arial"/>
          <w:color w:val="1D1D1B"/>
          <w:sz w:val="22"/>
          <w:szCs w:val="22"/>
        </w:rPr>
        <w:t xml:space="preserve"> che</w:t>
      </w:r>
      <w:r w:rsidRPr="00632B9D">
        <w:rPr>
          <w:rFonts w:ascii="Arial" w:hAnsi="Arial" w:cs="Arial"/>
          <w:color w:val="1D1D1B"/>
          <w:sz w:val="22"/>
          <w:szCs w:val="22"/>
        </w:rPr>
        <w:t xml:space="preserve"> sarà pubblicata sul numero della rivista ArtApp e sul sito artapp.it.</w:t>
      </w:r>
    </w:p>
    <w:p w14:paraId="45DA3625" w14:textId="77777777" w:rsidR="00FD0AF6" w:rsidRPr="00632B9D" w:rsidRDefault="00FD0AF6" w:rsidP="00FD0AF6">
      <w:pPr>
        <w:autoSpaceDE w:val="0"/>
        <w:autoSpaceDN w:val="0"/>
        <w:adjustRightInd w:val="0"/>
        <w:jc w:val="both"/>
        <w:rPr>
          <w:rFonts w:ascii="Arial" w:hAnsi="Arial" w:cs="Arial"/>
          <w:color w:val="1D1D1B"/>
          <w:sz w:val="22"/>
          <w:szCs w:val="22"/>
        </w:rPr>
      </w:pPr>
    </w:p>
    <w:p w14:paraId="1B570821" w14:textId="533B7394" w:rsidR="00FD0AF6" w:rsidRPr="00632B9D" w:rsidRDefault="00632B9D" w:rsidP="00FD0AF6">
      <w:pPr>
        <w:autoSpaceDE w:val="0"/>
        <w:autoSpaceDN w:val="0"/>
        <w:adjustRightInd w:val="0"/>
        <w:jc w:val="both"/>
        <w:rPr>
          <w:rFonts w:ascii="Arial" w:hAnsi="Arial" w:cs="Arial"/>
          <w:color w:val="1D1D1B"/>
          <w:sz w:val="22"/>
          <w:szCs w:val="22"/>
        </w:rPr>
      </w:pPr>
      <w:r>
        <w:rPr>
          <w:rFonts w:ascii="Arial" w:hAnsi="Arial" w:cs="Arial"/>
          <w:color w:val="1D1D1B"/>
          <w:sz w:val="22"/>
          <w:szCs w:val="22"/>
        </w:rPr>
        <w:t xml:space="preserve">In Giuria: l’architetto </w:t>
      </w:r>
      <w:r w:rsidR="00FD0AF6" w:rsidRPr="00632B9D">
        <w:rPr>
          <w:rFonts w:ascii="Arial" w:hAnsi="Arial" w:cs="Arial"/>
          <w:color w:val="1D1D1B"/>
          <w:sz w:val="22"/>
          <w:szCs w:val="22"/>
        </w:rPr>
        <w:t>Edoardo Milesi, Direttore editoriale della rivista ArtApp</w:t>
      </w:r>
      <w:r>
        <w:rPr>
          <w:rFonts w:ascii="Arial" w:hAnsi="Arial" w:cs="Arial"/>
          <w:color w:val="1D1D1B"/>
          <w:sz w:val="22"/>
          <w:szCs w:val="22"/>
        </w:rPr>
        <w:t xml:space="preserve">; il fotografo e pubblicitario </w:t>
      </w:r>
      <w:r w:rsidR="00FD0AF6" w:rsidRPr="00632B9D">
        <w:rPr>
          <w:rFonts w:ascii="Arial" w:hAnsi="Arial" w:cs="Arial"/>
          <w:color w:val="1D1D1B"/>
          <w:sz w:val="22"/>
          <w:szCs w:val="22"/>
        </w:rPr>
        <w:t>Aurelio Candido Roma, Art Director della rivista ArtApp</w:t>
      </w:r>
      <w:r>
        <w:rPr>
          <w:rFonts w:ascii="Arial" w:hAnsi="Arial" w:cs="Arial"/>
          <w:color w:val="1D1D1B"/>
          <w:sz w:val="22"/>
          <w:szCs w:val="22"/>
        </w:rPr>
        <w:t xml:space="preserve">; </w:t>
      </w:r>
      <w:r w:rsidR="00FD0AF6" w:rsidRPr="00632B9D">
        <w:rPr>
          <w:rFonts w:ascii="Arial" w:hAnsi="Arial" w:cs="Arial"/>
          <w:color w:val="1D1D1B"/>
          <w:sz w:val="22"/>
          <w:szCs w:val="22"/>
        </w:rPr>
        <w:t>Maria Cristina Galli</w:t>
      </w:r>
      <w:r>
        <w:rPr>
          <w:rFonts w:ascii="Arial" w:hAnsi="Arial" w:cs="Arial"/>
          <w:color w:val="1D1D1B"/>
          <w:sz w:val="22"/>
          <w:szCs w:val="22"/>
        </w:rPr>
        <w:t xml:space="preserve">, </w:t>
      </w:r>
      <w:r w:rsidR="00FD0AF6" w:rsidRPr="00632B9D">
        <w:rPr>
          <w:rFonts w:ascii="Arial" w:hAnsi="Arial" w:cs="Arial"/>
          <w:color w:val="1D1D1B"/>
          <w:sz w:val="22"/>
          <w:szCs w:val="22"/>
        </w:rPr>
        <w:t>Docente di Anatomia Artistica presso l’Accademia di Belle Arti di Brera</w:t>
      </w:r>
      <w:r>
        <w:rPr>
          <w:rFonts w:ascii="Arial" w:hAnsi="Arial" w:cs="Arial"/>
          <w:color w:val="1D1D1B"/>
          <w:sz w:val="22"/>
          <w:szCs w:val="22"/>
        </w:rPr>
        <w:t xml:space="preserve">; il designer </w:t>
      </w:r>
      <w:r w:rsidR="00FD0AF6" w:rsidRPr="00632B9D">
        <w:rPr>
          <w:rFonts w:ascii="Arial" w:hAnsi="Arial" w:cs="Arial"/>
          <w:color w:val="1D1D1B"/>
          <w:sz w:val="22"/>
          <w:szCs w:val="22"/>
        </w:rPr>
        <w:t xml:space="preserve">Giovanni Cutolo, </w:t>
      </w:r>
      <w:r>
        <w:rPr>
          <w:rFonts w:ascii="Arial" w:hAnsi="Arial" w:cs="Arial"/>
          <w:color w:val="1D1D1B"/>
          <w:sz w:val="22"/>
          <w:szCs w:val="22"/>
        </w:rPr>
        <w:t>già</w:t>
      </w:r>
      <w:r w:rsidR="00FD0AF6" w:rsidRPr="00632B9D">
        <w:rPr>
          <w:rFonts w:ascii="Arial" w:hAnsi="Arial" w:cs="Arial"/>
          <w:color w:val="1D1D1B"/>
          <w:sz w:val="22"/>
          <w:szCs w:val="22"/>
        </w:rPr>
        <w:t xml:space="preserve"> Presidente</w:t>
      </w:r>
      <w:r>
        <w:rPr>
          <w:rFonts w:ascii="Arial" w:hAnsi="Arial" w:cs="Arial"/>
          <w:color w:val="1D1D1B"/>
          <w:sz w:val="22"/>
          <w:szCs w:val="22"/>
        </w:rPr>
        <w:t xml:space="preserve"> del</w:t>
      </w:r>
      <w:r w:rsidR="00FD0AF6" w:rsidRPr="00632B9D">
        <w:rPr>
          <w:rFonts w:ascii="Arial" w:hAnsi="Arial" w:cs="Arial"/>
          <w:color w:val="1D1D1B"/>
          <w:sz w:val="22"/>
          <w:szCs w:val="22"/>
        </w:rPr>
        <w:t xml:space="preserve"> Comitato Scientifico </w:t>
      </w:r>
      <w:r>
        <w:rPr>
          <w:rFonts w:ascii="Arial" w:hAnsi="Arial" w:cs="Arial"/>
          <w:color w:val="1D1D1B"/>
          <w:sz w:val="22"/>
          <w:szCs w:val="22"/>
        </w:rPr>
        <w:t xml:space="preserve">di </w:t>
      </w:r>
      <w:r w:rsidR="00FD0AF6" w:rsidRPr="00632B9D">
        <w:rPr>
          <w:rFonts w:ascii="Arial" w:hAnsi="Arial" w:cs="Arial"/>
          <w:color w:val="1D1D1B"/>
          <w:sz w:val="22"/>
          <w:szCs w:val="22"/>
        </w:rPr>
        <w:t>FWD-Food Wine Design</w:t>
      </w:r>
      <w:r>
        <w:rPr>
          <w:rFonts w:ascii="Arial" w:hAnsi="Arial" w:cs="Arial"/>
          <w:color w:val="1D1D1B"/>
          <w:sz w:val="22"/>
          <w:szCs w:val="22"/>
        </w:rPr>
        <w:t xml:space="preserve"> e </w:t>
      </w:r>
      <w:r w:rsidR="00FD0AF6" w:rsidRPr="00632B9D">
        <w:rPr>
          <w:rFonts w:ascii="Arial" w:hAnsi="Arial" w:cs="Arial"/>
          <w:color w:val="1D1D1B"/>
          <w:sz w:val="22"/>
          <w:szCs w:val="22"/>
        </w:rPr>
        <w:t>Chiara Canali</w:t>
      </w:r>
      <w:r>
        <w:rPr>
          <w:rFonts w:ascii="Arial" w:hAnsi="Arial" w:cs="Arial"/>
          <w:color w:val="1D1D1B"/>
          <w:sz w:val="22"/>
          <w:szCs w:val="22"/>
        </w:rPr>
        <w:t xml:space="preserve"> c</w:t>
      </w:r>
      <w:r w:rsidR="00FD0AF6" w:rsidRPr="00632B9D">
        <w:rPr>
          <w:rFonts w:ascii="Arial" w:hAnsi="Arial" w:cs="Arial"/>
          <w:color w:val="1D1D1B"/>
          <w:sz w:val="22"/>
          <w:szCs w:val="22"/>
        </w:rPr>
        <w:t>uratrice indipendente e critica d’arte</w:t>
      </w:r>
      <w:r>
        <w:rPr>
          <w:rFonts w:ascii="Arial" w:hAnsi="Arial" w:cs="Arial"/>
          <w:color w:val="1D1D1B"/>
          <w:sz w:val="22"/>
          <w:szCs w:val="22"/>
        </w:rPr>
        <w:t xml:space="preserve"> milanese.</w:t>
      </w:r>
    </w:p>
    <w:p w14:paraId="6743CB9C" w14:textId="77777777" w:rsidR="00632B9D" w:rsidRDefault="00632B9D" w:rsidP="00632B9D">
      <w:pPr>
        <w:autoSpaceDE w:val="0"/>
        <w:autoSpaceDN w:val="0"/>
        <w:adjustRightInd w:val="0"/>
        <w:jc w:val="both"/>
        <w:rPr>
          <w:rFonts w:ascii="Arial" w:hAnsi="Arial" w:cs="Arial"/>
          <w:color w:val="1D1D1B"/>
          <w:sz w:val="22"/>
          <w:szCs w:val="22"/>
        </w:rPr>
      </w:pPr>
    </w:p>
    <w:p w14:paraId="3C186913" w14:textId="73B2EB8D" w:rsidR="00FD0AF6" w:rsidRPr="00632B9D" w:rsidRDefault="00632B9D" w:rsidP="00632B9D">
      <w:pPr>
        <w:autoSpaceDE w:val="0"/>
        <w:autoSpaceDN w:val="0"/>
        <w:adjustRightInd w:val="0"/>
        <w:jc w:val="both"/>
        <w:rPr>
          <w:rFonts w:ascii="Arial" w:hAnsi="Arial" w:cs="Arial"/>
          <w:color w:val="1D1D1B"/>
          <w:sz w:val="22"/>
          <w:szCs w:val="22"/>
        </w:rPr>
      </w:pPr>
      <w:r>
        <w:rPr>
          <w:rFonts w:ascii="Arial" w:hAnsi="Arial" w:cs="Arial"/>
          <w:color w:val="1D1D1B"/>
          <w:sz w:val="22"/>
          <w:szCs w:val="22"/>
        </w:rPr>
        <w:t xml:space="preserve">Oltre al primo classificato che si aggiudicherà la </w:t>
      </w:r>
      <w:r w:rsidR="00FD0AF6" w:rsidRPr="00632B9D">
        <w:rPr>
          <w:rFonts w:ascii="Arial" w:hAnsi="Arial" w:cs="Arial"/>
          <w:color w:val="1D1D1B"/>
          <w:sz w:val="22"/>
          <w:szCs w:val="22"/>
        </w:rPr>
        <w:t>pubblicazione del</w:t>
      </w:r>
      <w:r>
        <w:rPr>
          <w:rFonts w:ascii="Arial" w:hAnsi="Arial" w:cs="Arial"/>
          <w:color w:val="1D1D1B"/>
          <w:sz w:val="22"/>
          <w:szCs w:val="22"/>
        </w:rPr>
        <w:t xml:space="preserve">la propria </w:t>
      </w:r>
      <w:r w:rsidR="00FD0AF6" w:rsidRPr="00632B9D">
        <w:rPr>
          <w:rFonts w:ascii="Arial" w:hAnsi="Arial" w:cs="Arial"/>
          <w:color w:val="1D1D1B"/>
          <w:sz w:val="22"/>
          <w:szCs w:val="22"/>
        </w:rPr>
        <w:t>opera sulla rivista cartacea</w:t>
      </w:r>
      <w:r>
        <w:rPr>
          <w:rFonts w:ascii="Arial" w:hAnsi="Arial" w:cs="Arial"/>
          <w:color w:val="1D1D1B"/>
          <w:sz w:val="22"/>
          <w:szCs w:val="22"/>
        </w:rPr>
        <w:t xml:space="preserve"> e un</w:t>
      </w:r>
      <w:r w:rsidR="00FD0AF6" w:rsidRPr="00632B9D">
        <w:rPr>
          <w:rFonts w:ascii="Arial" w:hAnsi="Arial" w:cs="Arial"/>
          <w:color w:val="1D1D1B"/>
          <w:sz w:val="22"/>
          <w:szCs w:val="22"/>
        </w:rPr>
        <w:t xml:space="preserve"> articolo dedicato sulla testata online della rivista ArtApp</w:t>
      </w:r>
      <w:r>
        <w:rPr>
          <w:rFonts w:ascii="Arial" w:hAnsi="Arial" w:cs="Arial"/>
          <w:color w:val="1D1D1B"/>
          <w:sz w:val="22"/>
          <w:szCs w:val="22"/>
        </w:rPr>
        <w:t xml:space="preserve">, al secondo e al terzo classificato sarà consegnata una </w:t>
      </w:r>
      <w:r w:rsidR="00FD0AF6" w:rsidRPr="00632B9D">
        <w:rPr>
          <w:rFonts w:ascii="Arial" w:hAnsi="Arial" w:cs="Arial"/>
          <w:color w:val="1D1D1B"/>
          <w:sz w:val="22"/>
          <w:szCs w:val="22"/>
        </w:rPr>
        <w:t xml:space="preserve">copia omaggio </w:t>
      </w:r>
      <w:r w:rsidR="00287271">
        <w:rPr>
          <w:rFonts w:ascii="Arial" w:hAnsi="Arial" w:cs="Arial"/>
          <w:color w:val="1D1D1B"/>
          <w:sz w:val="22"/>
          <w:szCs w:val="22"/>
        </w:rPr>
        <w:t xml:space="preserve">della rivista </w:t>
      </w:r>
      <w:r w:rsidR="00FD0AF6" w:rsidRPr="00632B9D">
        <w:rPr>
          <w:rFonts w:ascii="Arial" w:hAnsi="Arial" w:cs="Arial"/>
          <w:color w:val="1D1D1B"/>
          <w:sz w:val="22"/>
          <w:szCs w:val="22"/>
        </w:rPr>
        <w:t>e un abbonamento annuale alla versione digital</w:t>
      </w:r>
      <w:r w:rsidR="00287271">
        <w:rPr>
          <w:rFonts w:ascii="Arial" w:hAnsi="Arial" w:cs="Arial"/>
          <w:color w:val="1D1D1B"/>
          <w:sz w:val="22"/>
          <w:szCs w:val="22"/>
        </w:rPr>
        <w:t>e</w:t>
      </w:r>
      <w:r w:rsidR="00FD0AF6" w:rsidRPr="00632B9D">
        <w:rPr>
          <w:rFonts w:ascii="Arial" w:hAnsi="Arial" w:cs="Arial"/>
          <w:color w:val="1D1D1B"/>
          <w:sz w:val="22"/>
          <w:szCs w:val="22"/>
        </w:rPr>
        <w:t>.</w:t>
      </w:r>
    </w:p>
    <w:p w14:paraId="4EB7F467" w14:textId="77777777" w:rsidR="00FD0AF6" w:rsidRPr="00632B9D" w:rsidRDefault="00FD0AF6" w:rsidP="00FD0AF6">
      <w:pPr>
        <w:jc w:val="both"/>
        <w:rPr>
          <w:rFonts w:ascii="Arial" w:hAnsi="Arial" w:cs="Arial"/>
          <w:color w:val="1D1D1B"/>
          <w:sz w:val="22"/>
          <w:szCs w:val="22"/>
        </w:rPr>
      </w:pPr>
    </w:p>
    <w:p w14:paraId="512D49FE" w14:textId="2E2900AF" w:rsidR="00FD0AF6" w:rsidRPr="00632B9D" w:rsidRDefault="00FD0AF6" w:rsidP="00FD0AF6">
      <w:pPr>
        <w:jc w:val="both"/>
        <w:rPr>
          <w:rFonts w:ascii="Arial" w:hAnsi="Arial" w:cs="Arial"/>
          <w:color w:val="1D1D1B"/>
          <w:sz w:val="22"/>
          <w:szCs w:val="22"/>
        </w:rPr>
      </w:pPr>
    </w:p>
    <w:p w14:paraId="517C73C2" w14:textId="77777777" w:rsidR="00FD0AF6" w:rsidRPr="00632B9D" w:rsidRDefault="00FD0AF6" w:rsidP="00FD0AF6">
      <w:pPr>
        <w:jc w:val="both"/>
        <w:rPr>
          <w:rFonts w:ascii="Arial" w:hAnsi="Arial" w:cs="Arial"/>
          <w:color w:val="1D1D1B"/>
          <w:sz w:val="22"/>
          <w:szCs w:val="22"/>
        </w:rPr>
      </w:pPr>
    </w:p>
    <w:p w14:paraId="53EDF07F" w14:textId="77777777" w:rsidR="00FD0AF6" w:rsidRPr="00632B9D" w:rsidRDefault="00FD0AF6" w:rsidP="00FD0AF6">
      <w:pPr>
        <w:jc w:val="both"/>
        <w:rPr>
          <w:rFonts w:ascii="Arial" w:hAnsi="Arial" w:cs="Arial"/>
          <w:color w:val="1D1D1B"/>
          <w:sz w:val="22"/>
          <w:szCs w:val="22"/>
        </w:rPr>
      </w:pPr>
    </w:p>
    <w:p w14:paraId="434260B1" w14:textId="77777777" w:rsidR="00FD0AF6" w:rsidRPr="00632B9D" w:rsidRDefault="00FD0AF6" w:rsidP="00FD0AF6">
      <w:pPr>
        <w:jc w:val="both"/>
        <w:rPr>
          <w:rFonts w:ascii="Arial" w:hAnsi="Arial" w:cs="Arial"/>
          <w:color w:val="1D1D1B"/>
          <w:sz w:val="22"/>
          <w:szCs w:val="22"/>
        </w:rPr>
      </w:pPr>
    </w:p>
    <w:p w14:paraId="6AA06E4E" w14:textId="77777777" w:rsidR="00FD0AF6" w:rsidRPr="00287271" w:rsidRDefault="00FD0AF6" w:rsidP="00FD0AF6">
      <w:pPr>
        <w:jc w:val="both"/>
        <w:rPr>
          <w:rFonts w:ascii="Arial" w:hAnsi="Arial" w:cs="Arial"/>
          <w:color w:val="1D1D1B"/>
          <w:sz w:val="22"/>
          <w:szCs w:val="22"/>
        </w:rPr>
      </w:pPr>
    </w:p>
    <w:p w14:paraId="27B48E6A" w14:textId="05C1E4A7" w:rsidR="00FD0AF6" w:rsidRDefault="00287271" w:rsidP="00FD0AF6">
      <w:pPr>
        <w:autoSpaceDE w:val="0"/>
        <w:autoSpaceDN w:val="0"/>
        <w:adjustRightInd w:val="0"/>
        <w:jc w:val="both"/>
        <w:rPr>
          <w:rFonts w:ascii="Arial" w:hAnsi="Arial" w:cs="Arial"/>
          <w:color w:val="1D1D1B"/>
          <w:sz w:val="22"/>
          <w:szCs w:val="22"/>
        </w:rPr>
      </w:pPr>
      <w:r w:rsidRPr="00287271">
        <w:rPr>
          <w:rFonts w:ascii="Arial" w:hAnsi="Arial" w:cs="Arial"/>
          <w:color w:val="1D1D1B"/>
          <w:sz w:val="22"/>
          <w:szCs w:val="22"/>
        </w:rPr>
        <w:t>Per ulteriori informazioni e contatti stampa</w:t>
      </w:r>
    </w:p>
    <w:p w14:paraId="5A9394DA" w14:textId="77777777" w:rsidR="00287271" w:rsidRPr="00287271" w:rsidRDefault="00287271" w:rsidP="00FD0AF6">
      <w:pPr>
        <w:autoSpaceDE w:val="0"/>
        <w:autoSpaceDN w:val="0"/>
        <w:adjustRightInd w:val="0"/>
        <w:jc w:val="both"/>
        <w:rPr>
          <w:rFonts w:ascii="Arial" w:hAnsi="Arial" w:cs="Arial"/>
          <w:color w:val="1D1D1B"/>
          <w:sz w:val="22"/>
          <w:szCs w:val="22"/>
        </w:rPr>
      </w:pPr>
    </w:p>
    <w:p w14:paraId="58CAE15D" w14:textId="77777777" w:rsidR="00287271" w:rsidRDefault="00FD0AF6" w:rsidP="00FD0AF6">
      <w:pPr>
        <w:autoSpaceDE w:val="0"/>
        <w:autoSpaceDN w:val="0"/>
        <w:adjustRightInd w:val="0"/>
        <w:jc w:val="both"/>
        <w:rPr>
          <w:rFonts w:ascii="Arial" w:hAnsi="Arial" w:cs="Arial"/>
          <w:b/>
          <w:bCs/>
          <w:color w:val="1D1D1B"/>
          <w:sz w:val="22"/>
          <w:szCs w:val="22"/>
        </w:rPr>
      </w:pPr>
      <w:r w:rsidRPr="00287271">
        <w:rPr>
          <w:rFonts w:ascii="Arial" w:hAnsi="Arial" w:cs="Arial"/>
          <w:b/>
          <w:bCs/>
          <w:color w:val="1D1D1B"/>
          <w:sz w:val="22"/>
          <w:szCs w:val="22"/>
        </w:rPr>
        <w:t>Cristian Carrara</w:t>
      </w:r>
    </w:p>
    <w:p w14:paraId="2004006F" w14:textId="061B1A41" w:rsidR="00FD0AF6" w:rsidRPr="00287271" w:rsidRDefault="00FD0AF6" w:rsidP="00FD0AF6">
      <w:pPr>
        <w:autoSpaceDE w:val="0"/>
        <w:autoSpaceDN w:val="0"/>
        <w:adjustRightInd w:val="0"/>
        <w:jc w:val="both"/>
        <w:rPr>
          <w:rFonts w:ascii="Arial" w:hAnsi="Arial" w:cs="Arial"/>
          <w:b/>
          <w:bCs/>
          <w:color w:val="1D1D1B"/>
          <w:sz w:val="22"/>
          <w:szCs w:val="22"/>
        </w:rPr>
      </w:pPr>
      <w:r w:rsidRPr="00287271">
        <w:rPr>
          <w:rFonts w:ascii="Arial" w:hAnsi="Arial" w:cs="Arial"/>
          <w:b/>
          <w:bCs/>
          <w:color w:val="1D1D1B"/>
          <w:sz w:val="22"/>
          <w:szCs w:val="22"/>
        </w:rPr>
        <w:t>Edizioni Archos</w:t>
      </w:r>
    </w:p>
    <w:p w14:paraId="54916B01" w14:textId="77777777" w:rsidR="00FD0AF6" w:rsidRPr="00632B9D" w:rsidRDefault="00FD0AF6" w:rsidP="00FD0AF6">
      <w:pPr>
        <w:autoSpaceDE w:val="0"/>
        <w:autoSpaceDN w:val="0"/>
        <w:adjustRightInd w:val="0"/>
        <w:jc w:val="both"/>
        <w:rPr>
          <w:rFonts w:ascii="Arial" w:hAnsi="Arial" w:cs="Arial"/>
          <w:color w:val="1D1D1B"/>
          <w:sz w:val="22"/>
          <w:szCs w:val="22"/>
        </w:rPr>
      </w:pPr>
      <w:r w:rsidRPr="00632B9D">
        <w:rPr>
          <w:rFonts w:ascii="Arial" w:hAnsi="Arial" w:cs="Arial"/>
          <w:color w:val="1D1D1B"/>
          <w:sz w:val="22"/>
          <w:szCs w:val="22"/>
        </w:rPr>
        <w:t>grafica@archos.it</w:t>
      </w:r>
    </w:p>
    <w:p w14:paraId="015FB9FE" w14:textId="7A349E00" w:rsidR="00FD0AF6" w:rsidRPr="00632B9D" w:rsidRDefault="00FD0AF6" w:rsidP="00FD0AF6">
      <w:pPr>
        <w:autoSpaceDE w:val="0"/>
        <w:autoSpaceDN w:val="0"/>
        <w:adjustRightInd w:val="0"/>
        <w:jc w:val="both"/>
        <w:rPr>
          <w:rFonts w:ascii="Arial" w:hAnsi="Arial" w:cs="Arial"/>
          <w:color w:val="1D1D1B"/>
          <w:sz w:val="22"/>
          <w:szCs w:val="22"/>
        </w:rPr>
      </w:pPr>
      <w:r w:rsidRPr="00632B9D">
        <w:rPr>
          <w:rFonts w:ascii="Arial" w:hAnsi="Arial" w:cs="Arial"/>
          <w:color w:val="1D1D1B"/>
          <w:sz w:val="22"/>
          <w:szCs w:val="22"/>
        </w:rPr>
        <w:t>Tel. (+39) 035 772499</w:t>
      </w:r>
    </w:p>
    <w:p w14:paraId="3FA08222" w14:textId="77777777" w:rsidR="00FD0AF6" w:rsidRPr="00632B9D" w:rsidRDefault="00FD0AF6" w:rsidP="00FD0AF6">
      <w:pPr>
        <w:autoSpaceDE w:val="0"/>
        <w:autoSpaceDN w:val="0"/>
        <w:adjustRightInd w:val="0"/>
        <w:jc w:val="both"/>
        <w:rPr>
          <w:rFonts w:ascii="Arial" w:hAnsi="Arial" w:cs="Arial"/>
          <w:color w:val="1D1D1B"/>
          <w:sz w:val="22"/>
          <w:szCs w:val="22"/>
        </w:rPr>
      </w:pPr>
    </w:p>
    <w:p w14:paraId="6ABA4E50" w14:textId="53B715C5" w:rsidR="00620023" w:rsidRDefault="00620023"/>
    <w:p w14:paraId="6B75335E" w14:textId="03F75F1D" w:rsidR="00287271" w:rsidRPr="00287271" w:rsidRDefault="00287271">
      <w:pPr>
        <w:rPr>
          <w:rFonts w:ascii="Arial" w:hAnsi="Arial" w:cs="Arial"/>
        </w:rPr>
      </w:pPr>
    </w:p>
    <w:sectPr w:rsidR="00287271" w:rsidRPr="00287271" w:rsidSect="00380E55">
      <w:headerReference w:type="even" r:id="rId7"/>
      <w:headerReference w:type="default" r:id="rId8"/>
      <w:headerReference w:type="first" r:id="rId9"/>
      <w:pgSz w:w="11900" w:h="16820"/>
      <w:pgMar w:top="2410"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FC75" w14:textId="77777777" w:rsidR="00380E55" w:rsidRDefault="00380E55" w:rsidP="00620023">
      <w:r>
        <w:separator/>
      </w:r>
    </w:p>
  </w:endnote>
  <w:endnote w:type="continuationSeparator" w:id="0">
    <w:p w14:paraId="21E13D89" w14:textId="77777777" w:rsidR="00380E55" w:rsidRDefault="00380E55" w:rsidP="0062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2A94" w14:textId="77777777" w:rsidR="00380E55" w:rsidRDefault="00380E55" w:rsidP="00620023">
      <w:r>
        <w:separator/>
      </w:r>
    </w:p>
  </w:footnote>
  <w:footnote w:type="continuationSeparator" w:id="0">
    <w:p w14:paraId="60DFD7B0" w14:textId="77777777" w:rsidR="00380E55" w:rsidRDefault="00380E55" w:rsidP="00620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BBF8" w14:textId="603C5867" w:rsidR="00EE747D" w:rsidRDefault="00380E55">
    <w:pPr>
      <w:pStyle w:val="Intestazione"/>
    </w:pPr>
    <w:r>
      <w:rPr>
        <w:noProof/>
      </w:rPr>
      <w:pict w14:anchorId="06184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16798" o:spid="_x0000_s1027" type="#_x0000_t75" alt="/Volumes/ARTAPP/GRAFICA ArtApp/Carta intestata ArtApp/carta intestata artapp-01.jpg" style="position:absolute;margin-left:0;margin-top:0;width:468.7pt;height:663pt;z-index:-251653120;mso-wrap-edited:f;mso-width-percent:0;mso-height-percent:0;mso-position-horizontal:center;mso-position-horizontal-relative:margin;mso-position-vertical:center;mso-position-vertical-relative:margin;mso-width-percent:0;mso-height-percent:0" o:allowincell="f">
          <v:imagedata r:id="rId1" o:title="carta intestata artapp-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B093" w14:textId="066E2443" w:rsidR="00BF75C2" w:rsidRDefault="00380E55">
    <w:pPr>
      <w:pStyle w:val="Intestazione"/>
    </w:pPr>
    <w:r>
      <w:rPr>
        <w:noProof/>
      </w:rPr>
      <w:pict w14:anchorId="4A71D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16799" o:spid="_x0000_s1026" type="#_x0000_t75" alt="/Volumes/ARTAPP/GRAFICA ArtApp/Carta intestata ArtApp/carta intestata artapp-01.jpg" style="position:absolute;margin-left:0;margin-top:0;width:601.2pt;height:850.35pt;z-index:-251657217;mso-wrap-edited:f;mso-width-percent:0;mso-height-percent:0;mso-position-horizontal:center;mso-position-horizontal-relative:margin;mso-position-vertical:center;mso-position-vertical-relative:margin;mso-width-percent:0;mso-height-percent:0" o:allowincell="f">
          <v:imagedata r:id="rId1" o:title="carta intestata artapp-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6069" w14:textId="69886A13" w:rsidR="00EE747D" w:rsidRDefault="00380E55">
    <w:pPr>
      <w:pStyle w:val="Intestazione"/>
    </w:pPr>
    <w:r>
      <w:rPr>
        <w:noProof/>
      </w:rPr>
      <w:pict w14:anchorId="315A4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16797" o:spid="_x0000_s1025" type="#_x0000_t75" alt="/Volumes/ARTAPP/GRAFICA ArtApp/Carta intestata ArtApp/carta intestata artapp-01.jpg" style="position:absolute;margin-left:0;margin-top:0;width:468.7pt;height:663pt;z-index:-251656192;mso-wrap-edited:f;mso-width-percent:0;mso-height-percent:0;mso-position-horizontal:center;mso-position-horizontal-relative:margin;mso-position-vertical:center;mso-position-vertical-relative:margin;mso-width-percent:0;mso-height-percent:0" o:allowincell="f">
          <v:imagedata r:id="rId1" o:title="carta intestata artapp-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0C7"/>
    <w:multiLevelType w:val="hybridMultilevel"/>
    <w:tmpl w:val="4B94EEF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4D2400E"/>
    <w:multiLevelType w:val="hybridMultilevel"/>
    <w:tmpl w:val="05783338"/>
    <w:lvl w:ilvl="0" w:tplc="0ED08E92">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303020"/>
    <w:multiLevelType w:val="hybridMultilevel"/>
    <w:tmpl w:val="D9CABA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3E55BD"/>
    <w:multiLevelType w:val="hybridMultilevel"/>
    <w:tmpl w:val="E1DC66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622724"/>
    <w:multiLevelType w:val="hybridMultilevel"/>
    <w:tmpl w:val="9296F6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3C5049"/>
    <w:multiLevelType w:val="hybridMultilevel"/>
    <w:tmpl w:val="86BC6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06081272">
    <w:abstractNumId w:val="1"/>
  </w:num>
  <w:num w:numId="2" w16cid:durableId="1089423750">
    <w:abstractNumId w:val="4"/>
  </w:num>
  <w:num w:numId="3" w16cid:durableId="584416104">
    <w:abstractNumId w:val="0"/>
  </w:num>
  <w:num w:numId="4" w16cid:durableId="291905540">
    <w:abstractNumId w:val="5"/>
  </w:num>
  <w:num w:numId="5" w16cid:durableId="1362781896">
    <w:abstractNumId w:val="2"/>
  </w:num>
  <w:num w:numId="6" w16cid:durableId="79758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23"/>
    <w:rsid w:val="001C226A"/>
    <w:rsid w:val="00287271"/>
    <w:rsid w:val="002E4D5C"/>
    <w:rsid w:val="00363EF2"/>
    <w:rsid w:val="00380E55"/>
    <w:rsid w:val="004851E2"/>
    <w:rsid w:val="004E4292"/>
    <w:rsid w:val="00620023"/>
    <w:rsid w:val="00632B9D"/>
    <w:rsid w:val="00772DE2"/>
    <w:rsid w:val="00855854"/>
    <w:rsid w:val="0097403B"/>
    <w:rsid w:val="009E55BE"/>
    <w:rsid w:val="00BF75C2"/>
    <w:rsid w:val="00CF154E"/>
    <w:rsid w:val="00EE747D"/>
    <w:rsid w:val="00FB5AFB"/>
    <w:rsid w:val="00FD0A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CFBBD7"/>
  <w14:defaultImageDpi w14:val="300"/>
  <w15:docId w15:val="{71FBAF82-4F07-724D-BB7E-F7EBC9DF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22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0023"/>
    <w:pPr>
      <w:tabs>
        <w:tab w:val="center" w:pos="4819"/>
        <w:tab w:val="right" w:pos="9638"/>
      </w:tabs>
    </w:pPr>
  </w:style>
  <w:style w:type="character" w:customStyle="1" w:styleId="IntestazioneCarattere">
    <w:name w:val="Intestazione Carattere"/>
    <w:basedOn w:val="Carpredefinitoparagrafo"/>
    <w:link w:val="Intestazione"/>
    <w:uiPriority w:val="99"/>
    <w:rsid w:val="00620023"/>
  </w:style>
  <w:style w:type="paragraph" w:styleId="Pidipagina">
    <w:name w:val="footer"/>
    <w:basedOn w:val="Normale"/>
    <w:link w:val="PidipaginaCarattere"/>
    <w:uiPriority w:val="99"/>
    <w:unhideWhenUsed/>
    <w:rsid w:val="00620023"/>
    <w:pPr>
      <w:tabs>
        <w:tab w:val="center" w:pos="4819"/>
        <w:tab w:val="right" w:pos="9638"/>
      </w:tabs>
    </w:pPr>
  </w:style>
  <w:style w:type="character" w:customStyle="1" w:styleId="PidipaginaCarattere">
    <w:name w:val="Piè di pagina Carattere"/>
    <w:basedOn w:val="Carpredefinitoparagrafo"/>
    <w:link w:val="Pidipagina"/>
    <w:uiPriority w:val="99"/>
    <w:rsid w:val="00620023"/>
  </w:style>
  <w:style w:type="paragraph" w:styleId="Paragrafoelenco">
    <w:name w:val="List Paragraph"/>
    <w:basedOn w:val="Normale"/>
    <w:uiPriority w:val="34"/>
    <w:qFormat/>
    <w:rsid w:val="001C226A"/>
    <w:pPr>
      <w:ind w:left="720"/>
      <w:contextualSpacing/>
    </w:pPr>
  </w:style>
  <w:style w:type="character" w:styleId="Collegamentoipertestuale">
    <w:name w:val="Hyperlink"/>
    <w:basedOn w:val="Carpredefinitoparagrafo"/>
    <w:uiPriority w:val="99"/>
    <w:unhideWhenUsed/>
    <w:rsid w:val="00632B9D"/>
    <w:rPr>
      <w:color w:val="0000FF" w:themeColor="hyperlink"/>
      <w:u w:val="single"/>
    </w:rPr>
  </w:style>
  <w:style w:type="character" w:styleId="Menzionenonrisolta">
    <w:name w:val="Unresolved Mention"/>
    <w:basedOn w:val="Carpredefinitoparagrafo"/>
    <w:uiPriority w:val="99"/>
    <w:semiHidden/>
    <w:unhideWhenUsed/>
    <w:rsid w:val="00632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95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aa</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bb</dc:creator>
  <cp:keywords/>
  <dc:description/>
  <cp:lastModifiedBy>Edoardo Milesi</cp:lastModifiedBy>
  <cp:revision>2</cp:revision>
  <cp:lastPrinted>2014-02-27T14:54:00Z</cp:lastPrinted>
  <dcterms:created xsi:type="dcterms:W3CDTF">2024-04-18T16:30:00Z</dcterms:created>
  <dcterms:modified xsi:type="dcterms:W3CDTF">2024-04-18T16:30:00Z</dcterms:modified>
</cp:coreProperties>
</file>