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33A1" w14:textId="7AF3239E" w:rsidR="000D134B" w:rsidRDefault="00537750" w:rsidP="00377743">
      <w:pPr>
        <w:jc w:val="center"/>
        <w:rPr>
          <w:b/>
          <w:bCs/>
          <w:sz w:val="32"/>
          <w:szCs w:val="22"/>
        </w:rPr>
      </w:pPr>
      <w:r>
        <w:rPr>
          <w:b/>
          <w:bCs/>
          <w:noProof/>
          <w:sz w:val="32"/>
          <w:szCs w:val="22"/>
          <w14:ligatures w14:val="standardContextual"/>
        </w:rPr>
        <w:drawing>
          <wp:inline distT="0" distB="0" distL="0" distR="0" wp14:anchorId="5CAA4C2C" wp14:editId="720858B2">
            <wp:extent cx="6120130" cy="2263775"/>
            <wp:effectExtent l="0" t="0" r="1270" b="0"/>
            <wp:docPr id="206038112" name="Immagine 1" descr="Immagine che contiene testo, Carattere, calligrafia, inchios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8112" name="Immagine 1" descr="Immagine che contiene testo, Carattere, calligrafia, inchiostr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6D53A" w14:textId="77777777" w:rsidR="000D134B" w:rsidRDefault="000D134B" w:rsidP="00377743">
      <w:pPr>
        <w:jc w:val="center"/>
        <w:rPr>
          <w:b/>
          <w:bCs/>
          <w:sz w:val="32"/>
          <w:szCs w:val="22"/>
        </w:rPr>
      </w:pPr>
    </w:p>
    <w:p w14:paraId="7C057917" w14:textId="15A5A5D3" w:rsidR="005122D5" w:rsidRDefault="00B76262" w:rsidP="00377743">
      <w:pPr>
        <w:jc w:val="center"/>
        <w:rPr>
          <w:b/>
          <w:bCs/>
          <w:sz w:val="32"/>
          <w:szCs w:val="22"/>
        </w:rPr>
      </w:pPr>
      <w:r>
        <w:rPr>
          <w:b/>
          <w:bCs/>
          <w:sz w:val="32"/>
          <w:szCs w:val="22"/>
        </w:rPr>
        <w:t xml:space="preserve">Doppia esposizione per </w:t>
      </w:r>
      <w:r w:rsidR="001A485C">
        <w:rPr>
          <w:b/>
          <w:bCs/>
          <w:sz w:val="32"/>
          <w:szCs w:val="22"/>
        </w:rPr>
        <w:t xml:space="preserve">l’artista ligure </w:t>
      </w:r>
      <w:r>
        <w:rPr>
          <w:b/>
          <w:bCs/>
          <w:sz w:val="32"/>
          <w:szCs w:val="22"/>
        </w:rPr>
        <w:t>Carlo Bacci a Tellaro</w:t>
      </w:r>
    </w:p>
    <w:p w14:paraId="33C54659" w14:textId="77777777" w:rsidR="00377743" w:rsidRPr="00377743" w:rsidRDefault="00377743" w:rsidP="00377743">
      <w:pPr>
        <w:pStyle w:val="Rientronormale"/>
      </w:pPr>
    </w:p>
    <w:p w14:paraId="55DB5E72" w14:textId="2A394492" w:rsidR="00075748" w:rsidRDefault="00B76262" w:rsidP="00377743">
      <w:pPr>
        <w:pStyle w:val="NormaleWeb"/>
        <w:rPr>
          <w:rFonts w:ascii="Garamond" w:hAnsi="Garamond"/>
        </w:rPr>
      </w:pPr>
      <w:r>
        <w:rPr>
          <w:rFonts w:ascii="Garamond" w:hAnsi="Garamond"/>
        </w:rPr>
        <w:t>Nel</w:t>
      </w:r>
      <w:r w:rsidR="001A485C">
        <w:rPr>
          <w:rFonts w:ascii="Garamond" w:hAnsi="Garamond"/>
        </w:rPr>
        <w:t>la</w:t>
      </w:r>
      <w:r>
        <w:rPr>
          <w:rFonts w:ascii="Garamond" w:hAnsi="Garamond"/>
        </w:rPr>
        <w:t xml:space="preserve"> meraviglios</w:t>
      </w:r>
      <w:r w:rsidR="001A485C">
        <w:rPr>
          <w:rFonts w:ascii="Garamond" w:hAnsi="Garamond"/>
        </w:rPr>
        <w:t xml:space="preserve">a </w:t>
      </w:r>
      <w:r w:rsidR="00680354">
        <w:rPr>
          <w:rFonts w:ascii="Garamond" w:hAnsi="Garamond"/>
        </w:rPr>
        <w:t>piazzetta</w:t>
      </w:r>
      <w:r>
        <w:rPr>
          <w:rFonts w:ascii="Garamond" w:hAnsi="Garamond"/>
        </w:rPr>
        <w:t xml:space="preserve"> di Tellaro</w:t>
      </w:r>
      <w:r w:rsidR="001A485C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nel Golfo dei Poeti, </w:t>
      </w:r>
      <w:r w:rsidR="00680354">
        <w:rPr>
          <w:rFonts w:ascii="Garamond" w:hAnsi="Garamond"/>
        </w:rPr>
        <w:t xml:space="preserve">doppia esposizione per </w:t>
      </w:r>
      <w:r>
        <w:rPr>
          <w:rFonts w:ascii="Garamond" w:hAnsi="Garamond"/>
        </w:rPr>
        <w:t>l’artista Carlo Bacci</w:t>
      </w:r>
      <w:r w:rsidR="00680354">
        <w:rPr>
          <w:rFonts w:ascii="Garamond" w:hAnsi="Garamond"/>
        </w:rPr>
        <w:t>.</w:t>
      </w:r>
      <w:r w:rsidR="00680354">
        <w:rPr>
          <w:rFonts w:ascii="Garamond" w:hAnsi="Garamond"/>
        </w:rPr>
        <w:br/>
      </w:r>
      <w:r w:rsidR="00521E3C" w:rsidRPr="00521E3C">
        <w:rPr>
          <w:rFonts w:ascii="Garamond" w:hAnsi="Garamond"/>
        </w:rPr>
        <w:t xml:space="preserve">Fino al 21 luglio espone al </w:t>
      </w:r>
      <w:proofErr w:type="spellStart"/>
      <w:r w:rsidR="00521E3C" w:rsidRPr="00521E3C">
        <w:rPr>
          <w:rFonts w:ascii="Garamond" w:hAnsi="Garamond"/>
        </w:rPr>
        <w:t>Fourteen</w:t>
      </w:r>
      <w:proofErr w:type="spellEnd"/>
      <w:r w:rsidR="00521E3C" w:rsidRPr="00521E3C">
        <w:rPr>
          <w:rFonts w:ascii="Garamond" w:hAnsi="Garamond"/>
        </w:rPr>
        <w:t xml:space="preserve"> </w:t>
      </w:r>
      <w:proofErr w:type="spellStart"/>
      <w:r w:rsidR="00521E3C" w:rsidRPr="00521E3C">
        <w:rPr>
          <w:rFonts w:ascii="Garamond" w:hAnsi="Garamond"/>
        </w:rPr>
        <w:t>arTellaro</w:t>
      </w:r>
      <w:proofErr w:type="spellEnd"/>
      <w:r w:rsidR="00521E3C" w:rsidRPr="00521E3C">
        <w:rPr>
          <w:rFonts w:ascii="Garamond" w:hAnsi="Garamond"/>
        </w:rPr>
        <w:t xml:space="preserve"> i suoi Liguri Apuani, nella rassegna </w:t>
      </w:r>
      <w:proofErr w:type="spellStart"/>
      <w:r w:rsidR="00521E3C" w:rsidRPr="00521E3C">
        <w:rPr>
          <w:rFonts w:ascii="Garamond" w:hAnsi="Garamond"/>
        </w:rPr>
        <w:t>Itai</w:t>
      </w:r>
      <w:proofErr w:type="spellEnd"/>
      <w:r w:rsidR="00521E3C" w:rsidRPr="00521E3C">
        <w:rPr>
          <w:rFonts w:ascii="Garamond" w:hAnsi="Garamond"/>
        </w:rPr>
        <w:t xml:space="preserve"> </w:t>
      </w:r>
      <w:proofErr w:type="spellStart"/>
      <w:r w:rsidR="00521E3C" w:rsidRPr="00521E3C">
        <w:rPr>
          <w:rFonts w:ascii="Garamond" w:hAnsi="Garamond"/>
        </w:rPr>
        <w:t>Doshin</w:t>
      </w:r>
      <w:proofErr w:type="spellEnd"/>
      <w:r w:rsidR="00521E3C" w:rsidRPr="00521E3C">
        <w:rPr>
          <w:rFonts w:ascii="Garamond" w:hAnsi="Garamond"/>
        </w:rPr>
        <w:t xml:space="preserve"> (diversi corpi stessa mente), curata da Guido Ferrari</w:t>
      </w:r>
      <w:r w:rsidR="00521E3C">
        <w:rPr>
          <w:rFonts w:ascii="Garamond" w:hAnsi="Garamond"/>
        </w:rPr>
        <w:t>.</w:t>
      </w:r>
      <w:r w:rsidR="001A485C">
        <w:rPr>
          <w:rFonts w:ascii="Garamond" w:hAnsi="Garamond"/>
        </w:rPr>
        <w:br/>
        <w:t xml:space="preserve">Mentre </w:t>
      </w:r>
      <w:r>
        <w:rPr>
          <w:rFonts w:ascii="Garamond" w:hAnsi="Garamond"/>
        </w:rPr>
        <w:t>nella sala espositiva</w:t>
      </w:r>
      <w:r w:rsidR="001A485C">
        <w:rPr>
          <w:rFonts w:ascii="Garamond" w:hAnsi="Garamond"/>
        </w:rPr>
        <w:t xml:space="preserve"> </w:t>
      </w:r>
      <w:r>
        <w:rPr>
          <w:rFonts w:ascii="Garamond" w:hAnsi="Garamond"/>
        </w:rPr>
        <w:t>dello storico albergo Delle Ondine</w:t>
      </w:r>
      <w:r w:rsidR="001A485C">
        <w:rPr>
          <w:rFonts w:ascii="Garamond" w:hAnsi="Garamond"/>
        </w:rPr>
        <w:t>, che si affaccia sul mare, l’artista vi aspetta con la serie Occhiate fino al 4 agosto.</w:t>
      </w:r>
    </w:p>
    <w:p w14:paraId="7A80C67F" w14:textId="5EE96A01" w:rsidR="00205E86" w:rsidRPr="00205E86" w:rsidRDefault="00205E86" w:rsidP="00377743">
      <w:pPr>
        <w:pStyle w:val="NormaleWeb"/>
        <w:rPr>
          <w:rFonts w:ascii="Garamond" w:hAnsi="Garamond"/>
          <w:b/>
          <w:bCs/>
          <w:sz w:val="28"/>
          <w:szCs w:val="28"/>
        </w:rPr>
      </w:pPr>
      <w:r w:rsidRPr="00205E86">
        <w:rPr>
          <w:rFonts w:ascii="Garamond" w:hAnsi="Garamond"/>
          <w:b/>
          <w:bCs/>
          <w:sz w:val="28"/>
          <w:szCs w:val="28"/>
        </w:rPr>
        <w:t>I liguri Apuani di Carlo Bacci</w:t>
      </w:r>
    </w:p>
    <w:p w14:paraId="2ECC6384" w14:textId="7795C400" w:rsidR="00EB7C5E" w:rsidRDefault="00377743" w:rsidP="00BE7F9F">
      <w:pPr>
        <w:pStyle w:val="NormaleWeb"/>
        <w:rPr>
          <w:rFonts w:ascii="Garamond" w:hAnsi="Garamond"/>
        </w:rPr>
      </w:pPr>
      <w:r>
        <w:rPr>
          <w:rFonts w:ascii="Garamond" w:hAnsi="Garamond"/>
        </w:rPr>
        <w:t>“</w:t>
      </w:r>
      <w:r w:rsidR="00F13C3D" w:rsidRPr="00F13C3D">
        <w:rPr>
          <w:rFonts w:ascii="Garamond" w:hAnsi="Garamond"/>
        </w:rPr>
        <w:t xml:space="preserve">Nella vetrina dello spazio </w:t>
      </w:r>
      <w:proofErr w:type="spellStart"/>
      <w:r w:rsidR="00F13C3D" w:rsidRPr="00F13C3D">
        <w:rPr>
          <w:rFonts w:ascii="Garamond" w:hAnsi="Garamond"/>
        </w:rPr>
        <w:t>Fourteen</w:t>
      </w:r>
      <w:proofErr w:type="spellEnd"/>
      <w:r w:rsidR="00F13C3D">
        <w:rPr>
          <w:rFonts w:ascii="Garamond" w:hAnsi="Garamond"/>
        </w:rPr>
        <w:t xml:space="preserve"> </w:t>
      </w:r>
      <w:proofErr w:type="spellStart"/>
      <w:r w:rsidR="00F13C3D">
        <w:rPr>
          <w:rFonts w:ascii="Garamond" w:hAnsi="Garamond"/>
        </w:rPr>
        <w:t>A</w:t>
      </w:r>
      <w:r w:rsidR="00F13C3D" w:rsidRPr="00F13C3D">
        <w:rPr>
          <w:rFonts w:ascii="Garamond" w:hAnsi="Garamond"/>
        </w:rPr>
        <w:t>r</w:t>
      </w:r>
      <w:r w:rsidR="00F13C3D">
        <w:rPr>
          <w:rFonts w:ascii="Garamond" w:hAnsi="Garamond"/>
        </w:rPr>
        <w:t>T</w:t>
      </w:r>
      <w:r w:rsidR="00F13C3D" w:rsidRPr="00F13C3D">
        <w:rPr>
          <w:rFonts w:ascii="Garamond" w:hAnsi="Garamond"/>
        </w:rPr>
        <w:t>ellaro</w:t>
      </w:r>
      <w:proofErr w:type="spellEnd"/>
      <w:r w:rsidR="00F13C3D" w:rsidRPr="00F13C3D">
        <w:rPr>
          <w:rFonts w:ascii="Garamond" w:hAnsi="Garamond"/>
        </w:rPr>
        <w:t xml:space="preserve"> ci sarà la coppia</w:t>
      </w:r>
      <w:r w:rsidR="00A22921">
        <w:rPr>
          <w:rFonts w:ascii="Garamond" w:hAnsi="Garamond"/>
        </w:rPr>
        <w:t xml:space="preserve"> </w:t>
      </w:r>
      <w:r w:rsidR="00BE7F9F" w:rsidRPr="00BE7F9F">
        <w:rPr>
          <w:rFonts w:ascii="Garamond" w:hAnsi="Garamond"/>
        </w:rPr>
        <w:t>dei miei Liguri Apuani, che in questa sede vanno a rappresentare la parte femminile e maschile che abitano in ognuno di noi.</w:t>
      </w:r>
      <w:r w:rsidR="00BE7F9F">
        <w:rPr>
          <w:rFonts w:ascii="Garamond" w:hAnsi="Garamond"/>
        </w:rPr>
        <w:br/>
      </w:r>
      <w:r w:rsidR="00BE7F9F" w:rsidRPr="00BE7F9F">
        <w:rPr>
          <w:rFonts w:ascii="Garamond" w:hAnsi="Garamond"/>
        </w:rPr>
        <w:t xml:space="preserve">Trovo ispirazione e forza sempre dalle nostre radici, i nostri antenati che hanno vissuto, combattuto e difeso una lingua di terra, non definita dalle cartine geografiche, che si estende dal mar Ligure all'Appennino Tosco Emiliano alle Alpi Apuane. </w:t>
      </w:r>
      <w:r w:rsidR="00BE7F9F">
        <w:rPr>
          <w:rFonts w:ascii="Garamond" w:hAnsi="Garamond"/>
        </w:rPr>
        <w:br/>
      </w:r>
      <w:r w:rsidR="00BE7F9F" w:rsidRPr="00BE7F9F">
        <w:rPr>
          <w:rFonts w:ascii="Garamond" w:hAnsi="Garamond"/>
        </w:rPr>
        <w:t>Zappe, forconi, vanghe e pennati sono i protagonisti, oggetti della tradizione contadina, da sempre presenti nelle mie opere, consumati dall'usura e dal tempo passano da oggetto a soggetto in una sorta di suggestione fanciullesca, evocando le statue Stele della Lunigiana</w:t>
      </w:r>
      <w:r w:rsidR="00BE7F9F">
        <w:rPr>
          <w:rFonts w:ascii="Garamond" w:hAnsi="Garamond"/>
        </w:rPr>
        <w:t>”.</w:t>
      </w:r>
    </w:p>
    <w:p w14:paraId="4587D3F2" w14:textId="25E5CEE1" w:rsidR="00B76262" w:rsidRDefault="00B76262" w:rsidP="00BE7F9F">
      <w:pPr>
        <w:pStyle w:val="NormaleWeb"/>
        <w:rPr>
          <w:rFonts w:ascii="Garamond" w:hAnsi="Garamond"/>
          <w:b/>
          <w:bCs/>
          <w:sz w:val="28"/>
          <w:szCs w:val="28"/>
        </w:rPr>
      </w:pPr>
      <w:r w:rsidRPr="00B76262">
        <w:rPr>
          <w:rFonts w:ascii="Garamond" w:hAnsi="Garamond"/>
          <w:b/>
          <w:bCs/>
          <w:sz w:val="28"/>
          <w:szCs w:val="28"/>
        </w:rPr>
        <w:t>Un’occhiata è per sempre</w:t>
      </w:r>
      <w:r>
        <w:rPr>
          <w:rFonts w:ascii="Garamond" w:hAnsi="Garamond"/>
          <w:b/>
          <w:bCs/>
          <w:sz w:val="28"/>
          <w:szCs w:val="28"/>
        </w:rPr>
        <w:t>, la serie “Occhiate” alla Terrazza delle Ondine</w:t>
      </w:r>
    </w:p>
    <w:p w14:paraId="71599757" w14:textId="6FECC254" w:rsidR="00A46928" w:rsidRPr="00B76262" w:rsidRDefault="00B76262" w:rsidP="00B76262">
      <w:pPr>
        <w:pStyle w:val="NormaleWeb"/>
        <w:rPr>
          <w:rFonts w:ascii="Garamond" w:hAnsi="Garamond"/>
        </w:rPr>
      </w:pPr>
      <w:r w:rsidRPr="00B76262">
        <w:rPr>
          <w:rFonts w:ascii="Garamond" w:hAnsi="Garamond"/>
        </w:rPr>
        <w:t>Carlo</w:t>
      </w:r>
      <w:r>
        <w:rPr>
          <w:rFonts w:ascii="Garamond" w:hAnsi="Garamond"/>
        </w:rPr>
        <w:t xml:space="preserve"> Bacci</w:t>
      </w:r>
      <w:r w:rsidRPr="00B76262">
        <w:rPr>
          <w:rFonts w:ascii="Garamond" w:hAnsi="Garamond"/>
        </w:rPr>
        <w:t xml:space="preserve"> esplora con maestria il duplice significato della parola che evoca sia il colpo d’occhio che il pesce del nostro mare. </w:t>
      </w:r>
      <w:r>
        <w:rPr>
          <w:rFonts w:ascii="Garamond" w:hAnsi="Garamond"/>
        </w:rPr>
        <w:br/>
      </w:r>
      <w:r w:rsidRPr="00B76262">
        <w:rPr>
          <w:rFonts w:ascii="Garamond" w:hAnsi="Garamond"/>
        </w:rPr>
        <w:t xml:space="preserve">Con un tratto deciso e fiero, l'artista attinge alla sua storia personale per raccontare la tensione emotiva ed erotica che si manifesta negli sguardi dei suoi personaggi, sguardi che seducono e sfidano. </w:t>
      </w:r>
      <w:r>
        <w:rPr>
          <w:rFonts w:ascii="Garamond" w:hAnsi="Garamond"/>
        </w:rPr>
        <w:br/>
      </w:r>
      <w:r w:rsidRPr="00B76262">
        <w:rPr>
          <w:rFonts w:ascii="Garamond" w:hAnsi="Garamond"/>
        </w:rPr>
        <w:t>Questi uomini, donne e pesci si muovono nel contesto amato dall'artista: il mare di Tellaro.</w:t>
      </w:r>
    </w:p>
    <w:p w14:paraId="17A166B0" w14:textId="77777777" w:rsidR="00537750" w:rsidRDefault="00537750" w:rsidP="00377743">
      <w:pPr>
        <w:pStyle w:val="NormaleWeb"/>
        <w:spacing w:before="0" w:beforeAutospacing="0" w:after="0" w:afterAutospacing="0"/>
        <w:rPr>
          <w:rFonts w:ascii="Garamond" w:hAnsi="Garamond"/>
          <w:color w:val="000000"/>
        </w:rPr>
      </w:pPr>
    </w:p>
    <w:p w14:paraId="0A2A8ED5" w14:textId="315AD9AF" w:rsidR="00377743" w:rsidRDefault="00E4032D" w:rsidP="00C81BC9">
      <w:pPr>
        <w:pStyle w:val="NormaleWeb"/>
        <w:spacing w:before="0" w:beforeAutospacing="0" w:after="0" w:afterAutospacing="0"/>
        <w:rPr>
          <w:rFonts w:ascii="Garamond" w:hAnsi="Garamond"/>
          <w:color w:val="000000"/>
          <w:sz w:val="22"/>
          <w:szCs w:val="22"/>
        </w:rPr>
      </w:pPr>
      <w:r w:rsidRPr="00E4032D">
        <w:rPr>
          <w:rFonts w:ascii="Garamond" w:hAnsi="Garamond"/>
          <w:color w:val="393939"/>
          <w:shd w:val="clear" w:color="auto" w:fill="FFFFFF"/>
        </w:rPr>
        <w:t xml:space="preserve">La strategia di comunicazione </w:t>
      </w:r>
      <w:r>
        <w:rPr>
          <w:rFonts w:ascii="Garamond" w:hAnsi="Garamond"/>
          <w:color w:val="393939"/>
          <w:shd w:val="clear" w:color="auto" w:fill="FFFFFF"/>
        </w:rPr>
        <w:t>per l’artista Carlo Bacci</w:t>
      </w:r>
      <w:r w:rsidRPr="00E4032D">
        <w:rPr>
          <w:rFonts w:ascii="Garamond" w:hAnsi="Garamond"/>
          <w:color w:val="393939"/>
          <w:shd w:val="clear" w:color="auto" w:fill="FFFFFF"/>
        </w:rPr>
        <w:t xml:space="preserve"> è affidata a Sara Servizi Editoriali.</w:t>
      </w:r>
    </w:p>
    <w:p w14:paraId="7AE9E75F" w14:textId="6D158AE0" w:rsidR="00C81BC9" w:rsidRPr="00560CA0" w:rsidRDefault="00000000" w:rsidP="00C81BC9">
      <w:pPr>
        <w:pStyle w:val="NormaleWeb"/>
        <w:spacing w:before="0" w:beforeAutospacing="0" w:after="0" w:afterAutospacing="0"/>
        <w:rPr>
          <w:rFonts w:ascii="Garamond" w:hAnsi="Garamond"/>
          <w:color w:val="000000"/>
        </w:rPr>
      </w:pPr>
      <w:hyperlink r:id="rId5" w:history="1">
        <w:r w:rsidR="00D632E0" w:rsidRPr="00560CA0">
          <w:rPr>
            <w:rStyle w:val="Collegamentoipertestuale"/>
            <w:rFonts w:ascii="Garamond" w:hAnsi="Garamond"/>
          </w:rPr>
          <w:t>www.saraservizieditoriali.it</w:t>
        </w:r>
      </w:hyperlink>
    </w:p>
    <w:p w14:paraId="6DCB9967" w14:textId="5B916D72" w:rsidR="00377743" w:rsidRPr="00560CA0" w:rsidRDefault="00000000" w:rsidP="00560CA0">
      <w:pPr>
        <w:pStyle w:val="Rientronormale"/>
        <w:ind w:left="0" w:firstLine="0"/>
      </w:pPr>
      <w:hyperlink r:id="rId6" w:history="1">
        <w:r w:rsidR="00560CA0" w:rsidRPr="00560CA0">
          <w:rPr>
            <w:rStyle w:val="Collegamentoipertestuale"/>
          </w:rPr>
          <w:t>ufficiostampa@saraservizieditoriali.it</w:t>
        </w:r>
      </w:hyperlink>
    </w:p>
    <w:p w14:paraId="2E0ED65D" w14:textId="77777777" w:rsidR="00560CA0" w:rsidRPr="00377743" w:rsidRDefault="00560CA0" w:rsidP="00560CA0">
      <w:pPr>
        <w:pStyle w:val="Rientronormale"/>
        <w:ind w:left="0" w:firstLine="0"/>
        <w:rPr>
          <w:b/>
          <w:bCs/>
          <w:sz w:val="28"/>
          <w:szCs w:val="21"/>
        </w:rPr>
      </w:pPr>
    </w:p>
    <w:p w14:paraId="5EDDA138" w14:textId="77777777" w:rsidR="00377743" w:rsidRDefault="00377743" w:rsidP="00377743">
      <w:pPr>
        <w:pStyle w:val="Rientronormale"/>
      </w:pPr>
    </w:p>
    <w:p w14:paraId="53A36E76" w14:textId="77777777" w:rsidR="00377743" w:rsidRPr="00377743" w:rsidRDefault="00377743" w:rsidP="00377743">
      <w:pPr>
        <w:pStyle w:val="Rientronormale"/>
      </w:pPr>
    </w:p>
    <w:sectPr w:rsidR="00377743" w:rsidRPr="00377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43"/>
    <w:rsid w:val="00075748"/>
    <w:rsid w:val="000D134B"/>
    <w:rsid w:val="000D506B"/>
    <w:rsid w:val="001A485C"/>
    <w:rsid w:val="00205E86"/>
    <w:rsid w:val="00265DCC"/>
    <w:rsid w:val="002E7DBB"/>
    <w:rsid w:val="00307626"/>
    <w:rsid w:val="00377743"/>
    <w:rsid w:val="004058F0"/>
    <w:rsid w:val="005122D5"/>
    <w:rsid w:val="00521E3C"/>
    <w:rsid w:val="00537750"/>
    <w:rsid w:val="00543776"/>
    <w:rsid w:val="00560CA0"/>
    <w:rsid w:val="005D162F"/>
    <w:rsid w:val="00680354"/>
    <w:rsid w:val="006D255A"/>
    <w:rsid w:val="007E31BE"/>
    <w:rsid w:val="00957E65"/>
    <w:rsid w:val="00966AF5"/>
    <w:rsid w:val="009C0A8A"/>
    <w:rsid w:val="009E020B"/>
    <w:rsid w:val="009F0AAA"/>
    <w:rsid w:val="00A22921"/>
    <w:rsid w:val="00A2772E"/>
    <w:rsid w:val="00A415AB"/>
    <w:rsid w:val="00A46928"/>
    <w:rsid w:val="00AD6A16"/>
    <w:rsid w:val="00B3033A"/>
    <w:rsid w:val="00B76262"/>
    <w:rsid w:val="00BA346B"/>
    <w:rsid w:val="00BE7F9F"/>
    <w:rsid w:val="00C81BC9"/>
    <w:rsid w:val="00D10151"/>
    <w:rsid w:val="00D632E0"/>
    <w:rsid w:val="00DC1FF2"/>
    <w:rsid w:val="00E04AFC"/>
    <w:rsid w:val="00E4032D"/>
    <w:rsid w:val="00E61983"/>
    <w:rsid w:val="00EB7C5E"/>
    <w:rsid w:val="00EC1954"/>
    <w:rsid w:val="00EC68F1"/>
    <w:rsid w:val="00ED4C5E"/>
    <w:rsid w:val="00F05869"/>
    <w:rsid w:val="00F13C3D"/>
    <w:rsid w:val="00F3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4BC73"/>
  <w15:chartTrackingRefBased/>
  <w15:docId w15:val="{B2449495-D404-DC44-A6F0-EA08CF36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Rientronormale"/>
    <w:qFormat/>
    <w:rsid w:val="009C0A8A"/>
    <w:pPr>
      <w:keepLines/>
      <w:widowControl w:val="0"/>
      <w:contextualSpacing/>
    </w:pPr>
    <w:rPr>
      <w:rFonts w:ascii="Garamond" w:hAnsi="Garamond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7743"/>
    <w:pPr>
      <w:keepNext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7743"/>
    <w:pPr>
      <w:keepNext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7743"/>
    <w:pPr>
      <w:keepNext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7743"/>
    <w:pPr>
      <w:keepNext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7743"/>
    <w:pPr>
      <w:keepNext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7743"/>
    <w:pPr>
      <w:keepNext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7743"/>
    <w:pPr>
      <w:keepNext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7743"/>
    <w:pPr>
      <w:keepNext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743"/>
    <w:pPr>
      <w:keepNext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C0A8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C0A8A"/>
    <w:rPr>
      <w:rFonts w:ascii="Garamond" w:eastAsia="Times New Roman" w:hAnsi="Garamond" w:cs="Times New Roman"/>
      <w:kern w:val="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C0A8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C0A8A"/>
    <w:rPr>
      <w:rFonts w:ascii="Garamond" w:eastAsia="Times New Roman" w:hAnsi="Garamond" w:cs="Times New Roman"/>
      <w:kern w:val="0"/>
      <w:szCs w:val="20"/>
      <w:lang w:eastAsia="it-IT"/>
      <w14:ligatures w14:val="none"/>
    </w:rPr>
  </w:style>
  <w:style w:type="paragraph" w:styleId="Rientronormale">
    <w:name w:val="Normal Indent"/>
    <w:basedOn w:val="Normale"/>
    <w:uiPriority w:val="99"/>
    <w:semiHidden/>
    <w:unhideWhenUsed/>
    <w:rsid w:val="009C0A8A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774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774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7743"/>
    <w:rPr>
      <w:rFonts w:eastAsiaTheme="majorEastAsia" w:cstheme="majorBidi"/>
      <w:color w:val="0F4761" w:themeColor="accent1" w:themeShade="BF"/>
      <w:kern w:val="0"/>
      <w:sz w:val="28"/>
      <w:szCs w:val="28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7743"/>
    <w:rPr>
      <w:rFonts w:eastAsiaTheme="majorEastAsia" w:cstheme="majorBidi"/>
      <w:i/>
      <w:iCs/>
      <w:color w:val="0F4761" w:themeColor="accent1" w:themeShade="BF"/>
      <w:kern w:val="0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7743"/>
    <w:rPr>
      <w:rFonts w:eastAsiaTheme="majorEastAsia" w:cstheme="majorBidi"/>
      <w:color w:val="0F4761" w:themeColor="accent1" w:themeShade="BF"/>
      <w:kern w:val="0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7743"/>
    <w:rPr>
      <w:rFonts w:eastAsiaTheme="majorEastAsia" w:cstheme="majorBidi"/>
      <w:i/>
      <w:iCs/>
      <w:color w:val="595959" w:themeColor="text1" w:themeTint="A6"/>
      <w:kern w:val="0"/>
      <w:szCs w:val="20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7743"/>
    <w:rPr>
      <w:rFonts w:eastAsiaTheme="majorEastAsia" w:cstheme="majorBidi"/>
      <w:color w:val="595959" w:themeColor="text1" w:themeTint="A6"/>
      <w:kern w:val="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7743"/>
    <w:rPr>
      <w:rFonts w:eastAsiaTheme="majorEastAsia" w:cstheme="majorBidi"/>
      <w:i/>
      <w:iCs/>
      <w:color w:val="272727" w:themeColor="text1" w:themeTint="D8"/>
      <w:kern w:val="0"/>
      <w:szCs w:val="20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743"/>
    <w:rPr>
      <w:rFonts w:eastAsiaTheme="majorEastAsia" w:cstheme="majorBidi"/>
      <w:color w:val="272727" w:themeColor="text1" w:themeTint="D8"/>
      <w:kern w:val="0"/>
      <w:szCs w:val="20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7743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7743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7743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774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it-IT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77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7743"/>
    <w:rPr>
      <w:rFonts w:ascii="Garamond" w:hAnsi="Garamond" w:cs="Times New Roman"/>
      <w:i/>
      <w:iCs/>
      <w:color w:val="404040" w:themeColor="text1" w:themeTint="BF"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77743"/>
    <w:pPr>
      <w:ind w:left="720"/>
    </w:pPr>
  </w:style>
  <w:style w:type="character" w:styleId="Enfasiintensa">
    <w:name w:val="Intense Emphasis"/>
    <w:basedOn w:val="Carpredefinitoparagrafo"/>
    <w:uiPriority w:val="21"/>
    <w:qFormat/>
    <w:rsid w:val="003777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7743"/>
    <w:rPr>
      <w:rFonts w:ascii="Garamond" w:hAnsi="Garamond" w:cs="Times New Roman"/>
      <w:i/>
      <w:iCs/>
      <w:color w:val="0F4761" w:themeColor="accent1" w:themeShade="BF"/>
      <w:kern w:val="0"/>
      <w:szCs w:val="20"/>
      <w:lang w:eastAsia="it-IT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37774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377743"/>
    <w:pPr>
      <w:keepLines w:val="0"/>
      <w:widowControl/>
      <w:spacing w:before="100" w:beforeAutospacing="1" w:after="100" w:afterAutospacing="1"/>
      <w:ind w:firstLine="0"/>
      <w:contextualSpacing w:val="0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32E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stampa@saraservizieditoriali.it" TargetMode="External"/><Relationship Id="rId5" Type="http://schemas.openxmlformats.org/officeDocument/2006/relationships/hyperlink" Target="http://www.saraservizieditorial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bontempi</dc:creator>
  <cp:keywords/>
  <dc:description/>
  <cp:lastModifiedBy>sara bontempi</cp:lastModifiedBy>
  <cp:revision>2</cp:revision>
  <dcterms:created xsi:type="dcterms:W3CDTF">2024-07-09T08:27:00Z</dcterms:created>
  <dcterms:modified xsi:type="dcterms:W3CDTF">2024-07-09T08:27:00Z</dcterms:modified>
</cp:coreProperties>
</file>