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b w:val="1"/>
          <w:sz w:val="24"/>
          <w:szCs w:val="24"/>
        </w:rPr>
      </w:pPr>
      <w:bookmarkStart w:colFirst="0" w:colLast="0" w:name="_heading=h.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2256000</wp:posOffset>
            </wp:positionH>
            <wp:positionV relativeFrom="paragraph">
              <wp:posOffset>114300</wp:posOffset>
            </wp:positionV>
            <wp:extent cx="1214438" cy="656075"/>
            <wp:effectExtent b="0" l="0" r="0" t="0"/>
            <wp:wrapTopAndBottom distB="114300" distT="114300"/>
            <wp:docPr id="1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214438" cy="656075"/>
                    </a:xfrm>
                    <a:prstGeom prst="rect"/>
                    <a:ln/>
                  </pic:spPr>
                </pic:pic>
              </a:graphicData>
            </a:graphic>
          </wp:anchor>
        </w:drawing>
      </w:r>
    </w:p>
    <w:p w:rsidR="00000000" w:rsidDel="00000000" w:rsidP="00000000" w:rsidRDefault="00000000" w:rsidRPr="00000000" w14:paraId="00000002">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Beyond Binaries </w:t>
      </w:r>
    </w:p>
    <w:p w:rsidR="00000000" w:rsidDel="00000000" w:rsidP="00000000" w:rsidRDefault="00000000" w:rsidRPr="00000000" w14:paraId="00000003">
      <w:pPr>
        <w:spacing w:line="240" w:lineRule="auto"/>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mostra collettiva di </w:t>
      </w:r>
    </w:p>
    <w:p w:rsidR="00000000" w:rsidDel="00000000" w:rsidP="00000000" w:rsidRDefault="00000000" w:rsidRPr="00000000" w14:paraId="00000004">
      <w:pPr>
        <w:spacing w:line="240" w:lineRule="auto"/>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b w:val="1"/>
          <w:rtl w:val="0"/>
        </w:rPr>
        <w:t xml:space="preserve">Mara Oscar Cassiani, collettivo Call Monica, Ginevra Petrozzi, Giulia Tomasello</w:t>
      </w:r>
      <w:r w:rsidDel="00000000" w:rsidR="00000000" w:rsidRPr="00000000">
        <w:rPr>
          <w:rtl w:val="0"/>
        </w:rPr>
      </w:r>
    </w:p>
    <w:p w:rsidR="00000000" w:rsidDel="00000000" w:rsidP="00000000" w:rsidRDefault="00000000" w:rsidRPr="00000000" w14:paraId="00000005">
      <w:pPr>
        <w:spacing w:line="240" w:lineRule="auto"/>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06">
      <w:pPr>
        <w:spacing w:line="240" w:lineRule="auto"/>
        <w:jc w:val="center"/>
        <w:rPr>
          <w:rFonts w:ascii="Helvetica Neue" w:cs="Helvetica Neue" w:eastAsia="Helvetica Neue" w:hAnsi="Helvetica Neue"/>
          <w:i w:val="1"/>
          <w:color w:val="000000"/>
        </w:rPr>
      </w:pPr>
      <w:r w:rsidDel="00000000" w:rsidR="00000000" w:rsidRPr="00000000">
        <w:rPr>
          <w:rFonts w:ascii="Helvetica Neue" w:cs="Helvetica Neue" w:eastAsia="Helvetica Neue" w:hAnsi="Helvetica Neue"/>
          <w:i w:val="1"/>
          <w:rtl w:val="0"/>
        </w:rPr>
        <w:t xml:space="preserve">a cura di Erinni</w:t>
      </w: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rPr>
      </w:pPr>
      <w:r w:rsidDel="00000000" w:rsidR="00000000" w:rsidRPr="00000000">
        <w:rPr>
          <w:b w:val="1"/>
          <w:rtl w:val="0"/>
        </w:rPr>
        <w:t xml:space="preserve">AlbumArte</w:t>
      </w:r>
      <w:r w:rsidDel="00000000" w:rsidR="00000000" w:rsidRPr="00000000">
        <w:rPr>
          <w:rtl w:val="0"/>
        </w:rPr>
      </w:r>
    </w:p>
    <w:p w:rsidR="00000000" w:rsidDel="00000000" w:rsidP="00000000" w:rsidRDefault="00000000" w:rsidRPr="00000000" w14:paraId="00000009">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i w:val="1"/>
          <w:color w:val="000000"/>
          <w:rtl w:val="0"/>
        </w:rPr>
        <w:t xml:space="preserve">Via Flaminia 122</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i w:val="1"/>
          <w:color w:val="000000"/>
          <w:rtl w:val="0"/>
        </w:rPr>
        <w:t xml:space="preserve">Roma</w:t>
      </w:r>
      <w:r w:rsidDel="00000000" w:rsidR="00000000" w:rsidRPr="00000000">
        <w:rPr>
          <w:rtl w:val="0"/>
        </w:rPr>
      </w:r>
    </w:p>
    <w:p w:rsidR="00000000" w:rsidDel="00000000" w:rsidP="00000000" w:rsidRDefault="00000000" w:rsidRPr="00000000" w14:paraId="0000000A">
      <w:pPr>
        <w:spacing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B">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OPENING mercoledì 14 Settembre, ore 18:30</w:t>
      </w:r>
    </w:p>
    <w:p w:rsidR="00000000" w:rsidDel="00000000" w:rsidP="00000000" w:rsidRDefault="00000000" w:rsidRPr="00000000" w14:paraId="0000000C">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mostra visitabile fino al 28 settembre 2022 </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Dal</w:t>
      </w:r>
      <w:r w:rsidDel="00000000" w:rsidR="00000000" w:rsidRPr="00000000">
        <w:rPr>
          <w:rFonts w:ascii="Helvetica Neue" w:cs="Helvetica Neue" w:eastAsia="Helvetica Neue" w:hAnsi="Helvetica Neue"/>
          <w:b w:val="1"/>
          <w:rtl w:val="0"/>
        </w:rPr>
        <w:t xml:space="preserve"> 14 al 28 settembre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highlight w:val="white"/>
          <w:rtl w:val="0"/>
        </w:rPr>
        <w:t xml:space="preserve">Beyond Binaries</w:t>
      </w:r>
      <w:r w:rsidDel="00000000" w:rsidR="00000000" w:rsidRPr="00000000">
        <w:rPr>
          <w:rFonts w:ascii="Helvetica Neue" w:cs="Helvetica Neue" w:eastAsia="Helvetica Neue" w:hAnsi="Helvetica Neue"/>
          <w:highlight w:val="white"/>
          <w:rtl w:val="0"/>
        </w:rPr>
        <w:t xml:space="preserve"> sarà in mostra negli spazi di AlbumArte, in via Flaminia 122 a Roma presentando le nuove produzioni artistiche, nate dall’omonimo progetto </w:t>
      </w:r>
      <w:r w:rsidDel="00000000" w:rsidR="00000000" w:rsidRPr="00000000">
        <w:rPr>
          <w:rFonts w:ascii="Helvetica Neue" w:cs="Helvetica Neue" w:eastAsia="Helvetica Neue" w:hAnsi="Helvetica Neue"/>
          <w:b w:val="1"/>
          <w:highlight w:val="white"/>
          <w:rtl w:val="0"/>
        </w:rPr>
        <w:t xml:space="preserve">Beyond Binaries. </w:t>
      </w:r>
      <w:r w:rsidDel="00000000" w:rsidR="00000000" w:rsidRPr="00000000">
        <w:rPr>
          <w:rFonts w:ascii="Helvetica Neue" w:cs="Helvetica Neue" w:eastAsia="Helvetica Neue" w:hAnsi="Helvetica Neue"/>
          <w:b w:val="1"/>
          <w:rtl w:val="0"/>
        </w:rPr>
        <w:t xml:space="preserve">Residenze per un’arte partecipativa e transfemminista</w:t>
      </w:r>
      <w:r w:rsidDel="00000000" w:rsidR="00000000" w:rsidRPr="00000000">
        <w:rPr>
          <w:rFonts w:ascii="Helvetica Neue" w:cs="Helvetica Neue" w:eastAsia="Helvetica Neue" w:hAnsi="Helvetica Neue"/>
          <w:rtl w:val="0"/>
        </w:rPr>
        <w:t xml:space="preserve"> a cura di Erinni.</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Mara Oscar Cassiani</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Collettivo Call Monica</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Ginevra Petrozzi</w:t>
      </w:r>
      <w:r w:rsidDel="00000000" w:rsidR="00000000" w:rsidRPr="00000000">
        <w:rPr>
          <w:rFonts w:ascii="Helvetica Neue" w:cs="Helvetica Neue" w:eastAsia="Helvetica Neue" w:hAnsi="Helvetica Neue"/>
          <w:rtl w:val="0"/>
        </w:rPr>
        <w:t xml:space="preserve"> e </w:t>
      </w:r>
      <w:r w:rsidDel="00000000" w:rsidR="00000000" w:rsidRPr="00000000">
        <w:rPr>
          <w:rFonts w:ascii="Helvetica Neue" w:cs="Helvetica Neue" w:eastAsia="Helvetica Neue" w:hAnsi="Helvetica Neue"/>
          <w:b w:val="1"/>
          <w:rtl w:val="0"/>
        </w:rPr>
        <w:t xml:space="preserve">Giulia Tomasello </w:t>
      </w:r>
      <w:r w:rsidDel="00000000" w:rsidR="00000000" w:rsidRPr="00000000">
        <w:rPr>
          <w:rFonts w:ascii="Helvetica Neue" w:cs="Helvetica Neue" w:eastAsia="Helvetica Neue" w:hAnsi="Helvetica Neue"/>
          <w:highlight w:val="white"/>
          <w:rtl w:val="0"/>
        </w:rPr>
        <w:t xml:space="preserve">hanno lavorato in questi mesi a opere inedite, rielaborando</w:t>
      </w:r>
      <w:r w:rsidDel="00000000" w:rsidR="00000000" w:rsidRPr="00000000">
        <w:rPr>
          <w:rFonts w:ascii="Helvetica Neue" w:cs="Helvetica Neue" w:eastAsia="Helvetica Neue" w:hAnsi="Helvetica Neue"/>
          <w:highlight w:val="white"/>
          <w:rtl w:val="0"/>
        </w:rPr>
        <w:t xml:space="preserve"> i risultati delle esperienze</w:t>
      </w:r>
      <w:r w:rsidDel="00000000" w:rsidR="00000000" w:rsidRPr="00000000">
        <w:rPr>
          <w:rFonts w:ascii="Helvetica Neue" w:cs="Helvetica Neue" w:eastAsia="Helvetica Neue" w:hAnsi="Helvetica Neue"/>
          <w:rtl w:val="0"/>
        </w:rPr>
        <w:t xml:space="preserve"> delle residenze partecipative svolte nel quartiere di Torpignattara dal 20 al 30 giugno 2022. </w:t>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color w:val="202122"/>
          <w:highlight w:val="white"/>
        </w:rPr>
      </w:pPr>
      <w:r w:rsidDel="00000000" w:rsidR="00000000" w:rsidRPr="00000000">
        <w:rPr>
          <w:rFonts w:ascii="Helvetica Neue" w:cs="Helvetica Neue" w:eastAsia="Helvetica Neue" w:hAnsi="Helvetica Neue"/>
          <w:color w:val="202122"/>
          <w:highlight w:val="white"/>
          <w:rtl w:val="0"/>
        </w:rPr>
        <w:t xml:space="preserve">Il progetto Beyond Binaries. Residenze per un’arte partecipativa e transfemminista nasce dalla volontà di indagare questioni legate alle dinamiche identitarie e di genere, in relazione al territorio di Torpignattara, area metropolitana di Roma in cui, storicamente, si sono sedimentate traiettorie migratorie e comunità differenti.</w:t>
      </w:r>
    </w:p>
    <w:p w:rsidR="00000000" w:rsidDel="00000000" w:rsidP="00000000" w:rsidRDefault="00000000" w:rsidRPr="00000000" w14:paraId="00000012">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rtl w:val="0"/>
        </w:rPr>
        <w:t xml:space="preserve">Tutt</w:t>
      </w:r>
      <w:r w:rsidDel="00000000" w:rsidR="00000000" w:rsidRPr="00000000">
        <w:rPr>
          <w:rFonts w:ascii="Helvetica Neue" w:cs="Helvetica Neue" w:eastAsia="Helvetica Neue" w:hAnsi="Helvetica Neue"/>
          <w:color w:val="202124"/>
          <w:highlight w:val="white"/>
          <w:rtl w:val="0"/>
        </w:rPr>
        <w:t xml:space="preserve">з</w:t>
      </w:r>
      <w:r w:rsidDel="00000000" w:rsidR="00000000" w:rsidRPr="00000000">
        <w:rPr>
          <w:rFonts w:ascii="Helvetica Neue" w:cs="Helvetica Neue" w:eastAsia="Helvetica Neue" w:hAnsi="Helvetica Neue"/>
          <w:rtl w:val="0"/>
        </w:rPr>
        <w:t xml:space="preserve"> l</w:t>
      </w:r>
      <w:r w:rsidDel="00000000" w:rsidR="00000000" w:rsidRPr="00000000">
        <w:rPr>
          <w:rFonts w:ascii="Helvetica Neue" w:cs="Helvetica Neue" w:eastAsia="Helvetica Neue" w:hAnsi="Helvetica Neue"/>
          <w:color w:val="202124"/>
          <w:highlight w:val="white"/>
          <w:rtl w:val="0"/>
        </w:rPr>
        <w:t xml:space="preserve">з</w:t>
      </w:r>
      <w:r w:rsidDel="00000000" w:rsidR="00000000" w:rsidRPr="00000000">
        <w:rPr>
          <w:rFonts w:ascii="Helvetica Neue" w:cs="Helvetica Neue" w:eastAsia="Helvetica Neue" w:hAnsi="Helvetica Neue"/>
          <w:rtl w:val="0"/>
        </w:rPr>
        <w:t xml:space="preserve"> artist</w:t>
      </w:r>
      <w:r w:rsidDel="00000000" w:rsidR="00000000" w:rsidRPr="00000000">
        <w:rPr>
          <w:rFonts w:ascii="Helvetica Neue" w:cs="Helvetica Neue" w:eastAsia="Helvetica Neue" w:hAnsi="Helvetica Neue"/>
          <w:color w:val="202124"/>
          <w:highlight w:val="white"/>
          <w:rtl w:val="0"/>
        </w:rPr>
        <w:t xml:space="preserve">з</w:t>
      </w:r>
      <w:r w:rsidDel="00000000" w:rsidR="00000000" w:rsidRPr="00000000">
        <w:rPr>
          <w:rFonts w:ascii="Helvetica Neue" w:cs="Helvetica Neue" w:eastAsia="Helvetica Neue" w:hAnsi="Helvetica Neue"/>
          <w:rtl w:val="0"/>
        </w:rPr>
        <w:t xml:space="preserve"> coinvolt</w:t>
      </w:r>
      <w:r w:rsidDel="00000000" w:rsidR="00000000" w:rsidRPr="00000000">
        <w:rPr>
          <w:rFonts w:ascii="Helvetica Neue" w:cs="Helvetica Neue" w:eastAsia="Helvetica Neue" w:hAnsi="Helvetica Neue"/>
          <w:color w:val="202124"/>
          <w:highlight w:val="white"/>
          <w:rtl w:val="0"/>
        </w:rPr>
        <w:t xml:space="preserve">з</w:t>
      </w:r>
      <w:r w:rsidDel="00000000" w:rsidR="00000000" w:rsidRPr="00000000">
        <w:rPr>
          <w:rFonts w:ascii="Helvetica Neue" w:cs="Helvetica Neue" w:eastAsia="Helvetica Neue" w:hAnsi="Helvetica Neue"/>
          <w:rtl w:val="0"/>
        </w:rPr>
        <w:t xml:space="preserve"> indagano, con linguaggi e pratiche differenti, le varie tematiche emerse </w:t>
      </w:r>
      <w:r w:rsidDel="00000000" w:rsidR="00000000" w:rsidRPr="00000000">
        <w:rPr>
          <w:rFonts w:ascii="Helvetica Neue" w:cs="Helvetica Neue" w:eastAsia="Helvetica Neue" w:hAnsi="Helvetica Neue"/>
          <w:highlight w:val="white"/>
          <w:rtl w:val="0"/>
        </w:rPr>
        <w:t xml:space="preserve">dallo scambio con le persone che abitano e attraversano il </w:t>
      </w:r>
      <w:r w:rsidDel="00000000" w:rsidR="00000000" w:rsidRPr="00000000">
        <w:rPr>
          <w:rFonts w:ascii="Helvetica Neue" w:cs="Helvetica Neue" w:eastAsia="Helvetica Neue" w:hAnsi="Helvetica Neue"/>
          <w:highlight w:val="white"/>
          <w:rtl w:val="0"/>
        </w:rPr>
        <w:t xml:space="preserve">territorio</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highlight w:val="white"/>
          <w:rtl w:val="0"/>
        </w:rPr>
        <w:t xml:space="preserve">Mara Oscar Cassiani</w:t>
      </w:r>
      <w:r w:rsidDel="00000000" w:rsidR="00000000" w:rsidRPr="00000000">
        <w:rPr>
          <w:rFonts w:ascii="Helvetica Neue" w:cs="Helvetica Neue" w:eastAsia="Helvetica Neue" w:hAnsi="Helvetica Neue"/>
          <w:highlight w:val="white"/>
          <w:rtl w:val="0"/>
        </w:rPr>
        <w:t xml:space="preserve"> dà una veste rinnovata al suo progetto </w:t>
      </w:r>
      <w:r w:rsidDel="00000000" w:rsidR="00000000" w:rsidRPr="00000000">
        <w:rPr>
          <w:rFonts w:ascii="Helvetica Neue" w:cs="Helvetica Neue" w:eastAsia="Helvetica Neue" w:hAnsi="Helvetica Neue"/>
          <w:b w:val="1"/>
          <w:highlight w:val="white"/>
          <w:rtl w:val="0"/>
        </w:rPr>
        <w:t xml:space="preserve">Nuovo Habitat</w:t>
      </w:r>
      <w:r w:rsidDel="00000000" w:rsidR="00000000" w:rsidRPr="00000000">
        <w:rPr>
          <w:rFonts w:ascii="Helvetica Neue" w:cs="Helvetica Neue" w:eastAsia="Helvetica Neue" w:hAnsi="Helvetica Neue"/>
          <w:highlight w:val="white"/>
          <w:rtl w:val="0"/>
        </w:rPr>
        <w:t xml:space="preserve">, </w:t>
      </w:r>
      <w:r w:rsidDel="00000000" w:rsidR="00000000" w:rsidRPr="00000000">
        <w:rPr>
          <w:rFonts w:ascii="Helvetica Neue" w:cs="Helvetica Neue" w:eastAsia="Helvetica Neue" w:hAnsi="Helvetica Neue"/>
          <w:highlight w:val="white"/>
          <w:rtl w:val="0"/>
        </w:rPr>
        <w:t xml:space="preserve">che aspira alla costruzione di nuove forme culturali in contrapposizione agli stereotipi di genere, avvalendosi della cultura del gaming. Per Beyond Binaries sarà in mostra una video installazione con degli elementi site specific relativi alla performance avvenuta il’1 Luglio presso la terrazza di Casilino Sky Park. </w:t>
      </w:r>
      <w:r w:rsidDel="00000000" w:rsidR="00000000" w:rsidRPr="00000000">
        <w:rPr>
          <w:rFonts w:ascii="Helvetica Neue" w:cs="Helvetica Neue" w:eastAsia="Helvetica Neue" w:hAnsi="Helvetica Neue"/>
          <w:b w:val="1"/>
          <w:rtl w:val="0"/>
        </w:rPr>
        <w:t xml:space="preserve">Politics of walking</w:t>
      </w:r>
      <w:r w:rsidDel="00000000" w:rsidR="00000000" w:rsidRPr="00000000">
        <w:rPr>
          <w:rFonts w:ascii="Helvetica Neue" w:cs="Helvetica Neue" w:eastAsia="Helvetica Neue" w:hAnsi="Helvetica Neue"/>
          <w:rtl w:val="0"/>
        </w:rPr>
        <w:t xml:space="preserve"> è una mappa affettiva del quartiere realizzata da </w:t>
      </w:r>
      <w:r w:rsidDel="00000000" w:rsidR="00000000" w:rsidRPr="00000000">
        <w:rPr>
          <w:rFonts w:ascii="Helvetica Neue" w:cs="Helvetica Neue" w:eastAsia="Helvetica Neue" w:hAnsi="Helvetica Neue"/>
          <w:b w:val="1"/>
          <w:rtl w:val="0"/>
        </w:rPr>
        <w:t xml:space="preserve">Call Monica</w:t>
      </w:r>
      <w:r w:rsidDel="00000000" w:rsidR="00000000" w:rsidRPr="00000000">
        <w:rPr>
          <w:rFonts w:ascii="Helvetica Neue" w:cs="Helvetica Neue" w:eastAsia="Helvetica Neue" w:hAnsi="Helvetica Neue"/>
          <w:rtl w:val="0"/>
        </w:rPr>
        <w:t xml:space="preserve"> — composto da Barbara Bordoni, Est Coulon, Gaia Ginevra Giorgi, Alessandra Grieco e Theresa Maria Schlichtherle — collettivo di performer che indaga lo sguardo patriarcale come costruzione culturale e vettore di potere. </w:t>
      </w:r>
      <w:r w:rsidDel="00000000" w:rsidR="00000000" w:rsidRPr="00000000">
        <w:rPr>
          <w:rFonts w:ascii="Helvetica Neue" w:cs="Helvetica Neue" w:eastAsia="Helvetica Neue" w:hAnsi="Helvetica Neue"/>
          <w:b w:val="1"/>
          <w:rtl w:val="0"/>
        </w:rPr>
        <w:t xml:space="preserve">Ginevra Petrozzi</w:t>
      </w:r>
      <w:r w:rsidDel="00000000" w:rsidR="00000000" w:rsidRPr="00000000">
        <w:rPr>
          <w:rFonts w:ascii="Helvetica Neue" w:cs="Helvetica Neue" w:eastAsia="Helvetica Neue" w:hAnsi="Helvetica Neue"/>
          <w:rtl w:val="0"/>
        </w:rPr>
        <w:t xml:space="preserve"> presenta in occasione dell’opening della mostra la performance </w:t>
      </w:r>
      <w:r w:rsidDel="00000000" w:rsidR="00000000" w:rsidRPr="00000000">
        <w:rPr>
          <w:b w:val="1"/>
          <w:rtl w:val="0"/>
        </w:rPr>
        <w:t xml:space="preserve">Prophētai</w:t>
      </w:r>
      <w:r w:rsidDel="00000000" w:rsidR="00000000" w:rsidRPr="00000000">
        <w:rPr>
          <w:rFonts w:ascii="Helvetica Neue" w:cs="Helvetica Neue" w:eastAsia="Helvetica Neue" w:hAnsi="Helvetica Neue"/>
          <w:rtl w:val="0"/>
        </w:rPr>
        <w:t xml:space="preserve"> in cui confronta la funzione degli algoritmi con quella predittiva di alcune tecniche divinatorie, dando la possibilità al pubblico di interagire e alterare l’algoritmo. </w:t>
      </w: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Giulia Tommasello,</w:t>
      </w:r>
      <w:r w:rsidDel="00000000" w:rsidR="00000000" w:rsidRPr="00000000">
        <w:rPr>
          <w:rFonts w:ascii="Helvetica Neue" w:cs="Helvetica Neue" w:eastAsia="Helvetica Neue" w:hAnsi="Helvetica Neue"/>
          <w:rtl w:val="0"/>
        </w:rPr>
        <w:t xml:space="preserve"> artista e designer, esplora il mondo della salute intima femminile con l’installazione site specific </w:t>
      </w:r>
      <w:r w:rsidDel="00000000" w:rsidR="00000000" w:rsidRPr="00000000">
        <w:rPr>
          <w:b w:val="1"/>
          <w:rtl w:val="0"/>
        </w:rPr>
        <w:t xml:space="preserve">Chi è Louisa (?)</w:t>
      </w:r>
      <w:r w:rsidDel="00000000" w:rsidR="00000000" w:rsidRPr="00000000">
        <w:rPr>
          <w:rFonts w:ascii="Helvetica Neue" w:cs="Helvetica Neue" w:eastAsia="Helvetica Neue" w:hAnsi="Helvetica Neue"/>
          <w:rtl w:val="0"/>
        </w:rPr>
        <w:t xml:space="preserve">: attraverso “oggetti parlanti”, testimonianze dirette e progetti di biohacking, l’artista indaga come sovvertire i protocolli e i tabù inerenti al sistema medico e alla conoscenza relativa al corpo femminile, rivelandone la natura patriarcale.</w:t>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Beyond Binaries</w:t>
      </w:r>
      <w:r w:rsidDel="00000000" w:rsidR="00000000" w:rsidRPr="00000000">
        <w:rPr>
          <w:rFonts w:ascii="Helvetica Neue" w:cs="Helvetica Neue" w:eastAsia="Helvetica Neue" w:hAnsi="Helvetica Neue"/>
          <w:rtl w:val="0"/>
        </w:rPr>
        <w:t xml:space="preserve"> è il primo passo che facciamo come </w:t>
      </w:r>
      <w:r w:rsidDel="00000000" w:rsidR="00000000" w:rsidRPr="00000000">
        <w:rPr>
          <w:rFonts w:ascii="Helvetica Neue" w:cs="Helvetica Neue" w:eastAsia="Helvetica Neue" w:hAnsi="Helvetica Neue"/>
          <w:b w:val="1"/>
          <w:rtl w:val="0"/>
        </w:rPr>
        <w:t xml:space="preserve">Erinni</w:t>
      </w:r>
      <w:r w:rsidDel="00000000" w:rsidR="00000000" w:rsidRPr="00000000">
        <w:rPr>
          <w:rFonts w:ascii="Helvetica Neue" w:cs="Helvetica Neue" w:eastAsia="Helvetica Neue" w:hAnsi="Helvetica Neue"/>
          <w:rtl w:val="0"/>
        </w:rPr>
        <w:t xml:space="preserve"> - affermano le fondatrici dell’associazione culturale </w:t>
      </w:r>
      <w:r w:rsidDel="00000000" w:rsidR="00000000" w:rsidRPr="00000000">
        <w:rPr>
          <w:rFonts w:ascii="Helvetica Neue" w:cs="Helvetica Neue" w:eastAsia="Helvetica Neue" w:hAnsi="Helvetica Neue"/>
          <w:b w:val="1"/>
          <w:rtl w:val="0"/>
        </w:rPr>
        <w:t xml:space="preserve">Daniela Cotimbo, Arianna Forte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Cinzia Forte</w:t>
      </w:r>
      <w:r w:rsidDel="00000000" w:rsidR="00000000" w:rsidRPr="00000000">
        <w:rPr>
          <w:rFonts w:ascii="Helvetica Neue" w:cs="Helvetica Neue" w:eastAsia="Helvetica Neue" w:hAnsi="Helvetica Neue"/>
          <w:rtl w:val="0"/>
        </w:rPr>
        <w:t xml:space="preserve"> - nell’ottica di intensificare il dialogo tra arte contemporanea e tematiche di genere in relazione ai territori, con uno sguardo partecipativo e attento allo sviluppo dei linguaggi mediali. L’attuale sviluppo tecnologico si fonda su asimmetrie di potere, bias di genere, di classe e di etnie ma rappresenta, per molt</w:t>
      </w:r>
      <w:r w:rsidDel="00000000" w:rsidR="00000000" w:rsidRPr="00000000">
        <w:rPr>
          <w:color w:val="202124"/>
          <w:sz w:val="24"/>
          <w:szCs w:val="24"/>
          <w:rtl w:val="0"/>
        </w:rPr>
        <w:t xml:space="preserve">з</w:t>
      </w:r>
      <w:r w:rsidDel="00000000" w:rsidR="00000000" w:rsidRPr="00000000">
        <w:rPr>
          <w:rFonts w:ascii="Helvetica Neue" w:cs="Helvetica Neue" w:eastAsia="Helvetica Neue" w:hAnsi="Helvetica Neue"/>
          <w:rtl w:val="0"/>
        </w:rPr>
        <w:t xml:space="preserve"> artist</w:t>
      </w:r>
      <w:r w:rsidDel="00000000" w:rsidR="00000000" w:rsidRPr="00000000">
        <w:rPr>
          <w:color w:val="202124"/>
          <w:sz w:val="24"/>
          <w:szCs w:val="24"/>
          <w:rtl w:val="0"/>
        </w:rPr>
        <w:t xml:space="preserve">з</w:t>
      </w:r>
      <w:r w:rsidDel="00000000" w:rsidR="00000000" w:rsidRPr="00000000">
        <w:rPr>
          <w:rFonts w:ascii="Helvetica Neue" w:cs="Helvetica Neue" w:eastAsia="Helvetica Neue" w:hAnsi="Helvetica Neue"/>
          <w:rtl w:val="0"/>
        </w:rPr>
        <w:t xml:space="preserve">, anche un mezzo per riappropriarsi di identità, pratiche e processi, nell’ottica della ri-progettazione e del superamento dell’egemonia patriarcale.” </w:t>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rPr/>
      </w:pPr>
      <w:r w:rsidDel="00000000" w:rsidR="00000000" w:rsidRPr="00000000">
        <w:rPr>
          <w:rFonts w:ascii="Helvetica Neue" w:cs="Helvetica Neue" w:eastAsia="Helvetica Neue" w:hAnsi="Helvetica Neue"/>
          <w:i w:val="1"/>
          <w:rtl w:val="0"/>
        </w:rPr>
        <w:t xml:space="preserve">Il progetto, promosso dall’Associazione Culturale Erinni, è vincitore del bando VitaminaG nell’ambito del programma GenerAzioniGiovani.it, finanziato dalle Politiche Giovanili della Regione Lazio con il sostegno del Dipartimento per la Gioventù.</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Erinni è un collettivo curatoriale, fondato nel 2021, dalle curatrici Arianna Forte e Daniela Cotimbo e dalla studiosa ed esperta di tematiche di genere Cinzia Forte.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sz w:val="20"/>
          <w:szCs w:val="20"/>
          <w:rtl w:val="0"/>
        </w:rPr>
        <w:t xml:space="preserve">*Il testo segue le indicazioni di </w:t>
      </w:r>
      <w:hyperlink r:id="rId8">
        <w:r w:rsidDel="00000000" w:rsidR="00000000" w:rsidRPr="00000000">
          <w:rPr>
            <w:color w:val="1155cc"/>
            <w:sz w:val="20"/>
            <w:szCs w:val="20"/>
            <w:u w:val="single"/>
            <w:rtl w:val="0"/>
          </w:rPr>
          <w:t xml:space="preserve">https://italianoinclusivo.it/</w:t>
        </w:r>
      </w:hyperlink>
      <w:r w:rsidDel="00000000" w:rsidR="00000000" w:rsidRPr="00000000">
        <w:rPr>
          <w:sz w:val="20"/>
          <w:szCs w:val="20"/>
          <w:rtl w:val="0"/>
        </w:rPr>
        <w:t xml:space="preserve"> proposta di estensione della lingua italiana per superare le limitazioni di una lingua fortemente caratterizzata per genere, con tutto ciò che ne consegue: impossibilità di parlare di sé o di altre persone senza menzionare il genere, impossibilità di parlare di persone che non si identificano in uno dei due generi binari.</w:t>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sz w:val="20"/>
          <w:szCs w:val="20"/>
          <w:rtl w:val="0"/>
        </w:rPr>
        <w:t xml:space="preserve">INFO MOSTRA</w:t>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spacing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Beyond Binaries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Mara Oscar Cassiani, collettivo Call Monica, Ginevra Petrozzi, Giulia Tomasello</w:t>
      </w:r>
      <w:r w:rsidDel="00000000" w:rsidR="00000000" w:rsidRPr="00000000">
        <w:rPr>
          <w:rtl w:val="0"/>
        </w:rPr>
      </w:r>
    </w:p>
    <w:p w:rsidR="00000000" w:rsidDel="00000000" w:rsidP="00000000" w:rsidRDefault="00000000" w:rsidRPr="00000000" w14:paraId="00000023">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cura di Erinni</w:t>
      </w:r>
    </w:p>
    <w:p w:rsidR="00000000" w:rsidDel="00000000" w:rsidP="00000000" w:rsidRDefault="00000000" w:rsidRPr="00000000" w14:paraId="00000024">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Opening 14.09.2022 dalle ore 18:30</w:t>
      </w:r>
    </w:p>
    <w:p w:rsidR="00000000" w:rsidDel="00000000" w:rsidP="00000000" w:rsidRDefault="00000000" w:rsidRPr="00000000" w14:paraId="00000025">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Mostra visitabile fino al 28.09.2022</w:t>
      </w:r>
    </w:p>
    <w:p w:rsidR="00000000" w:rsidDel="00000000" w:rsidP="00000000" w:rsidRDefault="00000000" w:rsidRPr="00000000" w14:paraId="00000026">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Albumarte</w:t>
      </w:r>
      <w:r w:rsidDel="00000000" w:rsidR="00000000" w:rsidRPr="00000000">
        <w:rPr>
          <w:rFonts w:ascii="Helvetica Neue" w:cs="Helvetica Neue" w:eastAsia="Helvetica Neue" w:hAnsi="Helvetica Neue"/>
          <w:rtl w:val="0"/>
        </w:rPr>
        <w:t xml:space="preserve">, Via Flaminia 122, Roma</w:t>
      </w:r>
    </w:p>
    <w:p w:rsidR="00000000" w:rsidDel="00000000" w:rsidP="00000000" w:rsidRDefault="00000000" w:rsidRPr="00000000" w14:paraId="00000027">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Orari: dal martedì al sabato dalle 15:00 alle 19:00</w:t>
      </w:r>
    </w:p>
    <w:p w:rsidR="00000000" w:rsidDel="00000000" w:rsidP="00000000" w:rsidRDefault="00000000" w:rsidRPr="00000000" w14:paraId="00000028">
      <w:pPr>
        <w:spacing w:line="240" w:lineRule="auto"/>
        <w:rPr>
          <w:color w:val="222222"/>
          <w:highlight w:val="white"/>
        </w:rPr>
      </w:pPr>
      <w:r w:rsidDel="00000000" w:rsidR="00000000" w:rsidRPr="00000000">
        <w:rPr>
          <w:rFonts w:ascii="Helvetica Neue" w:cs="Helvetica Neue" w:eastAsia="Helvetica Neue" w:hAnsi="Helvetica Neue"/>
          <w:rtl w:val="0"/>
        </w:rPr>
        <w:t xml:space="preserve">Contatti: </w:t>
      </w:r>
      <w:r w:rsidDel="00000000" w:rsidR="00000000" w:rsidRPr="00000000">
        <w:rPr>
          <w:color w:val="222222"/>
          <w:highlight w:val="white"/>
          <w:rtl w:val="0"/>
        </w:rPr>
        <w:t xml:space="preserve"> </w:t>
      </w:r>
      <w:r w:rsidDel="00000000" w:rsidR="00000000" w:rsidRPr="00000000">
        <w:rPr>
          <w:color w:val="1155cc"/>
          <w:highlight w:val="white"/>
          <w:rtl w:val="0"/>
        </w:rPr>
        <w:t xml:space="preserve">info@albumarte.org</w:t>
      </w:r>
      <w:r w:rsidDel="00000000" w:rsidR="00000000" w:rsidRPr="00000000">
        <w:rPr>
          <w:color w:val="222222"/>
          <w:highlight w:val="white"/>
          <w:rtl w:val="0"/>
        </w:rPr>
        <w:t xml:space="preserve"> </w:t>
      </w:r>
    </w:p>
    <w:p w:rsidR="00000000" w:rsidDel="00000000" w:rsidP="00000000" w:rsidRDefault="00000000" w:rsidRPr="00000000" w14:paraId="00000029">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 </w:t>
      </w:r>
      <w:hyperlink r:id="rId9">
        <w:r w:rsidDel="00000000" w:rsidR="00000000" w:rsidRPr="00000000">
          <w:rPr>
            <w:color w:val="1a0dab"/>
            <w:sz w:val="21"/>
            <w:szCs w:val="21"/>
            <w:highlight w:val="white"/>
            <w:u w:val="single"/>
            <w:rtl w:val="0"/>
          </w:rPr>
          <w:t xml:space="preserve">06 2440 2941</w:t>
        </w:r>
      </w:hyperlink>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sz w:val="20"/>
          <w:szCs w:val="20"/>
          <w:rtl w:val="0"/>
        </w:rPr>
        <w:t xml:space="preserve">a cura di</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sz w:val="20"/>
          <w:szCs w:val="20"/>
        </w:rPr>
        <w:drawing>
          <wp:inline distB="114300" distT="114300" distL="114300" distR="114300">
            <wp:extent cx="730268" cy="916486"/>
            <wp:effectExtent b="0" l="0" r="0" t="0"/>
            <wp:docPr id="2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30268" cy="91648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spacing w:line="276" w:lineRule="auto"/>
        <w:rPr>
          <w:sz w:val="20"/>
          <w:szCs w:val="20"/>
        </w:rPr>
      </w:pPr>
      <w:r w:rsidDel="00000000" w:rsidR="00000000" w:rsidRPr="00000000">
        <w:rPr>
          <w:sz w:val="20"/>
          <w:szCs w:val="20"/>
          <w:rtl w:val="0"/>
        </w:rPr>
        <w:t xml:space="preserve">nell’ambito di                                                      con il sostegno di</w:t>
      </w:r>
    </w:p>
    <w:p w:rsidR="00000000" w:rsidDel="00000000" w:rsidP="00000000" w:rsidRDefault="00000000" w:rsidRPr="00000000" w14:paraId="00000037">
      <w:pPr>
        <w:pStyle w:val="Subtitle"/>
        <w:spacing w:line="276" w:lineRule="auto"/>
        <w:rPr>
          <w:sz w:val="20"/>
          <w:szCs w:val="20"/>
        </w:rPr>
      </w:pPr>
      <w:bookmarkStart w:colFirst="0" w:colLast="0" w:name="_heading=h.lhnp6c3apnz3" w:id="1"/>
      <w:bookmarkEnd w:id="1"/>
      <w:r w:rsidDel="00000000" w:rsidR="00000000" w:rsidRPr="00000000">
        <w:rPr/>
        <w:drawing>
          <wp:inline distB="114300" distT="114300" distL="114300" distR="114300">
            <wp:extent cx="976313" cy="532534"/>
            <wp:effectExtent b="0" l="0" r="0" t="0"/>
            <wp:docPr id="2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76313" cy="53253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61624" cy="661624"/>
            <wp:effectExtent b="0" l="0" r="0" t="0"/>
            <wp:docPr id="1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61624" cy="66162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88759" cy="541279"/>
            <wp:effectExtent b="0" l="0" r="0" t="0"/>
            <wp:docPr id="2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88759" cy="541279"/>
                    </a:xfrm>
                    <a:prstGeom prst="rect"/>
                    <a:ln/>
                  </pic:spPr>
                </pic:pic>
              </a:graphicData>
            </a:graphic>
          </wp:inline>
        </w:drawing>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171653</wp:posOffset>
            </wp:positionV>
            <wp:extent cx="1509346" cy="381000"/>
            <wp:effectExtent b="0" l="0" r="0" t="0"/>
            <wp:wrapSquare wrapText="bothSides" distB="114300" distT="114300" distL="114300" distR="114300"/>
            <wp:docPr id="2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509346" cy="381000"/>
                    </a:xfrm>
                    <a:prstGeom prst="rect"/>
                    <a:ln/>
                  </pic:spPr>
                </pic:pic>
              </a:graphicData>
            </a:graphic>
          </wp:anchor>
        </w:drawing>
      </w:r>
    </w:p>
    <w:p w:rsidR="00000000" w:rsidDel="00000000" w:rsidP="00000000" w:rsidRDefault="00000000" w:rsidRPr="00000000" w14:paraId="00000038">
      <w:pPr>
        <w:pStyle w:val="Subtitle"/>
        <w:rPr>
          <w:color w:val="202124"/>
          <w:sz w:val="20"/>
          <w:szCs w:val="20"/>
        </w:rPr>
      </w:pPr>
      <w:bookmarkStart w:colFirst="0" w:colLast="0" w:name="_heading=h.30j0zll" w:id="2"/>
      <w:bookmarkEnd w:id="2"/>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9">
      <w:pPr>
        <w:pStyle w:val="Subtitle"/>
        <w:spacing w:line="276" w:lineRule="auto"/>
        <w:rPr>
          <w:color w:val="202124"/>
          <w:sz w:val="20"/>
          <w:szCs w:val="20"/>
        </w:rPr>
      </w:pPr>
      <w:bookmarkStart w:colFirst="0" w:colLast="0" w:name="_heading=h.ue8e0kionggf" w:id="3"/>
      <w:bookmarkEnd w:id="3"/>
      <w:r w:rsidDel="00000000" w:rsidR="00000000" w:rsidRPr="00000000">
        <w:rPr>
          <w:color w:val="202124"/>
          <w:sz w:val="20"/>
          <w:szCs w:val="20"/>
          <w:rtl w:val="0"/>
        </w:rPr>
        <w:t xml:space="preserve">con il supporto di   </w:t>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476250</wp:posOffset>
            </wp:positionV>
            <wp:extent cx="476250" cy="460887"/>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76250" cy="4608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409575</wp:posOffset>
            </wp:positionV>
            <wp:extent cx="746390" cy="590550"/>
            <wp:effectExtent b="0" l="0" r="0" t="0"/>
            <wp:wrapSquare wrapText="bothSides" distB="114300" distT="114300" distL="114300" distR="114300"/>
            <wp:docPr id="24"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746390" cy="590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552450</wp:posOffset>
            </wp:positionV>
            <wp:extent cx="742950" cy="303245"/>
            <wp:effectExtent b="0" l="0" r="0" t="0"/>
            <wp:wrapSquare wrapText="bothSides" distB="114300" distT="114300" distL="114300" distR="114300"/>
            <wp:docPr id="2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742950" cy="303245"/>
                    </a:xfrm>
                    <a:prstGeom prst="rect"/>
                    <a:ln/>
                  </pic:spPr>
                </pic:pic>
              </a:graphicData>
            </a:graphic>
          </wp:anchor>
        </w:drawing>
      </w:r>
    </w:p>
    <w:p w:rsidR="00000000" w:rsidDel="00000000" w:rsidP="00000000" w:rsidRDefault="00000000" w:rsidRPr="00000000" w14:paraId="0000003A">
      <w:pPr>
        <w:pStyle w:val="Subtitle"/>
        <w:spacing w:line="276" w:lineRule="auto"/>
        <w:rPr/>
      </w:pPr>
      <w:bookmarkStart w:colFirst="0" w:colLast="0" w:name="_heading=h.xu0nf4v9aqqp" w:id="4"/>
      <w:bookmarkEnd w:id="4"/>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154485</wp:posOffset>
            </wp:positionV>
            <wp:extent cx="1188357" cy="190500"/>
            <wp:effectExtent b="0" l="0" r="0" t="0"/>
            <wp:wrapNone/>
            <wp:docPr id="2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188357" cy="1905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1905000</wp:posOffset>
            </wp:positionH>
            <wp:positionV relativeFrom="paragraph">
              <wp:posOffset>417015</wp:posOffset>
            </wp:positionV>
            <wp:extent cx="850106" cy="841432"/>
            <wp:effectExtent b="0" l="0" r="0" t="0"/>
            <wp:wrapNone/>
            <wp:docPr id="28"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850106" cy="84143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255090</wp:posOffset>
            </wp:positionV>
            <wp:extent cx="1147763" cy="1147763"/>
            <wp:effectExtent b="0" l="0" r="0" t="0"/>
            <wp:wrapNone/>
            <wp:docPr id="19"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147763" cy="1147763"/>
                    </a:xfrm>
                    <a:prstGeom prst="rect"/>
                    <a:ln/>
                  </pic:spPr>
                </pic:pic>
              </a:graphicData>
            </a:graphic>
          </wp:anchor>
        </w:drawing>
      </w:r>
    </w:p>
    <w:p w:rsidR="00000000" w:rsidDel="00000000" w:rsidP="00000000" w:rsidRDefault="00000000" w:rsidRPr="00000000" w14:paraId="0000003B">
      <w:pPr>
        <w:spacing w:line="276" w:lineRule="auto"/>
        <w:rPr/>
      </w:pPr>
      <w:r w:rsidDel="00000000" w:rsidR="00000000" w:rsidRPr="00000000">
        <w:rPr>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1190625</wp:posOffset>
            </wp:positionH>
            <wp:positionV relativeFrom="paragraph">
              <wp:posOffset>116385</wp:posOffset>
            </wp:positionV>
            <wp:extent cx="423863" cy="525590"/>
            <wp:effectExtent b="0" l="0" r="0" t="0"/>
            <wp:wrapNone/>
            <wp:docPr id="25"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423863" cy="52559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3038475</wp:posOffset>
            </wp:positionH>
            <wp:positionV relativeFrom="paragraph">
              <wp:posOffset>280988</wp:posOffset>
            </wp:positionV>
            <wp:extent cx="1247775" cy="190500"/>
            <wp:effectExtent b="0" l="0" r="0" t="0"/>
            <wp:wrapNone/>
            <wp:docPr id="2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247775" cy="190500"/>
                    </a:xfrm>
                    <a:prstGeom prst="rect"/>
                    <a:ln/>
                  </pic:spPr>
                </pic:pic>
              </a:graphicData>
            </a:graphic>
          </wp:anchor>
        </w:drawing>
      </w:r>
    </w:p>
    <w:p w:rsidR="00000000" w:rsidDel="00000000" w:rsidP="00000000" w:rsidRDefault="00000000" w:rsidRPr="00000000" w14:paraId="0000003C">
      <w:pPr>
        <w:spacing w:line="276" w:lineRule="auto"/>
        <w:rPr/>
      </w:pPr>
      <w:r w:rsidDel="00000000" w:rsidR="00000000" w:rsidRPr="00000000">
        <w:rPr>
          <w:rtl w:val="0"/>
        </w:rPr>
        <w:t xml:space="preserve"> </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Foto credit Erinni: Chiara Cor</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Ufficio stampa &amp; PR </w:t>
      </w:r>
    </w:p>
    <w:p w:rsidR="00000000" w:rsidDel="00000000" w:rsidP="00000000" w:rsidRDefault="00000000" w:rsidRPr="00000000" w14:paraId="00000044">
      <w:pPr>
        <w:jc w:val="both"/>
        <w:rPr/>
      </w:pPr>
      <w:r w:rsidDel="00000000" w:rsidR="00000000" w:rsidRPr="00000000">
        <w:rPr>
          <w:b w:val="1"/>
          <w:rtl w:val="0"/>
        </w:rPr>
        <w:t xml:space="preserve">UC studio</w:t>
      </w:r>
      <w:r w:rsidDel="00000000" w:rsidR="00000000" w:rsidRPr="00000000">
        <w:rPr>
          <w:rtl w:val="0"/>
        </w:rPr>
        <w:t xml:space="preserve"> - press@ucstudio.it</w:t>
      </w:r>
    </w:p>
    <w:p w:rsidR="00000000" w:rsidDel="00000000" w:rsidP="00000000" w:rsidRDefault="00000000" w:rsidRPr="00000000" w14:paraId="00000045">
      <w:pPr>
        <w:jc w:val="both"/>
        <w:rPr/>
      </w:pPr>
      <w:r w:rsidDel="00000000" w:rsidR="00000000" w:rsidRPr="00000000">
        <w:rPr>
          <w:b w:val="1"/>
          <w:rtl w:val="0"/>
        </w:rPr>
        <w:t xml:space="preserve">Chiara Ciucci Giuliani</w:t>
      </w:r>
      <w:r w:rsidDel="00000000" w:rsidR="00000000" w:rsidRPr="00000000">
        <w:rPr>
          <w:rtl w:val="0"/>
        </w:rPr>
        <w:t xml:space="preserve"> chiara@ucstudio.it - mob +39 392 9173661</w:t>
      </w:r>
    </w:p>
    <w:p w:rsidR="00000000" w:rsidDel="00000000" w:rsidP="00000000" w:rsidRDefault="00000000" w:rsidRPr="00000000" w14:paraId="00000046">
      <w:pPr>
        <w:spacing w:line="240" w:lineRule="auto"/>
        <w:rPr>
          <w:b w:val="1"/>
        </w:rPr>
      </w:pPr>
      <w:r w:rsidDel="00000000" w:rsidR="00000000" w:rsidRPr="00000000">
        <w:rPr>
          <w:b w:val="1"/>
          <w:rtl w:val="0"/>
        </w:rPr>
        <w:t xml:space="preserve">Roberta Pucci</w:t>
      </w:r>
      <w:r w:rsidDel="00000000" w:rsidR="00000000" w:rsidRPr="00000000">
        <w:rPr>
          <w:rtl w:val="0"/>
        </w:rPr>
        <w:t xml:space="preserve"> roberta@ucstudio.it - mob +39 3408174090 </w:t>
      </w:r>
      <w:r w:rsidDel="00000000" w:rsidR="00000000" w:rsidRPr="00000000">
        <w:rPr>
          <w:rtl w:val="0"/>
        </w:rPr>
      </w:r>
    </w:p>
    <w:p w:rsidR="00000000" w:rsidDel="00000000" w:rsidP="00000000" w:rsidRDefault="00000000" w:rsidRPr="00000000" w14:paraId="00000047">
      <w:pPr>
        <w:spacing w:line="240" w:lineRule="auto"/>
        <w:jc w:val="both"/>
        <w:rPr>
          <w:b w:val="1"/>
        </w:rPr>
      </w:pPr>
      <w:r w:rsidDel="00000000" w:rsidR="00000000" w:rsidRPr="00000000">
        <w:rPr>
          <w:rtl w:val="0"/>
        </w:rPr>
      </w:r>
    </w:p>
    <w:p w:rsidR="00000000" w:rsidDel="00000000" w:rsidP="00000000" w:rsidRDefault="00000000" w:rsidRPr="00000000" w14:paraId="00000048">
      <w:pPr>
        <w:spacing w:line="240" w:lineRule="auto"/>
        <w:jc w:val="both"/>
        <w:rPr/>
      </w:pPr>
      <w:r w:rsidDel="00000000" w:rsidR="00000000" w:rsidRPr="00000000">
        <w:rPr>
          <w:b w:val="1"/>
          <w:rtl w:val="0"/>
        </w:rPr>
        <w:t xml:space="preserve">Erinni </w:t>
      </w:r>
      <w:r w:rsidDel="00000000" w:rsidR="00000000" w:rsidRPr="00000000">
        <w:rPr>
          <w:rtl w:val="0"/>
        </w:rPr>
        <w:t xml:space="preserve">- </w:t>
      </w:r>
      <w:hyperlink r:id="rId23">
        <w:r w:rsidDel="00000000" w:rsidR="00000000" w:rsidRPr="00000000">
          <w:rPr>
            <w:color w:val="1155cc"/>
            <w:u w:val="single"/>
            <w:rtl w:val="0"/>
          </w:rPr>
          <w:t xml:space="preserve">contatti@erinni.net</w:t>
        </w:r>
      </w:hyperlink>
      <w:r w:rsidDel="00000000" w:rsidR="00000000" w:rsidRPr="00000000">
        <w:rPr>
          <w:rtl w:val="0"/>
        </w:rPr>
        <w:t xml:space="preserve"> - www.erinni.net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6.png"/><Relationship Id="rId22" Type="http://schemas.openxmlformats.org/officeDocument/2006/relationships/image" Target="media/image11.png"/><Relationship Id="rId10" Type="http://schemas.openxmlformats.org/officeDocument/2006/relationships/image" Target="media/image5.png"/><Relationship Id="rId21" Type="http://schemas.openxmlformats.org/officeDocument/2006/relationships/image" Target="media/image10.jpg"/><Relationship Id="rId13" Type="http://schemas.openxmlformats.org/officeDocument/2006/relationships/image" Target="media/image1.png"/><Relationship Id="rId12" Type="http://schemas.openxmlformats.org/officeDocument/2006/relationships/image" Target="media/image8.png"/><Relationship Id="rId23" Type="http://schemas.openxmlformats.org/officeDocument/2006/relationships/hyperlink" Target="mailto:contatti@erinni.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search?gs_ssp=eJzj4tVP1zc0TDa1LDYrScowYLRSNagwNDZKMzNIS7Q0NrRMSbM0tTKoMEsxTUxMSTE2SDS1NEkzTfHiS8xJKs1NLCpJVSjKz00EALXHFOo&amp;q=albumarte+roma&amp;oq=albumarte+&amp;aqs=chrome.1.69i57j46i175i199i512j0i5i30j69i60.4639j0j7&amp;sourceid=chrome&amp;ie=UTF-8#" TargetMode="External"/><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3.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hyperlink" Target="https://italianoinclusiv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Dtiqos61J5gqe+WvS9PKH+jCwQ==">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2022-07-30T17:28:00Z</dcterms:created>
</cp:coreProperties>
</file>