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5382C7" w14:textId="77777777" w:rsidR="00507296" w:rsidRPr="00311277" w:rsidRDefault="00507296" w:rsidP="00507296">
      <w:pPr>
        <w:spacing w:line="0" w:lineRule="atLeast"/>
        <w:jc w:val="center"/>
        <w:rPr>
          <w:rFonts w:eastAsia="Trebuchet MS" w:cs="Calibri"/>
          <w:b/>
        </w:rPr>
      </w:pPr>
      <w:r w:rsidRPr="00311277">
        <w:rPr>
          <w:rFonts w:eastAsia="Trebuchet MS" w:cs="Calibri"/>
          <w:b/>
          <w:noProof/>
          <w:lang w:eastAsia="it-IT"/>
        </w:rPr>
        <w:drawing>
          <wp:inline distT="0" distB="0" distL="0" distR="0" wp14:anchorId="4CC89800" wp14:editId="467C0746">
            <wp:extent cx="3615055" cy="4362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05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CCF899" w14:textId="77777777" w:rsidR="00507296" w:rsidRPr="00311277" w:rsidRDefault="00507296" w:rsidP="00507296">
      <w:pPr>
        <w:spacing w:line="0" w:lineRule="atLeast"/>
        <w:rPr>
          <w:rFonts w:eastAsia="Trebuchet MS" w:cs="Calibri"/>
          <w:b/>
        </w:rPr>
      </w:pPr>
    </w:p>
    <w:p w14:paraId="26510534" w14:textId="5F21CF99" w:rsidR="00507296" w:rsidRPr="004268FF" w:rsidRDefault="004268FF" w:rsidP="004268FF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4268FF">
        <w:rPr>
          <w:rFonts w:cs="Calibri"/>
          <w:sz w:val="32"/>
          <w:szCs w:val="32"/>
        </w:rPr>
        <w:t>In occasione di</w:t>
      </w:r>
    </w:p>
    <w:p w14:paraId="0D416AB8" w14:textId="77777777" w:rsidR="00507296" w:rsidRPr="004268FF" w:rsidRDefault="00507296" w:rsidP="004268FF">
      <w:pPr>
        <w:spacing w:after="0" w:line="240" w:lineRule="auto"/>
        <w:jc w:val="center"/>
        <w:rPr>
          <w:rFonts w:cs="Calibri"/>
          <w:sz w:val="32"/>
          <w:szCs w:val="32"/>
        </w:rPr>
      </w:pPr>
      <w:r w:rsidRPr="004268FF">
        <w:rPr>
          <w:rFonts w:cs="Calibri"/>
          <w:sz w:val="32"/>
          <w:szCs w:val="32"/>
        </w:rPr>
        <w:t>ART CITY WHITE NIGHT / ARTEFIERA BOLOGNA</w:t>
      </w:r>
    </w:p>
    <w:p w14:paraId="095238FA" w14:textId="77777777" w:rsidR="004268FF" w:rsidRDefault="004268FF" w:rsidP="004268FF">
      <w:pPr>
        <w:spacing w:after="0" w:line="240" w:lineRule="auto"/>
        <w:jc w:val="center"/>
        <w:rPr>
          <w:rFonts w:eastAsia="Trebuchet MS" w:cs="Calibri"/>
          <w:b/>
          <w:sz w:val="32"/>
          <w:szCs w:val="32"/>
        </w:rPr>
      </w:pPr>
    </w:p>
    <w:p w14:paraId="3C841308" w14:textId="3362A164" w:rsidR="004268FF" w:rsidRPr="004268FF" w:rsidRDefault="00D62E8B" w:rsidP="004268FF">
      <w:pPr>
        <w:spacing w:after="0" w:line="240" w:lineRule="auto"/>
        <w:jc w:val="center"/>
        <w:rPr>
          <w:rFonts w:eastAsia="Trebuchet MS" w:cs="Calibri"/>
          <w:b/>
          <w:sz w:val="32"/>
          <w:szCs w:val="32"/>
        </w:rPr>
      </w:pPr>
      <w:r>
        <w:rPr>
          <w:rFonts w:eastAsia="Trebuchet MS" w:cs="Calibri"/>
          <w:b/>
          <w:sz w:val="32"/>
          <w:szCs w:val="32"/>
        </w:rPr>
        <w:t>BOLOGNA</w:t>
      </w:r>
    </w:p>
    <w:p w14:paraId="2E6C24E1" w14:textId="71366FED" w:rsidR="004268FF" w:rsidRPr="00D02EF7" w:rsidRDefault="00D62E8B" w:rsidP="004268FF">
      <w:pPr>
        <w:spacing w:after="0" w:line="240" w:lineRule="auto"/>
        <w:jc w:val="center"/>
        <w:rPr>
          <w:rFonts w:eastAsia="Trebuchet MS" w:cs="Calibri"/>
          <w:b/>
          <w:sz w:val="32"/>
          <w:szCs w:val="32"/>
        </w:rPr>
      </w:pPr>
      <w:r>
        <w:rPr>
          <w:rFonts w:eastAsia="Trebuchet MS" w:cs="Calibri"/>
          <w:b/>
          <w:sz w:val="32"/>
          <w:szCs w:val="32"/>
        </w:rPr>
        <w:t>BOTTEGANTICA-LAB CONTEMPORARY</w:t>
      </w:r>
    </w:p>
    <w:p w14:paraId="4ECD910A" w14:textId="290C5A1D" w:rsidR="00D3749B" w:rsidRPr="00BD6A05" w:rsidRDefault="00BD6A05" w:rsidP="004268FF">
      <w:pPr>
        <w:spacing w:after="0" w:line="240" w:lineRule="auto"/>
        <w:jc w:val="center"/>
        <w:rPr>
          <w:rFonts w:eastAsia="Trebuchet MS" w:cs="Calibri"/>
          <w:b/>
          <w:sz w:val="28"/>
          <w:szCs w:val="32"/>
        </w:rPr>
      </w:pPr>
      <w:r w:rsidRPr="00BD6A05">
        <w:rPr>
          <w:rFonts w:eastAsia="Trebuchet MS" w:cs="Calibri"/>
          <w:b/>
          <w:sz w:val="28"/>
          <w:szCs w:val="32"/>
        </w:rPr>
        <w:t>PRESENTA LA PERSONALE</w:t>
      </w:r>
      <w:r>
        <w:rPr>
          <w:rFonts w:eastAsia="Trebuchet MS" w:cs="Calibri"/>
          <w:b/>
          <w:sz w:val="28"/>
          <w:szCs w:val="32"/>
        </w:rPr>
        <w:t xml:space="preserve"> DI</w:t>
      </w:r>
    </w:p>
    <w:p w14:paraId="21A7CB9E" w14:textId="0CDCD007" w:rsidR="00507296" w:rsidRPr="00D3749B" w:rsidRDefault="00D3749B" w:rsidP="004268FF">
      <w:pPr>
        <w:spacing w:after="0" w:line="240" w:lineRule="auto"/>
        <w:jc w:val="center"/>
        <w:rPr>
          <w:rFonts w:cs="Calibri"/>
          <w:b/>
          <w:color w:val="C00000"/>
          <w:sz w:val="44"/>
          <w:szCs w:val="44"/>
        </w:rPr>
      </w:pPr>
      <w:r w:rsidRPr="00D3749B">
        <w:rPr>
          <w:rFonts w:cs="Calibri"/>
          <w:b/>
          <w:color w:val="C00000"/>
          <w:sz w:val="44"/>
          <w:szCs w:val="44"/>
        </w:rPr>
        <w:t>BRUNO BANI</w:t>
      </w:r>
    </w:p>
    <w:p w14:paraId="64F5A5F5" w14:textId="3F36E2E4" w:rsidR="00D3749B" w:rsidRPr="00661C9E" w:rsidRDefault="00507296" w:rsidP="004268FF">
      <w:pPr>
        <w:spacing w:after="0" w:line="240" w:lineRule="auto"/>
        <w:jc w:val="center"/>
        <w:rPr>
          <w:rFonts w:cs="Calibri"/>
          <w:b/>
          <w:i/>
          <w:color w:val="C00000"/>
          <w:sz w:val="30"/>
          <w:szCs w:val="30"/>
        </w:rPr>
      </w:pPr>
      <w:r w:rsidRPr="00661C9E">
        <w:rPr>
          <w:rFonts w:cs="Calibri"/>
          <w:b/>
          <w:i/>
          <w:color w:val="C00000"/>
          <w:sz w:val="30"/>
          <w:szCs w:val="30"/>
        </w:rPr>
        <w:t xml:space="preserve">I FONDAMENTI DELLA </w:t>
      </w:r>
      <w:r w:rsidR="00BD6A05" w:rsidRPr="00661C9E">
        <w:rPr>
          <w:rFonts w:cs="Calibri"/>
          <w:b/>
          <w:i/>
          <w:color w:val="C00000"/>
          <w:sz w:val="30"/>
          <w:szCs w:val="30"/>
        </w:rPr>
        <w:t>REALT</w:t>
      </w:r>
      <w:r w:rsidR="00BD6A05" w:rsidRPr="00661C9E">
        <w:rPr>
          <w:rFonts w:ascii="Calibri" w:hAnsi="Calibri" w:cs="Calibri"/>
          <w:b/>
          <w:i/>
          <w:color w:val="C00000"/>
          <w:sz w:val="30"/>
          <w:szCs w:val="30"/>
        </w:rPr>
        <w:t>À</w:t>
      </w:r>
    </w:p>
    <w:p w14:paraId="2577AE50" w14:textId="77777777" w:rsidR="001A18C0" w:rsidRPr="00235A4C" w:rsidRDefault="001A18C0" w:rsidP="004268FF">
      <w:pPr>
        <w:spacing w:after="0" w:line="240" w:lineRule="auto"/>
        <w:rPr>
          <w:rFonts w:eastAsia="Trebuchet MS" w:cs="Calibri"/>
          <w:b/>
          <w:sz w:val="28"/>
        </w:rPr>
      </w:pPr>
    </w:p>
    <w:p w14:paraId="3CC6031D" w14:textId="535616B3" w:rsidR="00661C9E" w:rsidRDefault="00507296" w:rsidP="004268FF">
      <w:pPr>
        <w:spacing w:after="0" w:line="240" w:lineRule="auto"/>
        <w:jc w:val="center"/>
        <w:rPr>
          <w:rFonts w:eastAsia="Trebuchet MS" w:cs="Calibri"/>
          <w:b/>
          <w:sz w:val="32"/>
        </w:rPr>
      </w:pPr>
      <w:r w:rsidRPr="00BD6A05">
        <w:rPr>
          <w:rFonts w:eastAsia="Trebuchet MS" w:cs="Calibri"/>
          <w:b/>
          <w:sz w:val="32"/>
        </w:rPr>
        <w:t>D</w:t>
      </w:r>
      <w:r w:rsidR="00661C9E">
        <w:rPr>
          <w:rFonts w:eastAsia="Trebuchet MS" w:cs="Calibri"/>
          <w:b/>
          <w:sz w:val="32"/>
        </w:rPr>
        <w:t>al 2</w:t>
      </w:r>
      <w:r w:rsidR="000D6084">
        <w:rPr>
          <w:rFonts w:eastAsia="Trebuchet MS" w:cs="Calibri"/>
          <w:b/>
          <w:sz w:val="32"/>
        </w:rPr>
        <w:t>7</w:t>
      </w:r>
      <w:r w:rsidR="00661C9E">
        <w:rPr>
          <w:rFonts w:eastAsia="Trebuchet MS" w:cs="Calibri"/>
          <w:b/>
          <w:sz w:val="32"/>
        </w:rPr>
        <w:t xml:space="preserve"> gennaio all’11 febbraio 2018 </w:t>
      </w:r>
    </w:p>
    <w:p w14:paraId="01BC2E65" w14:textId="77777777" w:rsidR="00746DF4" w:rsidRDefault="00746DF4" w:rsidP="004268FF">
      <w:pPr>
        <w:spacing w:after="0" w:line="240" w:lineRule="auto"/>
        <w:jc w:val="center"/>
        <w:rPr>
          <w:rFonts w:eastAsia="Trebuchet MS" w:cs="Calibri"/>
          <w:b/>
          <w:sz w:val="32"/>
        </w:rPr>
      </w:pPr>
    </w:p>
    <w:p w14:paraId="6C881FC9" w14:textId="2B4C777D" w:rsidR="00D62E8B" w:rsidRDefault="00D62E8B" w:rsidP="004268FF">
      <w:pPr>
        <w:spacing w:after="0" w:line="240" w:lineRule="auto"/>
        <w:jc w:val="center"/>
        <w:rPr>
          <w:rFonts w:eastAsia="Trebuchet MS" w:cs="Calibri"/>
          <w:b/>
          <w:sz w:val="32"/>
        </w:rPr>
      </w:pPr>
      <w:r>
        <w:rPr>
          <w:rFonts w:eastAsia="Trebuchet MS" w:cs="Calibri"/>
          <w:b/>
          <w:sz w:val="32"/>
        </w:rPr>
        <w:t xml:space="preserve">Inaugurazione: </w:t>
      </w:r>
      <w:r w:rsidR="00746DF4">
        <w:rPr>
          <w:rFonts w:eastAsia="Trebuchet MS" w:cs="Calibri"/>
          <w:b/>
          <w:sz w:val="32"/>
        </w:rPr>
        <w:t xml:space="preserve">venerdì </w:t>
      </w:r>
      <w:r>
        <w:rPr>
          <w:rFonts w:eastAsia="Trebuchet MS" w:cs="Calibri"/>
          <w:b/>
          <w:sz w:val="32"/>
        </w:rPr>
        <w:t>26 gennaio ore 18.00</w:t>
      </w:r>
    </w:p>
    <w:p w14:paraId="22CCDBE2" w14:textId="77777777" w:rsidR="00507296" w:rsidRPr="00235A4C" w:rsidRDefault="00507296" w:rsidP="004268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14:paraId="281C20CE" w14:textId="77777777" w:rsidR="00507296" w:rsidRPr="00235A4C" w:rsidRDefault="00507296" w:rsidP="004268F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3BECA62" w14:textId="77777777" w:rsidR="004268FF" w:rsidRPr="00235A4C" w:rsidRDefault="004268FF" w:rsidP="00586A1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</w:p>
    <w:p w14:paraId="7862DE44" w14:textId="39D2C686" w:rsidR="00BD6A05" w:rsidRPr="00D62E8B" w:rsidRDefault="00A453C4" w:rsidP="00661C9E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62E8B">
        <w:rPr>
          <w:rFonts w:cstheme="minorHAnsi"/>
          <w:b/>
          <w:sz w:val="24"/>
          <w:szCs w:val="24"/>
        </w:rPr>
        <w:t xml:space="preserve">Dal </w:t>
      </w:r>
      <w:r w:rsidR="00BD6A05" w:rsidRPr="00D62E8B">
        <w:rPr>
          <w:rFonts w:cstheme="minorHAnsi"/>
          <w:b/>
          <w:sz w:val="24"/>
          <w:szCs w:val="24"/>
        </w:rPr>
        <w:t>2</w:t>
      </w:r>
      <w:r w:rsidR="000D6084" w:rsidRPr="00D62E8B">
        <w:rPr>
          <w:rFonts w:cstheme="minorHAnsi"/>
          <w:b/>
          <w:sz w:val="24"/>
          <w:szCs w:val="24"/>
        </w:rPr>
        <w:t>7</w:t>
      </w:r>
      <w:r w:rsidR="00BD6A05" w:rsidRPr="00D62E8B">
        <w:rPr>
          <w:rFonts w:cstheme="minorHAnsi"/>
          <w:b/>
          <w:sz w:val="24"/>
          <w:szCs w:val="24"/>
        </w:rPr>
        <w:t xml:space="preserve"> gennaio all’</w:t>
      </w:r>
      <w:r w:rsidRPr="00D62E8B">
        <w:rPr>
          <w:rFonts w:cstheme="minorHAnsi"/>
          <w:b/>
          <w:sz w:val="24"/>
          <w:szCs w:val="24"/>
        </w:rPr>
        <w:t>11 febbraio 2018</w:t>
      </w:r>
      <w:r w:rsidR="00B075D7" w:rsidRPr="00D62E8B">
        <w:rPr>
          <w:rFonts w:cstheme="minorHAnsi"/>
          <w:b/>
          <w:sz w:val="24"/>
          <w:szCs w:val="24"/>
        </w:rPr>
        <w:t xml:space="preserve">, </w:t>
      </w:r>
      <w:r w:rsidR="00B075D7" w:rsidRPr="00D62E8B">
        <w:rPr>
          <w:rFonts w:cstheme="minorHAnsi"/>
          <w:sz w:val="24"/>
          <w:szCs w:val="24"/>
        </w:rPr>
        <w:t>in occasione di ARTEFIERA BOLOGNA e ART CITY WHITE NIGHT,</w:t>
      </w:r>
      <w:r w:rsidRPr="00D62E8B">
        <w:rPr>
          <w:rFonts w:cstheme="minorHAnsi"/>
          <w:sz w:val="24"/>
          <w:szCs w:val="24"/>
        </w:rPr>
        <w:t xml:space="preserve"> la </w:t>
      </w:r>
      <w:r w:rsidRPr="00D62E8B">
        <w:rPr>
          <w:rFonts w:cstheme="minorHAnsi"/>
          <w:b/>
          <w:sz w:val="24"/>
          <w:szCs w:val="24"/>
        </w:rPr>
        <w:t xml:space="preserve">Galleria Bottegantica </w:t>
      </w:r>
      <w:r w:rsidR="00D3749B" w:rsidRPr="00D62E8B">
        <w:rPr>
          <w:rFonts w:cstheme="minorHAnsi"/>
          <w:b/>
          <w:sz w:val="24"/>
          <w:szCs w:val="24"/>
        </w:rPr>
        <w:t xml:space="preserve">di </w:t>
      </w:r>
      <w:r w:rsidR="00BD6A05" w:rsidRPr="00D62E8B">
        <w:rPr>
          <w:rFonts w:cstheme="minorHAnsi"/>
          <w:b/>
          <w:sz w:val="24"/>
          <w:szCs w:val="24"/>
        </w:rPr>
        <w:t>Bologna</w:t>
      </w:r>
      <w:r w:rsidR="00BD6A05" w:rsidRPr="00D62E8B">
        <w:rPr>
          <w:rFonts w:cstheme="minorHAnsi"/>
          <w:sz w:val="24"/>
          <w:szCs w:val="24"/>
        </w:rPr>
        <w:t xml:space="preserve"> </w:t>
      </w:r>
      <w:r w:rsidRPr="00D62E8B">
        <w:rPr>
          <w:rFonts w:cstheme="minorHAnsi"/>
          <w:sz w:val="24"/>
          <w:szCs w:val="24"/>
        </w:rPr>
        <w:t xml:space="preserve">accoglierà nei suoi spazi espositivi di via D’Azeglio 96/A, </w:t>
      </w:r>
      <w:r w:rsidR="00D3749B" w:rsidRPr="00D62E8B">
        <w:rPr>
          <w:rFonts w:cstheme="minorHAnsi"/>
          <w:sz w:val="24"/>
          <w:szCs w:val="24"/>
        </w:rPr>
        <w:t>la re</w:t>
      </w:r>
      <w:r w:rsidR="00B075D7" w:rsidRPr="00D62E8B">
        <w:rPr>
          <w:rFonts w:cstheme="minorHAnsi"/>
          <w:sz w:val="24"/>
          <w:szCs w:val="24"/>
        </w:rPr>
        <w:t>trospettiva</w:t>
      </w:r>
      <w:r w:rsidR="00D3749B" w:rsidRPr="00D62E8B">
        <w:rPr>
          <w:rFonts w:cstheme="minorHAnsi"/>
          <w:sz w:val="24"/>
          <w:szCs w:val="24"/>
        </w:rPr>
        <w:t xml:space="preserve"> </w:t>
      </w:r>
      <w:r w:rsidR="00BD6A05" w:rsidRPr="00D62E8B">
        <w:rPr>
          <w:rFonts w:cstheme="minorHAnsi"/>
          <w:sz w:val="24"/>
          <w:szCs w:val="24"/>
        </w:rPr>
        <w:t xml:space="preserve">dedicata a </w:t>
      </w:r>
      <w:r w:rsidR="00BD6A05" w:rsidRPr="00D62E8B">
        <w:rPr>
          <w:rFonts w:cstheme="minorHAnsi"/>
          <w:b/>
          <w:sz w:val="24"/>
          <w:szCs w:val="24"/>
        </w:rPr>
        <w:t>Bruno Bani</w:t>
      </w:r>
      <w:r w:rsidRPr="00D62E8B">
        <w:rPr>
          <w:rFonts w:cstheme="minorHAnsi"/>
          <w:sz w:val="24"/>
          <w:szCs w:val="24"/>
        </w:rPr>
        <w:t xml:space="preserve">, </w:t>
      </w:r>
      <w:r w:rsidR="00D3749B" w:rsidRPr="00D62E8B">
        <w:rPr>
          <w:rFonts w:cstheme="minorHAnsi"/>
          <w:sz w:val="24"/>
          <w:szCs w:val="24"/>
        </w:rPr>
        <w:t xml:space="preserve">artista milanese, </w:t>
      </w:r>
      <w:r w:rsidR="00B075D7" w:rsidRPr="00D62E8B">
        <w:rPr>
          <w:rFonts w:cstheme="minorHAnsi"/>
          <w:sz w:val="24"/>
          <w:szCs w:val="24"/>
        </w:rPr>
        <w:t xml:space="preserve">tra i più originali interpreti </w:t>
      </w:r>
      <w:r w:rsidR="00D3749B" w:rsidRPr="00D62E8B">
        <w:rPr>
          <w:rFonts w:cstheme="minorHAnsi"/>
          <w:sz w:val="24"/>
          <w:szCs w:val="24"/>
        </w:rPr>
        <w:t>della pittura analitica contemporanea</w:t>
      </w:r>
      <w:r w:rsidR="00B075D7" w:rsidRPr="00D62E8B">
        <w:rPr>
          <w:rFonts w:cstheme="minorHAnsi"/>
          <w:sz w:val="24"/>
          <w:szCs w:val="24"/>
        </w:rPr>
        <w:t>.</w:t>
      </w:r>
      <w:r w:rsidR="00D62E8B" w:rsidRPr="00D62E8B">
        <w:rPr>
          <w:rFonts w:cstheme="minorHAnsi"/>
          <w:sz w:val="24"/>
          <w:szCs w:val="24"/>
        </w:rPr>
        <w:t xml:space="preserve"> </w:t>
      </w:r>
    </w:p>
    <w:p w14:paraId="25548C0F" w14:textId="77777777" w:rsidR="00D62E8B" w:rsidRPr="00D62E8B" w:rsidRDefault="00D62E8B" w:rsidP="00D62E8B">
      <w:pPr>
        <w:spacing w:line="240" w:lineRule="auto"/>
        <w:jc w:val="both"/>
        <w:rPr>
          <w:rFonts w:cstheme="minorHAnsi"/>
          <w:sz w:val="24"/>
          <w:szCs w:val="24"/>
        </w:rPr>
      </w:pPr>
      <w:r w:rsidRPr="00D62E8B">
        <w:rPr>
          <w:rFonts w:cstheme="minorHAnsi"/>
          <w:sz w:val="24"/>
          <w:szCs w:val="24"/>
        </w:rPr>
        <w:t xml:space="preserve">La mostra, </w:t>
      </w:r>
      <w:r w:rsidRPr="00D62E8B">
        <w:rPr>
          <w:rFonts w:cstheme="minorHAnsi"/>
          <w:b/>
          <w:i/>
          <w:sz w:val="24"/>
          <w:szCs w:val="24"/>
        </w:rPr>
        <w:t>I FONDAMENTI DELLA REALTÀ</w:t>
      </w:r>
      <w:r w:rsidRPr="00D62E8B">
        <w:rPr>
          <w:rFonts w:cstheme="minorHAnsi"/>
          <w:sz w:val="24"/>
          <w:szCs w:val="24"/>
        </w:rPr>
        <w:t xml:space="preserve">, curata da </w:t>
      </w:r>
      <w:r w:rsidRPr="00D62E8B">
        <w:rPr>
          <w:rFonts w:cstheme="minorHAnsi"/>
          <w:b/>
          <w:sz w:val="24"/>
          <w:szCs w:val="24"/>
        </w:rPr>
        <w:t>Enzo Savoia</w:t>
      </w:r>
      <w:r w:rsidRPr="00D62E8B">
        <w:rPr>
          <w:rFonts w:cstheme="minorHAnsi"/>
          <w:sz w:val="24"/>
          <w:szCs w:val="24"/>
        </w:rPr>
        <w:t xml:space="preserve"> e </w:t>
      </w:r>
      <w:r w:rsidRPr="00D62E8B">
        <w:rPr>
          <w:rFonts w:cstheme="minorHAnsi"/>
          <w:b/>
          <w:sz w:val="24"/>
          <w:szCs w:val="24"/>
        </w:rPr>
        <w:t>Giada Forte</w:t>
      </w:r>
      <w:r w:rsidRPr="00D62E8B">
        <w:rPr>
          <w:rFonts w:cstheme="minorHAnsi"/>
          <w:sz w:val="24"/>
          <w:szCs w:val="24"/>
        </w:rPr>
        <w:t>, si propone di indagare le tappe creative di Bruno Bani nel suo processo di formulazione degli elementi costitutivi della realtà: la matematica e la logica.</w:t>
      </w:r>
    </w:p>
    <w:p w14:paraId="74E3E19D" w14:textId="6D29C060" w:rsidR="00D62E8B" w:rsidRPr="00D62E8B" w:rsidRDefault="00D62E8B" w:rsidP="00D62E8B">
      <w:pPr>
        <w:jc w:val="both"/>
        <w:rPr>
          <w:rFonts w:cstheme="minorHAnsi"/>
          <w:sz w:val="24"/>
          <w:szCs w:val="24"/>
        </w:rPr>
      </w:pPr>
      <w:r w:rsidRPr="00D62E8B">
        <w:rPr>
          <w:rFonts w:cstheme="minorHAnsi"/>
          <w:sz w:val="24"/>
          <w:szCs w:val="24"/>
        </w:rPr>
        <w:t xml:space="preserve">L’esposizione è uno degli appuntamenti di </w:t>
      </w:r>
      <w:r w:rsidRPr="00D62E8B">
        <w:rPr>
          <w:rFonts w:cstheme="minorHAnsi"/>
          <w:b/>
          <w:color w:val="C00000"/>
          <w:sz w:val="24"/>
          <w:szCs w:val="24"/>
        </w:rPr>
        <w:t>Lab / Contemporary</w:t>
      </w:r>
      <w:r w:rsidRPr="00D62E8B">
        <w:rPr>
          <w:rFonts w:cstheme="minorHAnsi"/>
          <w:sz w:val="24"/>
          <w:szCs w:val="24"/>
        </w:rPr>
        <w:t>, il progetto attraverso il quale Bottegantica si apre all’arte contemporanea.</w:t>
      </w:r>
    </w:p>
    <w:p w14:paraId="378DD897" w14:textId="77777777" w:rsidR="00D62E8B" w:rsidRPr="00D62E8B" w:rsidRDefault="00D62E8B" w:rsidP="00D62E8B">
      <w:pPr>
        <w:spacing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r w:rsidRPr="00D62E8B">
        <w:rPr>
          <w:rFonts w:cstheme="minorHAnsi"/>
          <w:sz w:val="24"/>
          <w:szCs w:val="24"/>
        </w:rPr>
        <w:t xml:space="preserve">In questo dialogo, lo spettatore viene invitato a indagare lo spazio, termine elementare per ogni evoluzione. Attraverso un piano e poche linee sinuose e circolari, Bruno Bani crea un microcosmo dove tutto diviene tangibile e finito, nel quale la complessità si trasforma in essenzialità. </w:t>
      </w:r>
    </w:p>
    <w:p w14:paraId="57BAFB16" w14:textId="77777777" w:rsidR="00D62E8B" w:rsidRPr="00D62E8B" w:rsidRDefault="00D62E8B" w:rsidP="00D62E8B">
      <w:pPr>
        <w:jc w:val="both"/>
        <w:rPr>
          <w:rFonts w:cstheme="minorHAnsi"/>
          <w:sz w:val="24"/>
          <w:szCs w:val="24"/>
        </w:rPr>
      </w:pPr>
      <w:r w:rsidRPr="00D62E8B">
        <w:rPr>
          <w:rFonts w:cstheme="minorHAnsi"/>
          <w:sz w:val="24"/>
          <w:szCs w:val="24"/>
        </w:rPr>
        <w:t>Nato a Cernusco sul Naviglio (Milano) nel 1964, Bruno Bani si appassiona fin dall’età giovanile alla fotografia. Attraverso la macchina inizia a scrutare il mondo dell’arte e collabora abitualmente in contesti importanti come la</w:t>
      </w:r>
      <w:r w:rsidRPr="00D62E8B">
        <w:rPr>
          <w:rFonts w:eastAsia="Times New Roman" w:cstheme="minorHAnsi"/>
          <w:color w:val="000000"/>
          <w:sz w:val="24"/>
          <w:szCs w:val="24"/>
          <w:lang w:eastAsia="it-IT"/>
        </w:rPr>
        <w:t xml:space="preserve"> </w:t>
      </w:r>
      <w:r w:rsidRPr="00D62E8B">
        <w:rPr>
          <w:rFonts w:cstheme="minorHAnsi"/>
          <w:sz w:val="24"/>
          <w:szCs w:val="24"/>
        </w:rPr>
        <w:t xml:space="preserve">Peggy Guggenheim Collection, Palazzo </w:t>
      </w:r>
      <w:proofErr w:type="spellStart"/>
      <w:r w:rsidRPr="00D62E8B">
        <w:rPr>
          <w:rFonts w:cstheme="minorHAnsi"/>
          <w:sz w:val="24"/>
          <w:szCs w:val="24"/>
        </w:rPr>
        <w:t>Fortuny</w:t>
      </w:r>
      <w:proofErr w:type="spellEnd"/>
      <w:r w:rsidRPr="00D62E8B">
        <w:rPr>
          <w:rFonts w:cstheme="minorHAnsi"/>
          <w:sz w:val="24"/>
          <w:szCs w:val="24"/>
        </w:rPr>
        <w:t xml:space="preserve"> a Venezia e Villa Clerici a Milano; facendo di questa passione un vero e proprio mestiere. Dal 1978 lavora presso la F.lli Colombo Fotolito, che diviene successivamente la </w:t>
      </w:r>
      <w:proofErr w:type="spellStart"/>
      <w:r w:rsidRPr="00D62E8B">
        <w:rPr>
          <w:rFonts w:cstheme="minorHAnsi"/>
          <w:sz w:val="24"/>
          <w:szCs w:val="24"/>
        </w:rPr>
        <w:t>Grafic&amp;Design</w:t>
      </w:r>
      <w:proofErr w:type="spellEnd"/>
      <w:r w:rsidRPr="00D62E8B">
        <w:rPr>
          <w:rFonts w:cstheme="minorHAnsi"/>
          <w:sz w:val="24"/>
          <w:szCs w:val="24"/>
        </w:rPr>
        <w:t xml:space="preserve"> Project, dove attualmente è </w:t>
      </w:r>
      <w:proofErr w:type="spellStart"/>
      <w:r w:rsidRPr="00D62E8B">
        <w:rPr>
          <w:rFonts w:cstheme="minorHAnsi"/>
          <w:sz w:val="24"/>
          <w:szCs w:val="24"/>
        </w:rPr>
        <w:t>project</w:t>
      </w:r>
      <w:proofErr w:type="spellEnd"/>
      <w:r w:rsidRPr="00D62E8B">
        <w:rPr>
          <w:rFonts w:cstheme="minorHAnsi"/>
          <w:sz w:val="24"/>
          <w:szCs w:val="24"/>
        </w:rPr>
        <w:t xml:space="preserve"> manager.</w:t>
      </w:r>
    </w:p>
    <w:p w14:paraId="3B3F59DA" w14:textId="77777777" w:rsidR="00D62E8B" w:rsidRPr="00D62E8B" w:rsidRDefault="00D62E8B" w:rsidP="00D62E8B">
      <w:pPr>
        <w:spacing w:after="0" w:line="240" w:lineRule="auto"/>
        <w:jc w:val="both"/>
        <w:rPr>
          <w:rFonts w:cstheme="minorHAnsi"/>
          <w:color w:val="333333"/>
          <w:sz w:val="24"/>
          <w:szCs w:val="24"/>
          <w:shd w:val="clear" w:color="auto" w:fill="FFFFFF"/>
        </w:rPr>
      </w:pPr>
      <w:r w:rsidRPr="00D62E8B">
        <w:rPr>
          <w:rFonts w:cstheme="minorHAnsi"/>
          <w:color w:val="333333"/>
          <w:sz w:val="24"/>
          <w:szCs w:val="24"/>
          <w:shd w:val="clear" w:color="auto" w:fill="FFFFFF"/>
        </w:rPr>
        <w:t>Nel corso della sua produzione artistica, Bruno Bani si è dedicato all’arte attraverso le sue innumerevoli forme ma è la fotografia il filo conduttore che lo ha sempre accompagnato. In questi ultimi anni ha intrapreso un’ulteriore passione: la pittura, esponendo a  Milano, Parigi e New York.</w:t>
      </w:r>
    </w:p>
    <w:p w14:paraId="20CD8004" w14:textId="77777777" w:rsidR="000D6084" w:rsidRPr="00D62E8B" w:rsidRDefault="000D6084" w:rsidP="00661C9E">
      <w:pPr>
        <w:spacing w:line="240" w:lineRule="auto"/>
        <w:jc w:val="both"/>
        <w:rPr>
          <w:rFonts w:cstheme="minorHAnsi"/>
          <w:sz w:val="24"/>
          <w:szCs w:val="24"/>
        </w:rPr>
      </w:pPr>
    </w:p>
    <w:p w14:paraId="763CE151" w14:textId="58E4A313" w:rsidR="00A601AB" w:rsidRPr="00D62E8B" w:rsidRDefault="00206127" w:rsidP="00507296">
      <w:pPr>
        <w:jc w:val="both"/>
        <w:rPr>
          <w:rFonts w:cstheme="minorHAnsi"/>
          <w:sz w:val="24"/>
          <w:szCs w:val="24"/>
        </w:rPr>
      </w:pPr>
      <w:r w:rsidRPr="00D62E8B">
        <w:rPr>
          <w:rFonts w:cstheme="minorHAnsi"/>
          <w:sz w:val="24"/>
          <w:szCs w:val="24"/>
        </w:rPr>
        <w:t xml:space="preserve">Bologna, </w:t>
      </w:r>
      <w:r w:rsidR="00BD6A05" w:rsidRPr="00D62E8B">
        <w:rPr>
          <w:rFonts w:cstheme="minorHAnsi"/>
          <w:sz w:val="24"/>
          <w:szCs w:val="24"/>
        </w:rPr>
        <w:t>d</w:t>
      </w:r>
      <w:r w:rsidRPr="00D62E8B">
        <w:rPr>
          <w:rFonts w:cstheme="minorHAnsi"/>
          <w:sz w:val="24"/>
          <w:szCs w:val="24"/>
        </w:rPr>
        <w:t>icembre 2017</w:t>
      </w:r>
    </w:p>
    <w:p w14:paraId="620ED29F" w14:textId="77777777" w:rsidR="00BD6A05" w:rsidRPr="00D62E8B" w:rsidRDefault="00BD6A05" w:rsidP="001A18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00000"/>
        </w:rPr>
      </w:pPr>
    </w:p>
    <w:p w14:paraId="3566FACE" w14:textId="77777777" w:rsidR="000D6084" w:rsidRPr="00D62E8B" w:rsidRDefault="000D6084" w:rsidP="001A18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00000"/>
        </w:rPr>
      </w:pPr>
    </w:p>
    <w:p w14:paraId="4AB08A00" w14:textId="77777777" w:rsidR="000D6084" w:rsidRPr="00D62E8B" w:rsidRDefault="000D6084" w:rsidP="001A18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00000"/>
        </w:rPr>
      </w:pPr>
    </w:p>
    <w:p w14:paraId="66504B91" w14:textId="4F649E04" w:rsidR="001A18C0" w:rsidRPr="00D62E8B" w:rsidRDefault="00BD6A05" w:rsidP="001A18C0">
      <w:pPr>
        <w:autoSpaceDE w:val="0"/>
        <w:autoSpaceDN w:val="0"/>
        <w:adjustRightInd w:val="0"/>
        <w:spacing w:after="0" w:line="240" w:lineRule="auto"/>
        <w:rPr>
          <w:rFonts w:eastAsia="Calibri" w:cstheme="minorHAnsi"/>
          <w:b/>
          <w:bCs/>
          <w:color w:val="C00000"/>
        </w:rPr>
      </w:pPr>
      <w:r w:rsidRPr="00D62E8B">
        <w:rPr>
          <w:rFonts w:eastAsia="Calibri" w:cstheme="minorHAnsi"/>
          <w:b/>
          <w:bCs/>
          <w:color w:val="C00000"/>
        </w:rPr>
        <w:t xml:space="preserve">BRUNO BANI. </w:t>
      </w:r>
      <w:r w:rsidR="001A18C0" w:rsidRPr="00D62E8B">
        <w:rPr>
          <w:rFonts w:eastAsia="Calibri" w:cstheme="minorHAnsi"/>
          <w:b/>
          <w:bCs/>
          <w:color w:val="C00000"/>
        </w:rPr>
        <w:t xml:space="preserve">I FONDAMENTI DELLA </w:t>
      </w:r>
      <w:r w:rsidRPr="00D62E8B">
        <w:rPr>
          <w:rFonts w:eastAsia="Calibri" w:cstheme="minorHAnsi"/>
          <w:b/>
          <w:bCs/>
          <w:color w:val="C00000"/>
        </w:rPr>
        <w:t>REALTÀ</w:t>
      </w:r>
    </w:p>
    <w:p w14:paraId="6EA6C35E" w14:textId="6F09DBEE" w:rsidR="001A18C0" w:rsidRPr="00D62E8B" w:rsidRDefault="001A18C0" w:rsidP="001A18C0">
      <w:pPr>
        <w:autoSpaceDE w:val="0"/>
        <w:autoSpaceDN w:val="0"/>
        <w:adjustRightInd w:val="0"/>
        <w:spacing w:after="0" w:line="240" w:lineRule="auto"/>
        <w:rPr>
          <w:rFonts w:eastAsia="SimSun" w:cstheme="minorHAnsi"/>
          <w:bCs/>
        </w:rPr>
      </w:pPr>
      <w:r w:rsidRPr="00D62E8B">
        <w:rPr>
          <w:rFonts w:eastAsia="SimSun" w:cstheme="minorHAnsi"/>
          <w:bCs/>
          <w:iCs/>
        </w:rPr>
        <w:t xml:space="preserve">Bologna, </w:t>
      </w:r>
      <w:r w:rsidRPr="00D62E8B">
        <w:rPr>
          <w:rFonts w:eastAsia="MS PGothic" w:cstheme="minorHAnsi"/>
        </w:rPr>
        <w:t>Galleria Bottegantica</w:t>
      </w:r>
      <w:r w:rsidRPr="00D62E8B">
        <w:rPr>
          <w:rFonts w:eastAsia="SimSun" w:cstheme="minorHAnsi"/>
          <w:bCs/>
          <w:iCs/>
        </w:rPr>
        <w:t xml:space="preserve"> (via D’Azeglio 96/A)</w:t>
      </w:r>
    </w:p>
    <w:p w14:paraId="0EA1F273" w14:textId="512FE4BD" w:rsidR="001A18C0" w:rsidRPr="00D62E8B" w:rsidRDefault="003C1B00" w:rsidP="001A18C0">
      <w:pPr>
        <w:spacing w:after="0" w:line="240" w:lineRule="auto"/>
        <w:jc w:val="both"/>
        <w:rPr>
          <w:rFonts w:eastAsia="SimSun" w:cstheme="minorHAnsi"/>
          <w:b/>
          <w:bCs/>
        </w:rPr>
      </w:pPr>
      <w:r w:rsidRPr="00D62E8B">
        <w:rPr>
          <w:rFonts w:eastAsia="SimSun" w:cstheme="minorHAnsi"/>
          <w:b/>
          <w:bCs/>
        </w:rPr>
        <w:t>2</w:t>
      </w:r>
      <w:r w:rsidR="000D6084" w:rsidRPr="00D62E8B">
        <w:rPr>
          <w:rFonts w:eastAsia="SimSun" w:cstheme="minorHAnsi"/>
          <w:b/>
          <w:bCs/>
        </w:rPr>
        <w:t>7</w:t>
      </w:r>
      <w:r w:rsidRPr="00D62E8B">
        <w:rPr>
          <w:rFonts w:eastAsia="SimSun" w:cstheme="minorHAnsi"/>
          <w:b/>
          <w:bCs/>
        </w:rPr>
        <w:t xml:space="preserve"> gennaio -11</w:t>
      </w:r>
      <w:r w:rsidR="001A18C0" w:rsidRPr="00D62E8B">
        <w:rPr>
          <w:rFonts w:eastAsia="SimSun" w:cstheme="minorHAnsi"/>
          <w:b/>
          <w:bCs/>
        </w:rPr>
        <w:t xml:space="preserve"> febbraio 2018</w:t>
      </w:r>
    </w:p>
    <w:p w14:paraId="75DEDEA5" w14:textId="77777777" w:rsidR="001A18C0" w:rsidRPr="00D62E8B" w:rsidRDefault="001A18C0" w:rsidP="001A18C0">
      <w:pPr>
        <w:spacing w:after="0" w:line="240" w:lineRule="auto"/>
        <w:jc w:val="both"/>
        <w:rPr>
          <w:rFonts w:eastAsia="MS PGothic" w:cstheme="minorHAnsi"/>
        </w:rPr>
      </w:pPr>
    </w:p>
    <w:p w14:paraId="02105AFA" w14:textId="4FEFCABA" w:rsidR="001A18C0" w:rsidRPr="00D62E8B" w:rsidRDefault="001A18C0" w:rsidP="001A18C0">
      <w:pPr>
        <w:spacing w:after="0" w:line="240" w:lineRule="auto"/>
        <w:jc w:val="both"/>
        <w:rPr>
          <w:rFonts w:eastAsia="MS PGothic" w:cstheme="minorHAnsi"/>
          <w:b/>
          <w:u w:val="single"/>
        </w:rPr>
      </w:pPr>
      <w:r w:rsidRPr="00D62E8B">
        <w:rPr>
          <w:rFonts w:eastAsia="MS PGothic" w:cstheme="minorHAnsi"/>
          <w:b/>
          <w:u w:val="single"/>
        </w:rPr>
        <w:t>Inaugurazione: venerdì 26 gennaio ore 18:00</w:t>
      </w:r>
    </w:p>
    <w:p w14:paraId="487EE630" w14:textId="77777777" w:rsidR="001A18C0" w:rsidRPr="00D62E8B" w:rsidRDefault="001A18C0" w:rsidP="001A18C0">
      <w:pPr>
        <w:spacing w:after="0" w:line="240" w:lineRule="auto"/>
        <w:jc w:val="both"/>
        <w:rPr>
          <w:rFonts w:eastAsia="MS PGothic" w:cstheme="minorHAnsi"/>
        </w:rPr>
      </w:pPr>
    </w:p>
    <w:p w14:paraId="47519036" w14:textId="20EB99F0" w:rsidR="001A18C0" w:rsidRPr="00D62E8B" w:rsidRDefault="001A18C0" w:rsidP="001A18C0">
      <w:pPr>
        <w:spacing w:after="0" w:line="240" w:lineRule="auto"/>
        <w:rPr>
          <w:rFonts w:eastAsia="SimSun" w:cstheme="minorHAnsi"/>
        </w:rPr>
      </w:pPr>
      <w:r w:rsidRPr="00D62E8B">
        <w:rPr>
          <w:rFonts w:eastAsia="SimSun" w:cstheme="minorHAnsi"/>
          <w:b/>
        </w:rPr>
        <w:t>Orari</w:t>
      </w:r>
      <w:r w:rsidRPr="00D62E8B">
        <w:rPr>
          <w:rFonts w:eastAsia="SimSun" w:cstheme="minorHAnsi"/>
        </w:rPr>
        <w:t>: da martedì al sabato 15.30-19.30</w:t>
      </w:r>
    </w:p>
    <w:p w14:paraId="1F16511E" w14:textId="77777777" w:rsidR="001A18C0" w:rsidRPr="00D62E8B" w:rsidRDefault="001A18C0" w:rsidP="001A18C0">
      <w:pPr>
        <w:spacing w:after="0" w:line="240" w:lineRule="auto"/>
        <w:rPr>
          <w:rFonts w:eastAsia="SimSun" w:cstheme="minorHAnsi"/>
          <w:b/>
        </w:rPr>
      </w:pPr>
      <w:r w:rsidRPr="00D62E8B">
        <w:rPr>
          <w:rFonts w:eastAsia="SimSun" w:cstheme="minorHAnsi"/>
          <w:b/>
        </w:rPr>
        <w:t>Ingresso libero</w:t>
      </w:r>
    </w:p>
    <w:p w14:paraId="3632BC26" w14:textId="77777777" w:rsidR="001A18C0" w:rsidRPr="00D62E8B" w:rsidRDefault="001A18C0" w:rsidP="001A18C0">
      <w:pPr>
        <w:spacing w:after="0" w:line="240" w:lineRule="auto"/>
        <w:jc w:val="both"/>
        <w:rPr>
          <w:rFonts w:eastAsia="SimSun" w:cstheme="minorHAnsi"/>
          <w:b/>
          <w:bCs/>
        </w:rPr>
      </w:pPr>
    </w:p>
    <w:p w14:paraId="757C6543" w14:textId="77777777" w:rsidR="001A18C0" w:rsidRPr="00D62E8B" w:rsidRDefault="001A18C0" w:rsidP="001A18C0">
      <w:pPr>
        <w:spacing w:after="0" w:line="240" w:lineRule="auto"/>
        <w:jc w:val="both"/>
        <w:rPr>
          <w:rFonts w:eastAsia="SimSun" w:cstheme="minorHAnsi"/>
          <w:b/>
          <w:bCs/>
        </w:rPr>
      </w:pPr>
      <w:bookmarkStart w:id="0" w:name="_GoBack"/>
      <w:bookmarkEnd w:id="0"/>
    </w:p>
    <w:p w14:paraId="28C2C141" w14:textId="501ADD2B" w:rsidR="001A18C0" w:rsidRPr="00D62E8B" w:rsidRDefault="001A18C0" w:rsidP="001A18C0">
      <w:pPr>
        <w:spacing w:after="0" w:line="240" w:lineRule="auto"/>
        <w:rPr>
          <w:rFonts w:eastAsia="SimSun" w:cstheme="minorHAnsi"/>
        </w:rPr>
      </w:pPr>
      <w:r w:rsidRPr="00D62E8B">
        <w:rPr>
          <w:rFonts w:eastAsia="SimSun" w:cstheme="minorHAnsi"/>
          <w:b/>
        </w:rPr>
        <w:t>Info</w:t>
      </w:r>
      <w:r w:rsidRPr="00D62E8B">
        <w:rPr>
          <w:rFonts w:eastAsia="SimSun" w:cstheme="minorHAnsi"/>
        </w:rPr>
        <w:t>: (+39) 051 331388</w:t>
      </w:r>
    </w:p>
    <w:p w14:paraId="4B0B19C4" w14:textId="2269CE44" w:rsidR="001A18C0" w:rsidRPr="00D62E8B" w:rsidRDefault="001A18C0" w:rsidP="001A18C0">
      <w:pPr>
        <w:spacing w:after="0" w:line="240" w:lineRule="auto"/>
        <w:rPr>
          <w:rFonts w:eastAsia="SimSun" w:cstheme="minorHAnsi"/>
        </w:rPr>
      </w:pPr>
      <w:r w:rsidRPr="00D62E8B">
        <w:rPr>
          <w:rFonts w:eastAsia="Calibri" w:cstheme="minorHAnsi"/>
          <w:color w:val="0000FF"/>
          <w:u w:val="single"/>
        </w:rPr>
        <w:t>botteganticasrl@gmail.com</w:t>
      </w:r>
      <w:r w:rsidRPr="00D62E8B">
        <w:rPr>
          <w:rFonts w:eastAsia="Calibri" w:cstheme="minorHAnsi"/>
        </w:rPr>
        <w:t> </w:t>
      </w:r>
      <w:r w:rsidRPr="00D62E8B">
        <w:rPr>
          <w:rFonts w:eastAsia="SimSun" w:cstheme="minorHAnsi"/>
        </w:rPr>
        <w:t xml:space="preserve"> </w:t>
      </w:r>
    </w:p>
    <w:p w14:paraId="03E85CF5" w14:textId="77777777" w:rsidR="001A18C0" w:rsidRPr="00D62E8B" w:rsidRDefault="00746DF4" w:rsidP="001A18C0">
      <w:pPr>
        <w:spacing w:after="0" w:line="240" w:lineRule="auto"/>
        <w:rPr>
          <w:rFonts w:eastAsia="Calibri" w:cstheme="minorHAnsi"/>
          <w:u w:val="single"/>
        </w:rPr>
      </w:pPr>
      <w:hyperlink r:id="rId6" w:history="1">
        <w:r w:rsidR="001A18C0" w:rsidRPr="00D62E8B">
          <w:rPr>
            <w:rFonts w:eastAsia="Calibri" w:cstheme="minorHAnsi"/>
            <w:color w:val="0000FF"/>
            <w:u w:val="single"/>
          </w:rPr>
          <w:t>www.bottegantica.com</w:t>
        </w:r>
      </w:hyperlink>
    </w:p>
    <w:p w14:paraId="0442D3F0" w14:textId="77777777" w:rsidR="001A18C0" w:rsidRPr="00D62E8B" w:rsidRDefault="001A18C0" w:rsidP="001A18C0">
      <w:pPr>
        <w:spacing w:after="0" w:line="240" w:lineRule="auto"/>
        <w:rPr>
          <w:rFonts w:eastAsia="Calibri" w:cstheme="minorHAnsi"/>
        </w:rPr>
      </w:pPr>
    </w:p>
    <w:p w14:paraId="12C942C1" w14:textId="77777777" w:rsidR="001A18C0" w:rsidRPr="00D62E8B" w:rsidRDefault="001A18C0" w:rsidP="001A18C0">
      <w:pPr>
        <w:spacing w:after="0" w:line="240" w:lineRule="auto"/>
        <w:jc w:val="both"/>
        <w:rPr>
          <w:rFonts w:eastAsia="Calibri" w:cstheme="minorHAnsi"/>
          <w:b/>
          <w:u w:val="single"/>
        </w:rPr>
      </w:pPr>
    </w:p>
    <w:p w14:paraId="4E12B22A" w14:textId="77777777" w:rsidR="001A18C0" w:rsidRPr="00D62E8B" w:rsidRDefault="001A18C0" w:rsidP="001A18C0">
      <w:pPr>
        <w:spacing w:after="0" w:line="240" w:lineRule="auto"/>
        <w:jc w:val="both"/>
        <w:rPr>
          <w:rFonts w:eastAsia="Calibri" w:cstheme="minorHAnsi"/>
          <w:b/>
          <w:u w:val="single"/>
        </w:rPr>
      </w:pPr>
      <w:r w:rsidRPr="00D62E8B">
        <w:rPr>
          <w:rFonts w:eastAsia="Calibri" w:cstheme="minorHAnsi"/>
          <w:b/>
          <w:u w:val="single"/>
        </w:rPr>
        <w:t>Ufficio Stampa</w:t>
      </w:r>
    </w:p>
    <w:p w14:paraId="3E49DD1C" w14:textId="77777777" w:rsidR="001A18C0" w:rsidRPr="00D62E8B" w:rsidRDefault="001A18C0" w:rsidP="001A18C0">
      <w:pPr>
        <w:spacing w:after="0" w:line="240" w:lineRule="auto"/>
        <w:jc w:val="both"/>
        <w:rPr>
          <w:rFonts w:eastAsia="Calibri" w:cstheme="minorHAnsi"/>
          <w:b/>
        </w:rPr>
      </w:pPr>
      <w:r w:rsidRPr="00D62E8B">
        <w:rPr>
          <w:rFonts w:eastAsia="Calibri" w:cstheme="minorHAnsi"/>
          <w:b/>
        </w:rPr>
        <w:t>CLP Relazioni Pubbliche</w:t>
      </w:r>
    </w:p>
    <w:p w14:paraId="32B44B92" w14:textId="77777777" w:rsidR="001A18C0" w:rsidRPr="00D62E8B" w:rsidRDefault="001A18C0" w:rsidP="001A18C0">
      <w:pPr>
        <w:spacing w:after="0" w:line="240" w:lineRule="auto"/>
        <w:jc w:val="both"/>
        <w:rPr>
          <w:rFonts w:eastAsia="Calibri" w:cstheme="minorHAnsi"/>
        </w:rPr>
      </w:pPr>
      <w:r w:rsidRPr="00D62E8B">
        <w:rPr>
          <w:rFonts w:eastAsia="Calibri" w:cstheme="minorHAnsi"/>
          <w:b/>
        </w:rPr>
        <w:t xml:space="preserve">Anna Defrancesco; </w:t>
      </w:r>
      <w:r w:rsidRPr="00D62E8B">
        <w:rPr>
          <w:rFonts w:eastAsia="Calibri" w:cstheme="minorHAnsi"/>
        </w:rPr>
        <w:t xml:space="preserve">tel. (+39) 02 36 755 700 </w:t>
      </w:r>
    </w:p>
    <w:p w14:paraId="49C3F60E" w14:textId="77777777" w:rsidR="001A18C0" w:rsidRPr="00D62E8B" w:rsidRDefault="00746DF4" w:rsidP="001A18C0">
      <w:pPr>
        <w:spacing w:after="0" w:line="240" w:lineRule="auto"/>
        <w:jc w:val="both"/>
        <w:rPr>
          <w:rFonts w:eastAsia="Calibri" w:cstheme="minorHAnsi"/>
        </w:rPr>
      </w:pPr>
      <w:hyperlink r:id="rId7" w:history="1">
        <w:r w:rsidR="001A18C0" w:rsidRPr="00D62E8B">
          <w:rPr>
            <w:rFonts w:eastAsia="Calibri" w:cstheme="minorHAnsi"/>
            <w:color w:val="0000FF"/>
            <w:u w:val="single"/>
          </w:rPr>
          <w:t>anna.defrancesco@clponline.it</w:t>
        </w:r>
      </w:hyperlink>
    </w:p>
    <w:p w14:paraId="7DC36501" w14:textId="77777777" w:rsidR="001A18C0" w:rsidRPr="00D62E8B" w:rsidRDefault="001A18C0" w:rsidP="001A18C0">
      <w:pPr>
        <w:spacing w:after="0" w:line="240" w:lineRule="auto"/>
        <w:jc w:val="both"/>
        <w:rPr>
          <w:rFonts w:eastAsia="Calibri" w:cstheme="minorHAnsi"/>
          <w:u w:val="single"/>
        </w:rPr>
      </w:pPr>
    </w:p>
    <w:p w14:paraId="4C06C31C" w14:textId="77777777" w:rsidR="001A18C0" w:rsidRPr="00D62E8B" w:rsidRDefault="001A18C0" w:rsidP="001A18C0">
      <w:pPr>
        <w:spacing w:after="0" w:line="240" w:lineRule="auto"/>
        <w:jc w:val="both"/>
        <w:rPr>
          <w:rFonts w:eastAsia="Calibri" w:cstheme="minorHAnsi"/>
        </w:rPr>
      </w:pPr>
      <w:r w:rsidRPr="00D62E8B">
        <w:rPr>
          <w:rFonts w:eastAsia="Calibri" w:cstheme="minorHAnsi"/>
          <w:b/>
        </w:rPr>
        <w:t xml:space="preserve">Comunicato stampa e immagini su </w:t>
      </w:r>
      <w:hyperlink r:id="rId8" w:history="1">
        <w:r w:rsidRPr="00D62E8B">
          <w:rPr>
            <w:rFonts w:eastAsia="Calibri" w:cstheme="minorHAnsi"/>
            <w:color w:val="0000FF"/>
            <w:u w:val="single"/>
          </w:rPr>
          <w:t>www.clponline.it</w:t>
        </w:r>
      </w:hyperlink>
    </w:p>
    <w:p w14:paraId="3A77EACE" w14:textId="77777777" w:rsidR="001A18C0" w:rsidRPr="00D62E8B" w:rsidRDefault="001A18C0" w:rsidP="001A18C0">
      <w:pPr>
        <w:spacing w:after="0" w:line="240" w:lineRule="auto"/>
        <w:rPr>
          <w:rFonts w:eastAsia="Calibri" w:cstheme="minorHAnsi"/>
        </w:rPr>
      </w:pPr>
    </w:p>
    <w:p w14:paraId="33A1445E" w14:textId="77777777" w:rsidR="0032638D" w:rsidRPr="00D62E8B" w:rsidRDefault="0032638D">
      <w:pPr>
        <w:rPr>
          <w:rFonts w:cstheme="minorHAnsi"/>
        </w:rPr>
      </w:pPr>
    </w:p>
    <w:sectPr w:rsidR="0032638D" w:rsidRPr="00D62E8B" w:rsidSect="00746DF4">
      <w:pgSz w:w="11906" w:h="16838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14"/>
    <w:rsid w:val="00020A71"/>
    <w:rsid w:val="000D6084"/>
    <w:rsid w:val="00107D91"/>
    <w:rsid w:val="001A18C0"/>
    <w:rsid w:val="001D20D0"/>
    <w:rsid w:val="001F542D"/>
    <w:rsid w:val="00206127"/>
    <w:rsid w:val="00235A4C"/>
    <w:rsid w:val="002371DA"/>
    <w:rsid w:val="00255FA1"/>
    <w:rsid w:val="002C7AEA"/>
    <w:rsid w:val="002D7B03"/>
    <w:rsid w:val="0032638D"/>
    <w:rsid w:val="003940A0"/>
    <w:rsid w:val="003C1B00"/>
    <w:rsid w:val="004268FF"/>
    <w:rsid w:val="004B3224"/>
    <w:rsid w:val="00507296"/>
    <w:rsid w:val="00586A14"/>
    <w:rsid w:val="00641FDC"/>
    <w:rsid w:val="00661C9E"/>
    <w:rsid w:val="0071326B"/>
    <w:rsid w:val="00722650"/>
    <w:rsid w:val="00746DF4"/>
    <w:rsid w:val="00866424"/>
    <w:rsid w:val="00A3510D"/>
    <w:rsid w:val="00A453C4"/>
    <w:rsid w:val="00A601AB"/>
    <w:rsid w:val="00B075D7"/>
    <w:rsid w:val="00BD6A05"/>
    <w:rsid w:val="00D3749B"/>
    <w:rsid w:val="00D62E8B"/>
    <w:rsid w:val="00DE6867"/>
    <w:rsid w:val="00F1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3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18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8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A18C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4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ponli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defrancesco@clponlin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ttegantica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Giulio</dc:creator>
  <cp:lastModifiedBy>Anna</cp:lastModifiedBy>
  <cp:revision>5</cp:revision>
  <dcterms:created xsi:type="dcterms:W3CDTF">2017-12-20T15:32:00Z</dcterms:created>
  <dcterms:modified xsi:type="dcterms:W3CDTF">2017-12-20T17:11:00Z</dcterms:modified>
</cp:coreProperties>
</file>