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3BE8" w14:textId="77777777" w:rsidR="00487D75" w:rsidRDefault="00C378EC">
      <w:pPr>
        <w:jc w:val="center"/>
        <w:rPr>
          <w:rFonts w:ascii="Helvetica Neue" w:eastAsia="Helvetica Neue" w:hAnsi="Helvetica Neue" w:cs="Helvetica Neue"/>
          <w:b/>
          <w:bCs/>
          <w:sz w:val="28"/>
          <w:szCs w:val="28"/>
        </w:rPr>
      </w:pPr>
      <w:r>
        <w:rPr>
          <w:rFonts w:ascii="Helvetica Neue" w:hAnsi="Helvetica Neue"/>
          <w:b/>
          <w:bCs/>
          <w:sz w:val="28"/>
          <w:szCs w:val="28"/>
        </w:rPr>
        <w:t xml:space="preserve"> </w:t>
      </w:r>
      <w:r>
        <w:rPr>
          <w:rFonts w:ascii="Helvetica Neue" w:eastAsia="Helvetica Neue" w:hAnsi="Helvetica Neue" w:cs="Helvetica Neue"/>
          <w:b/>
          <w:bCs/>
          <w:noProof/>
          <w:sz w:val="28"/>
          <w:szCs w:val="28"/>
        </w:rPr>
        <w:drawing>
          <wp:inline distT="0" distB="0" distL="0" distR="0" wp14:anchorId="15ED2632" wp14:editId="45DF15E5">
            <wp:extent cx="728663" cy="728663"/>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7"/>
                    <a:stretch>
                      <a:fillRect/>
                    </a:stretch>
                  </pic:blipFill>
                  <pic:spPr>
                    <a:xfrm>
                      <a:off x="0" y="0"/>
                      <a:ext cx="728663" cy="728663"/>
                    </a:xfrm>
                    <a:prstGeom prst="rect">
                      <a:avLst/>
                    </a:prstGeom>
                    <a:ln w="12700" cap="flat">
                      <a:noFill/>
                      <a:miter lim="400000"/>
                    </a:ln>
                    <a:effectLst/>
                  </pic:spPr>
                </pic:pic>
              </a:graphicData>
            </a:graphic>
          </wp:inline>
        </w:drawing>
      </w:r>
      <w:r>
        <w:rPr>
          <w:rFonts w:ascii="Helvetica Neue" w:eastAsia="Helvetica Neue" w:hAnsi="Helvetica Neue" w:cs="Helvetica Neue"/>
          <w:b/>
          <w:bCs/>
          <w:sz w:val="28"/>
          <w:szCs w:val="28"/>
        </w:rPr>
        <w:tab/>
      </w:r>
      <w:r>
        <w:rPr>
          <w:rFonts w:ascii="Helvetica Neue" w:eastAsia="Helvetica Neue" w:hAnsi="Helvetica Neue" w:cs="Helvetica Neue"/>
          <w:b/>
          <w:bCs/>
          <w:sz w:val="28"/>
          <w:szCs w:val="28"/>
        </w:rPr>
        <w:tab/>
      </w:r>
      <w:r>
        <w:rPr>
          <w:rFonts w:ascii="Helvetica Neue" w:eastAsia="Helvetica Neue" w:hAnsi="Helvetica Neue" w:cs="Helvetica Neue"/>
          <w:b/>
          <w:bCs/>
          <w:sz w:val="28"/>
          <w:szCs w:val="28"/>
        </w:rPr>
        <w:tab/>
      </w:r>
      <w:r>
        <w:rPr>
          <w:rFonts w:ascii="Helvetica Neue" w:eastAsia="Helvetica Neue" w:hAnsi="Helvetica Neue" w:cs="Helvetica Neue"/>
          <w:b/>
          <w:bCs/>
          <w:sz w:val="28"/>
          <w:szCs w:val="28"/>
        </w:rPr>
        <w:tab/>
      </w:r>
      <w:r>
        <w:rPr>
          <w:rFonts w:ascii="Helvetica Neue" w:eastAsia="Helvetica Neue" w:hAnsi="Helvetica Neue" w:cs="Helvetica Neue"/>
          <w:b/>
          <w:bCs/>
          <w:noProof/>
          <w:sz w:val="28"/>
          <w:szCs w:val="28"/>
        </w:rPr>
        <w:drawing>
          <wp:inline distT="0" distB="0" distL="0" distR="0" wp14:anchorId="1A57C1D8" wp14:editId="33B4322B">
            <wp:extent cx="757238" cy="758495"/>
            <wp:effectExtent l="0" t="0" r="0" b="0"/>
            <wp:docPr id="1073741826" name="officeArt object" descr="image3.jpg"/>
            <wp:cNvGraphicFramePr/>
            <a:graphic xmlns:a="http://schemas.openxmlformats.org/drawingml/2006/main">
              <a:graphicData uri="http://schemas.openxmlformats.org/drawingml/2006/picture">
                <pic:pic xmlns:pic="http://schemas.openxmlformats.org/drawingml/2006/picture">
                  <pic:nvPicPr>
                    <pic:cNvPr id="1073741826" name="image3.jpg" descr="image3.jpg"/>
                    <pic:cNvPicPr>
                      <a:picLocks noChangeAspect="1"/>
                    </pic:cNvPicPr>
                  </pic:nvPicPr>
                  <pic:blipFill>
                    <a:blip r:embed="rId8"/>
                    <a:stretch>
                      <a:fillRect/>
                    </a:stretch>
                  </pic:blipFill>
                  <pic:spPr>
                    <a:xfrm>
                      <a:off x="0" y="0"/>
                      <a:ext cx="757238" cy="758495"/>
                    </a:xfrm>
                    <a:prstGeom prst="rect">
                      <a:avLst/>
                    </a:prstGeom>
                    <a:ln w="12700" cap="flat">
                      <a:noFill/>
                      <a:miter lim="400000"/>
                    </a:ln>
                    <a:effectLst/>
                  </pic:spPr>
                </pic:pic>
              </a:graphicData>
            </a:graphic>
          </wp:inline>
        </w:drawing>
      </w:r>
      <w:r>
        <w:rPr>
          <w:rFonts w:ascii="Helvetica Neue" w:eastAsia="Helvetica Neue" w:hAnsi="Helvetica Neue" w:cs="Helvetica Neue"/>
          <w:b/>
          <w:bCs/>
          <w:sz w:val="28"/>
          <w:szCs w:val="28"/>
        </w:rPr>
        <w:tab/>
      </w:r>
      <w:r>
        <w:rPr>
          <w:rFonts w:ascii="Helvetica Neue" w:eastAsia="Helvetica Neue" w:hAnsi="Helvetica Neue" w:cs="Helvetica Neue"/>
          <w:b/>
          <w:bCs/>
          <w:sz w:val="28"/>
          <w:szCs w:val="28"/>
        </w:rPr>
        <w:tab/>
      </w:r>
      <w:r>
        <w:rPr>
          <w:rFonts w:ascii="Helvetica Neue" w:eastAsia="Helvetica Neue" w:hAnsi="Helvetica Neue" w:cs="Helvetica Neue"/>
          <w:b/>
          <w:bCs/>
          <w:sz w:val="28"/>
          <w:szCs w:val="28"/>
        </w:rPr>
        <w:tab/>
      </w:r>
      <w:r>
        <w:rPr>
          <w:rFonts w:ascii="Helvetica Neue" w:eastAsia="Helvetica Neue" w:hAnsi="Helvetica Neue" w:cs="Helvetica Neue"/>
          <w:b/>
          <w:bCs/>
          <w:sz w:val="28"/>
          <w:szCs w:val="28"/>
        </w:rPr>
        <w:tab/>
      </w:r>
      <w:r>
        <w:rPr>
          <w:rFonts w:ascii="Helvetica Neue" w:eastAsia="Helvetica Neue" w:hAnsi="Helvetica Neue" w:cs="Helvetica Neue"/>
          <w:b/>
          <w:bCs/>
          <w:noProof/>
          <w:sz w:val="28"/>
          <w:szCs w:val="28"/>
        </w:rPr>
        <w:drawing>
          <wp:inline distT="0" distB="0" distL="0" distR="0" wp14:anchorId="22F56607" wp14:editId="3B57DC2E">
            <wp:extent cx="946919" cy="715695"/>
            <wp:effectExtent l="0" t="0" r="0" b="0"/>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noChangeAspect="1"/>
                    </pic:cNvPicPr>
                  </pic:nvPicPr>
                  <pic:blipFill>
                    <a:blip r:embed="rId9"/>
                    <a:stretch>
                      <a:fillRect/>
                    </a:stretch>
                  </pic:blipFill>
                  <pic:spPr>
                    <a:xfrm>
                      <a:off x="0" y="0"/>
                      <a:ext cx="946919" cy="715695"/>
                    </a:xfrm>
                    <a:prstGeom prst="rect">
                      <a:avLst/>
                    </a:prstGeom>
                    <a:ln w="12700" cap="flat">
                      <a:noFill/>
                      <a:miter lim="400000"/>
                    </a:ln>
                    <a:effectLst/>
                  </pic:spPr>
                </pic:pic>
              </a:graphicData>
            </a:graphic>
          </wp:inline>
        </w:drawing>
      </w:r>
    </w:p>
    <w:p w14:paraId="4D5A142A" w14:textId="77777777" w:rsidR="00487D75" w:rsidRDefault="00487D75">
      <w:pPr>
        <w:jc w:val="center"/>
        <w:rPr>
          <w:rFonts w:ascii="Helvetica Neue" w:eastAsia="Helvetica Neue" w:hAnsi="Helvetica Neue" w:cs="Helvetica Neue"/>
          <w:b/>
          <w:bCs/>
          <w:sz w:val="28"/>
          <w:szCs w:val="28"/>
        </w:rPr>
      </w:pPr>
    </w:p>
    <w:p w14:paraId="13C463C8" w14:textId="77777777" w:rsidR="00487D75" w:rsidRDefault="00C378EC">
      <w:pPr>
        <w:jc w:val="center"/>
        <w:rPr>
          <w:rFonts w:ascii="Helvetica Neue" w:eastAsia="Helvetica Neue" w:hAnsi="Helvetica Neue" w:cs="Helvetica Neue"/>
          <w:b/>
          <w:bCs/>
          <w:sz w:val="28"/>
          <w:szCs w:val="28"/>
        </w:rPr>
      </w:pPr>
      <w:r>
        <w:rPr>
          <w:rFonts w:ascii="Helvetica Neue" w:eastAsia="Helvetica Neue" w:hAnsi="Helvetica Neue" w:cs="Helvetica Neue"/>
          <w:b/>
          <w:bCs/>
          <w:noProof/>
          <w:sz w:val="28"/>
          <w:szCs w:val="28"/>
        </w:rPr>
        <w:drawing>
          <wp:inline distT="0" distB="0" distL="0" distR="0" wp14:anchorId="34A6AF0C" wp14:editId="79962D22">
            <wp:extent cx="3743325" cy="1421003"/>
            <wp:effectExtent l="0" t="0" r="0" b="0"/>
            <wp:docPr id="1073741828" name="officeArt object" descr="image4.png"/>
            <wp:cNvGraphicFramePr/>
            <a:graphic xmlns:a="http://schemas.openxmlformats.org/drawingml/2006/main">
              <a:graphicData uri="http://schemas.openxmlformats.org/drawingml/2006/picture">
                <pic:pic xmlns:pic="http://schemas.openxmlformats.org/drawingml/2006/picture">
                  <pic:nvPicPr>
                    <pic:cNvPr id="1073741828" name="image4.png" descr="image4.png"/>
                    <pic:cNvPicPr>
                      <a:picLocks noChangeAspect="1"/>
                    </pic:cNvPicPr>
                  </pic:nvPicPr>
                  <pic:blipFill>
                    <a:blip r:embed="rId10"/>
                    <a:stretch>
                      <a:fillRect/>
                    </a:stretch>
                  </pic:blipFill>
                  <pic:spPr>
                    <a:xfrm>
                      <a:off x="0" y="0"/>
                      <a:ext cx="3743325" cy="1421003"/>
                    </a:xfrm>
                    <a:prstGeom prst="rect">
                      <a:avLst/>
                    </a:prstGeom>
                    <a:ln w="12700" cap="flat">
                      <a:noFill/>
                      <a:miter lim="400000"/>
                    </a:ln>
                    <a:effectLst/>
                  </pic:spPr>
                </pic:pic>
              </a:graphicData>
            </a:graphic>
          </wp:inline>
        </w:drawing>
      </w:r>
    </w:p>
    <w:p w14:paraId="70349EEF" w14:textId="77777777" w:rsidR="00487D75" w:rsidRDefault="00C378EC">
      <w:pPr>
        <w:jc w:val="center"/>
        <w:rPr>
          <w:rFonts w:ascii="Helvetica Neue" w:eastAsia="Helvetica Neue" w:hAnsi="Helvetica Neue" w:cs="Helvetica Neue"/>
          <w:b/>
          <w:bCs/>
          <w:sz w:val="24"/>
          <w:szCs w:val="24"/>
        </w:rPr>
      </w:pPr>
      <w:r>
        <w:rPr>
          <w:rFonts w:ascii="Helvetica Neue" w:hAnsi="Helvetica Neue"/>
          <w:b/>
          <w:bCs/>
          <w:sz w:val="24"/>
          <w:szCs w:val="24"/>
        </w:rPr>
        <w:t>ed. 2021</w:t>
      </w:r>
    </w:p>
    <w:p w14:paraId="2DC22844" w14:textId="77777777" w:rsidR="00487D75" w:rsidRDefault="00487D75">
      <w:pPr>
        <w:jc w:val="center"/>
        <w:rPr>
          <w:rFonts w:ascii="Helvetica Neue" w:eastAsia="Helvetica Neue" w:hAnsi="Helvetica Neue" w:cs="Helvetica Neue"/>
          <w:b/>
          <w:bCs/>
          <w:sz w:val="24"/>
          <w:szCs w:val="24"/>
        </w:rPr>
      </w:pPr>
    </w:p>
    <w:p w14:paraId="0C8F92D8" w14:textId="77777777" w:rsidR="00487D75" w:rsidRDefault="00C378EC">
      <w:pPr>
        <w:jc w:val="center"/>
        <w:rPr>
          <w:rFonts w:ascii="Helvetica Neue" w:eastAsia="Helvetica Neue" w:hAnsi="Helvetica Neue" w:cs="Helvetica Neue"/>
          <w:b/>
          <w:bCs/>
          <w:sz w:val="24"/>
          <w:szCs w:val="24"/>
        </w:rPr>
      </w:pPr>
      <w:r>
        <w:rPr>
          <w:rFonts w:ascii="Helvetica Neue" w:hAnsi="Helvetica Neue"/>
          <w:b/>
          <w:bCs/>
          <w:sz w:val="24"/>
          <w:szCs w:val="24"/>
        </w:rPr>
        <w:t>Venerdì 29 ottobre “Closer, dentro il reportage”</w:t>
      </w:r>
    </w:p>
    <w:p w14:paraId="7B012FA6" w14:textId="77777777" w:rsidR="00487D75" w:rsidRDefault="00C378EC">
      <w:pPr>
        <w:jc w:val="center"/>
        <w:rPr>
          <w:rFonts w:ascii="Helvetica Neue" w:eastAsia="Helvetica Neue" w:hAnsi="Helvetica Neue" w:cs="Helvetica Neue"/>
          <w:b/>
          <w:bCs/>
          <w:sz w:val="24"/>
          <w:szCs w:val="24"/>
        </w:rPr>
      </w:pPr>
      <w:r>
        <w:rPr>
          <w:rFonts w:ascii="Helvetica Neue" w:hAnsi="Helvetica Neue"/>
          <w:b/>
          <w:bCs/>
          <w:sz w:val="24"/>
          <w:szCs w:val="24"/>
        </w:rPr>
        <w:t>ritorna con una doppia edizione</w:t>
      </w:r>
    </w:p>
    <w:p w14:paraId="778DE292" w14:textId="77777777" w:rsidR="00487D75" w:rsidRDefault="00487D75">
      <w:pPr>
        <w:rPr>
          <w:rFonts w:ascii="Helvetica Neue" w:eastAsia="Helvetica Neue" w:hAnsi="Helvetica Neue" w:cs="Helvetica Neue"/>
        </w:rPr>
      </w:pPr>
    </w:p>
    <w:p w14:paraId="1939F134" w14:textId="77777777" w:rsidR="00487D75" w:rsidRDefault="00C378EC">
      <w:pPr>
        <w:rPr>
          <w:rFonts w:ascii="Helvetica Neue" w:eastAsia="Helvetica Neue" w:hAnsi="Helvetica Neue" w:cs="Helvetica Neue"/>
        </w:rPr>
      </w:pPr>
      <w:r>
        <w:rPr>
          <w:rFonts w:ascii="Helvetica Neue" w:hAnsi="Helvetica Neue"/>
          <w:i/>
          <w:iCs/>
        </w:rPr>
        <w:t>Witness Journal</w:t>
      </w:r>
      <w:r>
        <w:rPr>
          <w:rFonts w:ascii="Helvetica Neue" w:hAnsi="Helvetica Neue"/>
        </w:rPr>
        <w:t xml:space="preserve"> e </w:t>
      </w:r>
      <w:r>
        <w:rPr>
          <w:rFonts w:ascii="Helvetica Neue" w:hAnsi="Helvetica Neue"/>
          <w:i/>
          <w:iCs/>
        </w:rPr>
        <w:t>QR Photogallery</w:t>
      </w:r>
      <w:r>
        <w:rPr>
          <w:rFonts w:ascii="Helvetica Neue" w:hAnsi="Helvetica Neue"/>
        </w:rPr>
        <w:t xml:space="preserve">, in collaborazione con Arci Bologna </w:t>
      </w:r>
      <w:r>
        <w:rPr>
          <w:rFonts w:ascii="Helvetica Neue" w:hAnsi="Helvetica Neue"/>
          <w:shd w:val="clear" w:color="auto" w:fill="FFFFFF"/>
        </w:rPr>
        <w:t>con Azienda AUSL di Bologna</w:t>
      </w:r>
      <w:r>
        <w:rPr>
          <w:rFonts w:ascii="Helvetica Neue" w:hAnsi="Helvetica Neue"/>
        </w:rPr>
        <w:t xml:space="preserve">, </w:t>
      </w:r>
      <w:r>
        <w:rPr>
          <w:rFonts w:ascii="Helvetica Neue" w:hAnsi="Helvetica Neue"/>
          <w:shd w:val="clear" w:color="auto" w:fill="FFFFFF"/>
        </w:rPr>
        <w:t>con il sostegno del Comune di Bologna, della Fondazione per l'Innovazione Urbana e del Festival della Fotografia Etica</w:t>
      </w:r>
      <w:r>
        <w:rPr>
          <w:rFonts w:ascii="Helvetica Neue" w:hAnsi="Helvetica Neue"/>
        </w:rPr>
        <w:t xml:space="preserve"> presentano la quinta edizione di </w:t>
      </w:r>
      <w:r>
        <w:rPr>
          <w:rFonts w:ascii="Helvetica Neue" w:hAnsi="Helvetica Neue"/>
          <w:i/>
          <w:iCs/>
        </w:rPr>
        <w:t>“CLOSER - Dentro il reportage”</w:t>
      </w:r>
      <w:r>
        <w:rPr>
          <w:rFonts w:ascii="Helvetica Neue" w:hAnsi="Helvetica Neue"/>
        </w:rPr>
        <w:t xml:space="preserve"> un evento dedicato alla fotografia sociale e documentaria, che ha l’obiettivo di promuovere nuovi e promettenti autori italiani e stranieri. </w:t>
      </w:r>
    </w:p>
    <w:p w14:paraId="5EE71C99" w14:textId="77777777" w:rsidR="00487D75" w:rsidRDefault="00487D75">
      <w:pPr>
        <w:rPr>
          <w:rFonts w:ascii="Helvetica Neue" w:eastAsia="Helvetica Neue" w:hAnsi="Helvetica Neue" w:cs="Helvetica Neue"/>
        </w:rPr>
      </w:pPr>
    </w:p>
    <w:p w14:paraId="63410913" w14:textId="77777777" w:rsidR="00487D75" w:rsidRDefault="00C378EC">
      <w:pPr>
        <w:rPr>
          <w:rFonts w:ascii="Helvetica Neue" w:eastAsia="Helvetica Neue" w:hAnsi="Helvetica Neue" w:cs="Helvetica Neue"/>
        </w:rPr>
      </w:pPr>
      <w:r>
        <w:rPr>
          <w:rFonts w:ascii="Helvetica Neue" w:hAnsi="Helvetica Neue"/>
        </w:rPr>
        <w:t>Dopo lo stop forzato dovuto al Covid-19 il Festival quest’anno raddoppia, mettendo in mostra i lavori selezionati nel 2020 e nel 2021. Il totale saranno quindi 15 i fotografi in mostra (</w:t>
      </w:r>
      <w:r>
        <w:rPr>
          <w:rFonts w:ascii="Helvetica Neue" w:hAnsi="Helvetica Neue"/>
          <w:shd w:val="clear" w:color="auto" w:fill="FFFFFF"/>
        </w:rPr>
        <w:t xml:space="preserve">individuati attraverso open call internazionale) </w:t>
      </w:r>
      <w:r>
        <w:rPr>
          <w:rFonts w:ascii="Helvetica Neue" w:hAnsi="Helvetica Neue"/>
        </w:rPr>
        <w:t xml:space="preserve">da venerdì 29 ottobre (l’inaugurazione è alle 18.30) a sabato 13 novembre presso </w:t>
      </w:r>
      <w:r>
        <w:rPr>
          <w:rFonts w:ascii="Helvetica Neue" w:hAnsi="Helvetica Neue"/>
          <w:shd w:val="clear" w:color="auto" w:fill="FFFFFF"/>
        </w:rPr>
        <w:t>QR Photogallery – via Sant’Isaia 90, a Bologna</w:t>
      </w:r>
      <w:r>
        <w:rPr>
          <w:rFonts w:ascii="Helvetica Neue" w:hAnsi="Helvetica Neue"/>
        </w:rPr>
        <w:t xml:space="preserve">. </w:t>
      </w:r>
    </w:p>
    <w:p w14:paraId="51060288" w14:textId="77777777" w:rsidR="00487D75" w:rsidRDefault="00487D75">
      <w:pPr>
        <w:rPr>
          <w:rFonts w:ascii="Helvetica Neue" w:eastAsia="Helvetica Neue" w:hAnsi="Helvetica Neue" w:cs="Helvetica Neue"/>
        </w:rPr>
      </w:pPr>
    </w:p>
    <w:p w14:paraId="6E9BF312" w14:textId="77777777" w:rsidR="00487D75" w:rsidRDefault="00C378EC">
      <w:pPr>
        <w:spacing w:line="264" w:lineRule="auto"/>
        <w:rPr>
          <w:rFonts w:ascii="Helvetica Neue" w:eastAsia="Helvetica Neue" w:hAnsi="Helvetica Neue" w:cs="Helvetica Neue"/>
          <w:b/>
          <w:bCs/>
          <w:color w:val="C00000"/>
          <w:u w:color="C00000"/>
        </w:rPr>
      </w:pPr>
      <w:r>
        <w:rPr>
          <w:rFonts w:ascii="Helvetica Neue" w:hAnsi="Helvetica Neue"/>
          <w:b/>
          <w:bCs/>
          <w:color w:val="C00000"/>
          <w:u w:color="C00000"/>
        </w:rPr>
        <w:t>I Vincitori del 2021</w:t>
      </w:r>
    </w:p>
    <w:p w14:paraId="6FC8E74E" w14:textId="77777777" w:rsidR="00487D75" w:rsidRDefault="00487D75">
      <w:pPr>
        <w:spacing w:line="264" w:lineRule="auto"/>
        <w:rPr>
          <w:rFonts w:ascii="Helvetica Neue" w:eastAsia="Helvetica Neue" w:hAnsi="Helvetica Neue" w:cs="Helvetica Neue"/>
          <w:b/>
          <w:bCs/>
        </w:rPr>
      </w:pPr>
    </w:p>
    <w:p w14:paraId="095E9F97" w14:textId="77777777" w:rsidR="00487D75" w:rsidRDefault="00C378EC">
      <w:pPr>
        <w:numPr>
          <w:ilvl w:val="0"/>
          <w:numId w:val="2"/>
        </w:numPr>
        <w:spacing w:line="264" w:lineRule="auto"/>
        <w:rPr>
          <w:rFonts w:ascii="Helvetica Neue" w:hAnsi="Helvetica Neue"/>
          <w:b/>
          <w:bCs/>
        </w:rPr>
      </w:pPr>
      <w:r>
        <w:rPr>
          <w:rFonts w:ascii="Helvetica Neue" w:hAnsi="Helvetica Neue"/>
          <w:b/>
          <w:bCs/>
          <w:i/>
          <w:iCs/>
        </w:rPr>
        <w:t>“Queer Divine”</w:t>
      </w:r>
      <w:r>
        <w:rPr>
          <w:rFonts w:ascii="Helvetica Neue" w:hAnsi="Helvetica Neue"/>
          <w:b/>
          <w:bCs/>
        </w:rPr>
        <w:t xml:space="preserve"> di Carlo Bevilacqua</w:t>
      </w:r>
      <w:r>
        <w:rPr>
          <w:rFonts w:ascii="Helvetica Neue" w:hAnsi="Helvetica Neue"/>
        </w:rPr>
        <w:t>, un progetto fotografico internazionale che esplora la presenza della fluidità di genere (LGBTIQ) in varie culture e tradizioni e, nel caso, il loro rapporto con il divino.</w:t>
      </w:r>
    </w:p>
    <w:p w14:paraId="0E1D07E6" w14:textId="77777777" w:rsidR="00487D75" w:rsidRDefault="00487D75">
      <w:pPr>
        <w:spacing w:line="264" w:lineRule="auto"/>
        <w:ind w:left="720"/>
        <w:rPr>
          <w:rFonts w:ascii="Helvetica Neue" w:eastAsia="Helvetica Neue" w:hAnsi="Helvetica Neue" w:cs="Helvetica Neue"/>
          <w:b/>
          <w:bCs/>
        </w:rPr>
      </w:pPr>
    </w:p>
    <w:p w14:paraId="0AC4C432" w14:textId="77777777" w:rsidR="00487D75" w:rsidRDefault="00C378EC">
      <w:pPr>
        <w:numPr>
          <w:ilvl w:val="0"/>
          <w:numId w:val="2"/>
        </w:numPr>
        <w:spacing w:line="264" w:lineRule="auto"/>
        <w:rPr>
          <w:rFonts w:ascii="Helvetica Neue" w:hAnsi="Helvetica Neue"/>
          <w:b/>
          <w:bCs/>
        </w:rPr>
      </w:pPr>
      <w:r>
        <w:rPr>
          <w:rFonts w:ascii="Helvetica Neue" w:hAnsi="Helvetica Neue"/>
          <w:b/>
          <w:bCs/>
          <w:i/>
          <w:iCs/>
        </w:rPr>
        <w:t>“My selves”</w:t>
      </w:r>
      <w:r>
        <w:rPr>
          <w:rFonts w:ascii="Helvetica Neue" w:hAnsi="Helvetica Neue"/>
          <w:b/>
          <w:bCs/>
        </w:rPr>
        <w:t xml:space="preserve"> di Adele Dalla Pozza</w:t>
      </w:r>
      <w:r>
        <w:rPr>
          <w:rFonts w:ascii="Helvetica Neue" w:hAnsi="Helvetica Neue"/>
        </w:rPr>
        <w:t>, un progetto fotografico sulla percezione, esplorazione e rappresentazione del sé, "dei" sé, da parte di ragazze e donne in diversi paesi (Giordania e India), dove norme socio-culturali storicamente radicate impongono specifici comportamenti come diretta conseguenza di genere. Si ritrovano così a dover incorporare diversi sé, spesso contrastanti tra di loro, ossia quello che vogliono essere e quello che devono essere.</w:t>
      </w:r>
    </w:p>
    <w:p w14:paraId="39A76A23" w14:textId="77777777" w:rsidR="00487D75" w:rsidRDefault="00487D75">
      <w:pPr>
        <w:spacing w:line="264" w:lineRule="auto"/>
        <w:ind w:left="720"/>
        <w:rPr>
          <w:rFonts w:ascii="Helvetica Neue" w:eastAsia="Helvetica Neue" w:hAnsi="Helvetica Neue" w:cs="Helvetica Neue"/>
          <w:b/>
          <w:bCs/>
        </w:rPr>
      </w:pPr>
    </w:p>
    <w:p w14:paraId="669F8E7D" w14:textId="77777777" w:rsidR="00487D75" w:rsidRDefault="00C378EC">
      <w:pPr>
        <w:numPr>
          <w:ilvl w:val="0"/>
          <w:numId w:val="2"/>
        </w:numPr>
        <w:spacing w:line="264" w:lineRule="auto"/>
        <w:rPr>
          <w:rFonts w:ascii="Helvetica Neue" w:hAnsi="Helvetica Neue"/>
          <w:b/>
          <w:bCs/>
        </w:rPr>
      </w:pPr>
      <w:r>
        <w:rPr>
          <w:rFonts w:ascii="Helvetica Neue" w:hAnsi="Helvetica Neue"/>
          <w:b/>
          <w:bCs/>
          <w:i/>
          <w:iCs/>
        </w:rPr>
        <w:t>“In fondo a colore”</w:t>
      </w:r>
      <w:r>
        <w:rPr>
          <w:rFonts w:ascii="Helvetica Neue" w:hAnsi="Helvetica Neue"/>
          <w:b/>
          <w:bCs/>
        </w:rPr>
        <w:t xml:space="preserve"> di Antonio Presta ritrae </w:t>
      </w:r>
      <w:r>
        <w:rPr>
          <w:rFonts w:ascii="Helvetica Neue" w:hAnsi="Helvetica Neue"/>
        </w:rPr>
        <w:t>M.M. un uomo di 50 anni, che vive in un appartamento all'ottavo piano di un palazzo di fronte al mare. Una casa che lui ha trasformato, togliendo la maggior parte dei mobili e dipingendo sulle pareti i fantasmi che vivono dentro di lui.</w:t>
      </w:r>
      <w:r>
        <w:rPr>
          <w:rFonts w:ascii="Helvetica Neue" w:hAnsi="Helvetica Neue"/>
          <w:b/>
          <w:bCs/>
        </w:rPr>
        <w:t xml:space="preserve"> </w:t>
      </w:r>
      <w:r>
        <w:rPr>
          <w:rFonts w:ascii="Helvetica Neue" w:hAnsi="Helvetica Neue"/>
        </w:rPr>
        <w:t>La sua espressione principale è la pittura e la pittura e la dipendenza si fondono insieme l'una cercando l'altra.</w:t>
      </w:r>
      <w:r>
        <w:rPr>
          <w:rFonts w:ascii="Helvetica Neue" w:hAnsi="Helvetica Neue"/>
          <w:b/>
          <w:bCs/>
        </w:rPr>
        <w:t xml:space="preserve"> </w:t>
      </w:r>
      <w:r>
        <w:rPr>
          <w:rFonts w:ascii="Helvetica Neue" w:hAnsi="Helvetica Neue"/>
        </w:rPr>
        <w:t xml:space="preserve">M.M. fa uso di droghe dall'età di </w:t>
      </w:r>
      <w:r>
        <w:rPr>
          <w:rFonts w:ascii="Helvetica Neue" w:hAnsi="Helvetica Neue"/>
        </w:rPr>
        <w:lastRenderedPageBreak/>
        <w:t>16 anni da anni e vendendo le tele si procura il denaro.</w:t>
      </w:r>
      <w:r>
        <w:rPr>
          <w:rFonts w:ascii="Helvetica Neue" w:hAnsi="Helvetica Neue"/>
          <w:b/>
          <w:bCs/>
        </w:rPr>
        <w:t xml:space="preserve"> </w:t>
      </w:r>
      <w:r>
        <w:rPr>
          <w:rFonts w:ascii="Helvetica Neue" w:hAnsi="Helvetica Neue"/>
        </w:rPr>
        <w:t>Vive solo, in compagnia delle figure dipinte sulle pareti di casa.</w:t>
      </w:r>
    </w:p>
    <w:p w14:paraId="122A4015" w14:textId="77777777" w:rsidR="00487D75" w:rsidRDefault="00487D75">
      <w:pPr>
        <w:spacing w:line="264" w:lineRule="auto"/>
        <w:rPr>
          <w:rFonts w:ascii="Helvetica Neue" w:eastAsia="Helvetica Neue" w:hAnsi="Helvetica Neue" w:cs="Helvetica Neue"/>
          <w:b/>
          <w:bCs/>
        </w:rPr>
      </w:pPr>
    </w:p>
    <w:p w14:paraId="79E923F7" w14:textId="77777777" w:rsidR="00487D75" w:rsidRDefault="00C378EC">
      <w:pPr>
        <w:numPr>
          <w:ilvl w:val="0"/>
          <w:numId w:val="3"/>
        </w:numPr>
        <w:spacing w:line="264" w:lineRule="auto"/>
        <w:rPr>
          <w:rFonts w:ascii="Helvetica Neue" w:hAnsi="Helvetica Neue"/>
          <w:b/>
          <w:bCs/>
        </w:rPr>
      </w:pPr>
      <w:r>
        <w:rPr>
          <w:rFonts w:ascii="Helvetica Neue" w:hAnsi="Helvetica Neue"/>
          <w:b/>
          <w:bCs/>
          <w:i/>
          <w:iCs/>
        </w:rPr>
        <w:t>“Fishing for plastic”</w:t>
      </w:r>
      <w:r>
        <w:rPr>
          <w:rFonts w:ascii="Helvetica Neue" w:hAnsi="Helvetica Neue"/>
          <w:b/>
          <w:bCs/>
        </w:rPr>
        <w:t xml:space="preserve"> di Antonio Tartaglia </w:t>
      </w:r>
      <w:r>
        <w:rPr>
          <w:rFonts w:ascii="Helvetica Neue" w:hAnsi="Helvetica Neue"/>
        </w:rPr>
        <w:t>documenta l’iniziativa A PESCA DI PLASTICA nell’ambito del progetto europeo Clean Sea Life realizzato dalla marineria di San Benedetto del Tronto (AP), la più grande mai impegnata in Italia per l’attività di pesca finalizzata al contrasto dell'inquinamento marino, ha raccolto dal Mare Adriatico oltre 24 tonnellate di rifiuti nei primi 7 mesi di attività.</w:t>
      </w:r>
    </w:p>
    <w:p w14:paraId="0015BFBB" w14:textId="77777777" w:rsidR="00487D75" w:rsidRDefault="00487D75">
      <w:pPr>
        <w:spacing w:line="264" w:lineRule="auto"/>
        <w:rPr>
          <w:rFonts w:ascii="Helvetica Neue" w:eastAsia="Helvetica Neue" w:hAnsi="Helvetica Neue" w:cs="Helvetica Neue"/>
          <w:b/>
          <w:bCs/>
        </w:rPr>
      </w:pPr>
    </w:p>
    <w:p w14:paraId="5D692C4B" w14:textId="77777777" w:rsidR="00487D75" w:rsidRDefault="00C378EC">
      <w:pPr>
        <w:numPr>
          <w:ilvl w:val="0"/>
          <w:numId w:val="2"/>
        </w:numPr>
        <w:spacing w:line="264" w:lineRule="auto"/>
        <w:rPr>
          <w:rFonts w:ascii="Helvetica Neue" w:hAnsi="Helvetica Neue"/>
          <w:b/>
          <w:bCs/>
        </w:rPr>
      </w:pPr>
      <w:r>
        <w:rPr>
          <w:rFonts w:ascii="Helvetica Neue" w:hAnsi="Helvetica Neue"/>
          <w:b/>
          <w:bCs/>
          <w:i/>
          <w:iCs/>
        </w:rPr>
        <w:t>“Innocent prowls through Pakistan”</w:t>
      </w:r>
      <w:r>
        <w:rPr>
          <w:rFonts w:ascii="Helvetica Neue" w:hAnsi="Helvetica Neue"/>
          <w:b/>
          <w:bCs/>
        </w:rPr>
        <w:t xml:space="preserve"> di Marylise Vigneau</w:t>
      </w:r>
    </w:p>
    <w:p w14:paraId="26D51E67" w14:textId="77777777" w:rsidR="00487D75" w:rsidRDefault="00C378EC">
      <w:pPr>
        <w:pStyle w:val="Paragrafoelenco"/>
        <w:rPr>
          <w:rFonts w:ascii="Helvetica Neue" w:eastAsia="Helvetica Neue" w:hAnsi="Helvetica Neue" w:cs="Helvetica Neue"/>
          <w:b/>
          <w:bCs/>
        </w:rPr>
      </w:pPr>
      <w:r>
        <w:rPr>
          <w:rFonts w:ascii="Helvetica Neue" w:hAnsi="Helvetica Neue"/>
        </w:rPr>
        <w:t>è un viaggio strenuamente soggettivo attraverso il Pakistan, un paese che rimane un enigma nonostante numerosi e prolungati soggiorni dell’autrice dal 2010 in poi, e il mix di esasperazione e tenerezza che prova nei suoi confronti. La costruzione di questi dittici è avvenuta lentamente e nel corso degli anni. Ha cominciato a comprendere gli strati differenti di realtà, ad attraversare la patina degli oggetti, a identificare le trame, i personaggi e le sfumature, e a mescolare il tutto con le ombre del suo teatro interiore. Le immagini si sono fuse e hanno assunto un senso nuovo nato da scontri apparenti o da sembianze inaspettate. Il percorso è diventato un gioco con la realtà, una sorta di collage, una conversazione immaginaria.</w:t>
      </w:r>
    </w:p>
    <w:p w14:paraId="58FC1EC6" w14:textId="77777777" w:rsidR="00487D75" w:rsidRDefault="00487D75">
      <w:pPr>
        <w:rPr>
          <w:rFonts w:ascii="Helvetica Neue" w:eastAsia="Helvetica Neue" w:hAnsi="Helvetica Neue" w:cs="Helvetica Neue"/>
        </w:rPr>
      </w:pPr>
    </w:p>
    <w:p w14:paraId="5B356519" w14:textId="77777777" w:rsidR="00487D75" w:rsidRDefault="00C378EC">
      <w:pPr>
        <w:spacing w:line="264" w:lineRule="auto"/>
        <w:rPr>
          <w:rFonts w:ascii="Helvetica Neue" w:eastAsia="Helvetica Neue" w:hAnsi="Helvetica Neue" w:cs="Helvetica Neue"/>
          <w:b/>
          <w:bCs/>
          <w:color w:val="C00000"/>
          <w:u w:color="C00000"/>
        </w:rPr>
      </w:pPr>
      <w:r>
        <w:rPr>
          <w:rFonts w:ascii="Helvetica Neue" w:hAnsi="Helvetica Neue"/>
          <w:b/>
          <w:bCs/>
          <w:color w:val="C00000"/>
          <w:u w:color="C00000"/>
        </w:rPr>
        <w:t>I Vincitori del 2020</w:t>
      </w:r>
    </w:p>
    <w:p w14:paraId="2A7461C0" w14:textId="77777777" w:rsidR="00487D75" w:rsidRDefault="00487D75">
      <w:pPr>
        <w:spacing w:line="264" w:lineRule="auto"/>
        <w:rPr>
          <w:rFonts w:ascii="Helvetica Neue" w:eastAsia="Helvetica Neue" w:hAnsi="Helvetica Neue" w:cs="Helvetica Neue"/>
          <w:b/>
          <w:bCs/>
        </w:rPr>
      </w:pPr>
    </w:p>
    <w:p w14:paraId="4DD6CB48" w14:textId="77777777" w:rsidR="00487D75" w:rsidRDefault="00C378EC">
      <w:pPr>
        <w:numPr>
          <w:ilvl w:val="0"/>
          <w:numId w:val="5"/>
        </w:numPr>
        <w:spacing w:line="264" w:lineRule="auto"/>
        <w:rPr>
          <w:rFonts w:ascii="Helvetica Neue" w:hAnsi="Helvetica Neue"/>
          <w:b/>
          <w:bCs/>
        </w:rPr>
      </w:pPr>
      <w:r>
        <w:rPr>
          <w:rFonts w:ascii="Helvetica Neue" w:hAnsi="Helvetica Neue"/>
          <w:b/>
          <w:bCs/>
          <w:i/>
          <w:iCs/>
        </w:rPr>
        <w:t xml:space="preserve">“Vita e morte, rapsodia messicana” </w:t>
      </w:r>
      <w:r>
        <w:rPr>
          <w:rFonts w:ascii="Helvetica Neue" w:hAnsi="Helvetica Neue"/>
          <w:b/>
          <w:bCs/>
        </w:rPr>
        <w:t xml:space="preserve">di Giuseppe Cardoni </w:t>
      </w:r>
    </w:p>
    <w:p w14:paraId="44415C67" w14:textId="77777777" w:rsidR="00487D75" w:rsidRDefault="00C378EC">
      <w:pPr>
        <w:numPr>
          <w:ilvl w:val="0"/>
          <w:numId w:val="5"/>
        </w:numPr>
        <w:spacing w:line="264" w:lineRule="auto"/>
        <w:rPr>
          <w:rFonts w:ascii="Helvetica Neue" w:hAnsi="Helvetica Neue"/>
          <w:b/>
          <w:bCs/>
        </w:rPr>
      </w:pPr>
      <w:r>
        <w:rPr>
          <w:rFonts w:ascii="Helvetica Neue" w:hAnsi="Helvetica Neue"/>
          <w:b/>
          <w:bCs/>
          <w:i/>
          <w:iCs/>
        </w:rPr>
        <w:t xml:space="preserve">“Nomadelfia” </w:t>
      </w:r>
      <w:r>
        <w:rPr>
          <w:rFonts w:ascii="Helvetica Neue" w:hAnsi="Helvetica Neue"/>
          <w:b/>
          <w:bCs/>
        </w:rPr>
        <w:t xml:space="preserve">di Enrico Genovesi </w:t>
      </w:r>
    </w:p>
    <w:p w14:paraId="1A82ADB1" w14:textId="77777777" w:rsidR="00487D75" w:rsidRDefault="00C378EC">
      <w:pPr>
        <w:numPr>
          <w:ilvl w:val="0"/>
          <w:numId w:val="5"/>
        </w:numPr>
        <w:spacing w:line="264" w:lineRule="auto"/>
        <w:rPr>
          <w:rFonts w:ascii="Helvetica Neue" w:hAnsi="Helvetica Neue"/>
          <w:b/>
          <w:bCs/>
        </w:rPr>
      </w:pPr>
      <w:r>
        <w:rPr>
          <w:rFonts w:ascii="Helvetica Neue" w:hAnsi="Helvetica Neue"/>
          <w:b/>
          <w:bCs/>
          <w:i/>
          <w:iCs/>
        </w:rPr>
        <w:t xml:space="preserve">“Recicladoras” </w:t>
      </w:r>
      <w:r>
        <w:rPr>
          <w:rFonts w:ascii="Helvetica Neue" w:hAnsi="Helvetica Neue"/>
          <w:b/>
          <w:bCs/>
        </w:rPr>
        <w:t xml:space="preserve">di Chiara Negrello </w:t>
      </w:r>
    </w:p>
    <w:p w14:paraId="224E23B6" w14:textId="77777777" w:rsidR="00487D75" w:rsidRDefault="00C378EC">
      <w:pPr>
        <w:numPr>
          <w:ilvl w:val="0"/>
          <w:numId w:val="5"/>
        </w:numPr>
        <w:spacing w:line="264" w:lineRule="auto"/>
        <w:rPr>
          <w:rFonts w:ascii="Helvetica Neue" w:hAnsi="Helvetica Neue"/>
          <w:b/>
          <w:bCs/>
        </w:rPr>
      </w:pPr>
      <w:r>
        <w:rPr>
          <w:rFonts w:ascii="Helvetica Neue" w:hAnsi="Helvetica Neue"/>
          <w:b/>
          <w:bCs/>
          <w:i/>
          <w:iCs/>
        </w:rPr>
        <w:t xml:space="preserve">“For the love of Lahore” </w:t>
      </w:r>
      <w:r>
        <w:rPr>
          <w:rFonts w:ascii="Helvetica Neue" w:hAnsi="Helvetica Neue"/>
          <w:b/>
          <w:bCs/>
        </w:rPr>
        <w:t xml:space="preserve">di Aun Raza </w:t>
      </w:r>
    </w:p>
    <w:p w14:paraId="2ABCD0BD" w14:textId="77777777" w:rsidR="00487D75" w:rsidRDefault="00C378EC">
      <w:pPr>
        <w:numPr>
          <w:ilvl w:val="0"/>
          <w:numId w:val="5"/>
        </w:numPr>
        <w:spacing w:line="264" w:lineRule="auto"/>
        <w:rPr>
          <w:rFonts w:ascii="Helvetica Neue" w:hAnsi="Helvetica Neue"/>
          <w:b/>
          <w:bCs/>
        </w:rPr>
      </w:pPr>
      <w:r>
        <w:rPr>
          <w:rFonts w:ascii="Helvetica Neue" w:hAnsi="Helvetica Neue"/>
          <w:b/>
          <w:bCs/>
          <w:i/>
          <w:iCs/>
        </w:rPr>
        <w:t xml:space="preserve">“Anima nera” </w:t>
      </w:r>
      <w:r>
        <w:rPr>
          <w:rFonts w:ascii="Helvetica Neue" w:hAnsi="Helvetica Neue"/>
          <w:b/>
          <w:bCs/>
        </w:rPr>
        <w:t xml:space="preserve">di Claudio Rizzini </w:t>
      </w:r>
    </w:p>
    <w:p w14:paraId="28A0B169" w14:textId="77777777" w:rsidR="00487D75" w:rsidRDefault="00487D75">
      <w:pPr>
        <w:spacing w:line="264" w:lineRule="auto"/>
        <w:rPr>
          <w:rFonts w:ascii="Helvetica Neue" w:eastAsia="Helvetica Neue" w:hAnsi="Helvetica Neue" w:cs="Helvetica Neue"/>
        </w:rPr>
      </w:pPr>
    </w:p>
    <w:p w14:paraId="37C2DF50" w14:textId="77777777" w:rsidR="00487D75" w:rsidRDefault="00C378EC">
      <w:pPr>
        <w:pStyle w:val="Didefault"/>
        <w:spacing w:before="0" w:after="300" w:line="300" w:lineRule="atLeast"/>
        <w:rPr>
          <w:b/>
          <w:bCs/>
          <w:color w:val="910900"/>
          <w:u w:val="single"/>
          <w:shd w:val="clear" w:color="auto" w:fill="FFFFFF"/>
        </w:rPr>
      </w:pPr>
      <w:r>
        <w:rPr>
          <w:b/>
          <w:bCs/>
          <w:shd w:val="clear" w:color="auto" w:fill="FFFFFF"/>
        </w:rPr>
        <w:t xml:space="preserve"> Lavori pubblicati nel </w:t>
      </w:r>
      <w:hyperlink r:id="rId11" w:history="1">
        <w:r>
          <w:rPr>
            <w:rStyle w:val="Hyperlink0"/>
            <w:b/>
            <w:bCs/>
            <w:shd w:val="clear" w:color="auto" w:fill="FFFFFF"/>
          </w:rPr>
          <w:t>numero 110 della rivista WJ</w:t>
        </w:r>
      </w:hyperlink>
    </w:p>
    <w:p w14:paraId="49FDD58E" w14:textId="77777777" w:rsidR="00487D75" w:rsidRDefault="00C378EC">
      <w:pPr>
        <w:spacing w:line="264" w:lineRule="auto"/>
        <w:rPr>
          <w:rFonts w:ascii="Helvetica Neue" w:eastAsia="Helvetica Neue" w:hAnsi="Helvetica Neue" w:cs="Helvetica Neue"/>
          <w:b/>
          <w:bCs/>
        </w:rPr>
      </w:pPr>
      <w:r>
        <w:rPr>
          <w:rFonts w:ascii="Helvetica Neue" w:hAnsi="Helvetica Neue"/>
          <w:b/>
          <w:bCs/>
        </w:rPr>
        <w:t>Vincitori del 2020 nella categoria foto singola</w:t>
      </w:r>
    </w:p>
    <w:p w14:paraId="29F68C18" w14:textId="77777777" w:rsidR="00487D75" w:rsidRDefault="00C378EC">
      <w:pPr>
        <w:numPr>
          <w:ilvl w:val="0"/>
          <w:numId w:val="7"/>
        </w:numPr>
        <w:spacing w:line="264" w:lineRule="auto"/>
        <w:rPr>
          <w:rFonts w:ascii="Helvetica Neue" w:hAnsi="Helvetica Neue"/>
        </w:rPr>
      </w:pPr>
      <w:r>
        <w:rPr>
          <w:rFonts w:ascii="Helvetica Neue" w:hAnsi="Helvetica Neue"/>
          <w:i/>
          <w:iCs/>
        </w:rPr>
        <w:t>Gaza-Calcio</w:t>
      </w:r>
      <w:r>
        <w:rPr>
          <w:rFonts w:ascii="Helvetica Neue" w:hAnsi="Helvetica Neue"/>
        </w:rPr>
        <w:t xml:space="preserve"> di Nicola Zolin</w:t>
      </w:r>
    </w:p>
    <w:p w14:paraId="72693095" w14:textId="77777777" w:rsidR="00487D75" w:rsidRDefault="00C378EC">
      <w:pPr>
        <w:numPr>
          <w:ilvl w:val="0"/>
          <w:numId w:val="7"/>
        </w:numPr>
        <w:spacing w:line="264" w:lineRule="auto"/>
        <w:rPr>
          <w:rFonts w:ascii="Helvetica Neue" w:hAnsi="Helvetica Neue"/>
        </w:rPr>
      </w:pPr>
      <w:r>
        <w:rPr>
          <w:rFonts w:ascii="Helvetica Neue" w:hAnsi="Helvetica Neue"/>
          <w:i/>
          <w:iCs/>
        </w:rPr>
        <w:t>Ragazzi</w:t>
      </w:r>
      <w:r>
        <w:rPr>
          <w:rFonts w:ascii="Helvetica Neue" w:hAnsi="Helvetica Neue"/>
        </w:rPr>
        <w:t xml:space="preserve"> Ignazio Sfragara</w:t>
      </w:r>
    </w:p>
    <w:p w14:paraId="4879C95A" w14:textId="77777777" w:rsidR="00487D75" w:rsidRDefault="00C378EC">
      <w:pPr>
        <w:pStyle w:val="Paragrafoelenco"/>
        <w:numPr>
          <w:ilvl w:val="0"/>
          <w:numId w:val="7"/>
        </w:numPr>
        <w:spacing w:line="264" w:lineRule="auto"/>
        <w:rPr>
          <w:rFonts w:ascii="Helvetica Neue" w:hAnsi="Helvetica Neue"/>
        </w:rPr>
      </w:pPr>
      <w:r>
        <w:rPr>
          <w:rFonts w:ascii="Helvetica Neue" w:hAnsi="Helvetica Neue"/>
        </w:rPr>
        <w:t xml:space="preserve">“Beyond” di Emanuela Caiazza </w:t>
      </w:r>
    </w:p>
    <w:p w14:paraId="032E5A0A" w14:textId="77777777" w:rsidR="00487D75" w:rsidRDefault="00C378EC">
      <w:pPr>
        <w:pStyle w:val="Paragrafoelenco"/>
        <w:numPr>
          <w:ilvl w:val="0"/>
          <w:numId w:val="7"/>
        </w:numPr>
        <w:spacing w:line="264" w:lineRule="auto"/>
        <w:rPr>
          <w:rFonts w:ascii="Helvetica Neue" w:hAnsi="Helvetica Neue"/>
        </w:rPr>
      </w:pPr>
      <w:r>
        <w:rPr>
          <w:rFonts w:ascii="Helvetica Neue" w:hAnsi="Helvetica Neue"/>
        </w:rPr>
        <w:t xml:space="preserve">“Ivan” di Daniele Stefanizzi </w:t>
      </w:r>
    </w:p>
    <w:p w14:paraId="2440EB08" w14:textId="77777777" w:rsidR="00487D75" w:rsidRDefault="00C378EC">
      <w:pPr>
        <w:pStyle w:val="Paragrafoelenco"/>
        <w:numPr>
          <w:ilvl w:val="0"/>
          <w:numId w:val="7"/>
        </w:numPr>
        <w:spacing w:line="264" w:lineRule="auto"/>
        <w:rPr>
          <w:rFonts w:ascii="Helvetica Neue" w:hAnsi="Helvetica Neue"/>
        </w:rPr>
      </w:pPr>
      <w:r>
        <w:rPr>
          <w:rFonts w:ascii="Helvetica Neue" w:hAnsi="Helvetica Neue"/>
        </w:rPr>
        <w:t xml:space="preserve">“L’ultimo sacrificio” di Vincenzo Di Pilato </w:t>
      </w:r>
    </w:p>
    <w:p w14:paraId="69854AA1" w14:textId="77777777" w:rsidR="00487D75" w:rsidRDefault="00487D75">
      <w:pPr>
        <w:rPr>
          <w:rFonts w:ascii="Helvetica Neue" w:eastAsia="Helvetica Neue" w:hAnsi="Helvetica Neue" w:cs="Helvetica Neue"/>
        </w:rPr>
      </w:pPr>
    </w:p>
    <w:p w14:paraId="398CE039" w14:textId="77777777" w:rsidR="00487D75" w:rsidRDefault="00C378EC">
      <w:pPr>
        <w:rPr>
          <w:rFonts w:ascii="Helvetica Neue" w:eastAsia="Helvetica Neue" w:hAnsi="Helvetica Neue" w:cs="Helvetica Neue"/>
        </w:rPr>
      </w:pPr>
      <w:r>
        <w:rPr>
          <w:rFonts w:ascii="Helvetica Neue" w:hAnsi="Helvetica Neue"/>
        </w:rPr>
        <w:t xml:space="preserve">Oltre alla collettiva sono in programma altre mostre, incontri e workshop, e un numero speciale della rivista </w:t>
      </w:r>
      <w:r>
        <w:rPr>
          <w:rFonts w:ascii="Helvetica Neue" w:hAnsi="Helvetica Neue"/>
          <w:i/>
          <w:iCs/>
        </w:rPr>
        <w:t>Witness Journal</w:t>
      </w:r>
      <w:r>
        <w:rPr>
          <w:rFonts w:ascii="Helvetica Neue" w:hAnsi="Helvetica Neue"/>
        </w:rPr>
        <w:t xml:space="preserve"> dedicato ai lavori selezionati.</w:t>
      </w:r>
    </w:p>
    <w:p w14:paraId="6C82CD76" w14:textId="77777777" w:rsidR="00487D75" w:rsidRDefault="00487D75">
      <w:pPr>
        <w:rPr>
          <w:rFonts w:ascii="Helvetica Neue" w:eastAsia="Helvetica Neue" w:hAnsi="Helvetica Neue" w:cs="Helvetica Neue"/>
        </w:rPr>
      </w:pPr>
    </w:p>
    <w:p w14:paraId="71111124" w14:textId="4666189C" w:rsidR="00487D75" w:rsidRDefault="00C378EC">
      <w:pPr>
        <w:pStyle w:val="DidefaultA"/>
        <w:spacing w:before="0" w:after="200" w:line="20" w:lineRule="atLeast"/>
        <w:rPr>
          <w:b/>
          <w:bCs/>
          <w:sz w:val="22"/>
          <w:szCs w:val="22"/>
          <w:shd w:val="clear" w:color="auto" w:fill="FFFFFF"/>
        </w:rPr>
      </w:pPr>
      <w:r>
        <w:rPr>
          <w:b/>
          <w:bCs/>
          <w:sz w:val="22"/>
          <w:szCs w:val="22"/>
          <w:shd w:val="clear" w:color="auto" w:fill="FFFFFF"/>
        </w:rPr>
        <w:t xml:space="preserve">La mostra sarà visitabile </w:t>
      </w:r>
      <w:r w:rsidR="002572D2">
        <w:rPr>
          <w:b/>
          <w:bCs/>
          <w:sz w:val="22"/>
          <w:szCs w:val="22"/>
          <w:shd w:val="clear" w:color="auto" w:fill="FFFFFF"/>
        </w:rPr>
        <w:t xml:space="preserve">dalle 9.00 alle 19.00 </w:t>
      </w:r>
      <w:r>
        <w:rPr>
          <w:b/>
          <w:bCs/>
          <w:sz w:val="22"/>
          <w:szCs w:val="22"/>
          <w:shd w:val="clear" w:color="auto" w:fill="FFFFFF"/>
        </w:rPr>
        <w:t xml:space="preserve">fino a sabato 13 novembre 2021 dal lunedì alla domenica (la mostra rimarrà chiusa sabato 6 pomeriggio e domenica 7 novembre). </w:t>
      </w:r>
    </w:p>
    <w:p w14:paraId="36CB73DC" w14:textId="77777777" w:rsidR="00487D75" w:rsidRDefault="00C378EC">
      <w:pPr>
        <w:pStyle w:val="DidefaultA"/>
        <w:spacing w:before="0" w:after="200" w:line="20" w:lineRule="atLeast"/>
        <w:rPr>
          <w:b/>
          <w:bCs/>
          <w:color w:val="C00000"/>
          <w:sz w:val="28"/>
          <w:szCs w:val="28"/>
          <w:u w:color="C00000"/>
          <w:shd w:val="clear" w:color="auto" w:fill="FFFFFF"/>
        </w:rPr>
      </w:pPr>
      <w:r>
        <w:rPr>
          <w:b/>
          <w:bCs/>
          <w:sz w:val="22"/>
          <w:szCs w:val="22"/>
          <w:shd w:val="clear" w:color="auto" w:fill="FFFFFF"/>
        </w:rPr>
        <w:t>Il Green pass è obbligatorio.</w:t>
      </w:r>
    </w:p>
    <w:p w14:paraId="36289A69" w14:textId="77777777" w:rsidR="00487D75" w:rsidRDefault="00C378EC">
      <w:pPr>
        <w:pStyle w:val="DidefaultA"/>
        <w:spacing w:before="0" w:line="20" w:lineRule="atLeast"/>
        <w:rPr>
          <w:u w:color="C00000"/>
          <w:shd w:val="clear" w:color="auto" w:fill="FFFFFF"/>
          <w:lang w:val="es-ES_tradnl"/>
        </w:rPr>
      </w:pPr>
      <w:r>
        <w:rPr>
          <w:b/>
          <w:bCs/>
          <w:color w:val="C00000"/>
          <w:sz w:val="28"/>
          <w:szCs w:val="28"/>
          <w:u w:color="C00000"/>
          <w:shd w:val="clear" w:color="auto" w:fill="FFFFFF"/>
          <w:lang w:val="es-ES_tradnl"/>
        </w:rPr>
        <w:t>MOSTRE CLOSER @BOLOGNA ATTIVA</w:t>
      </w:r>
    </w:p>
    <w:p w14:paraId="4EB87FAA" w14:textId="77777777" w:rsidR="00487D75" w:rsidRDefault="00C378EC">
      <w:pPr>
        <w:pStyle w:val="DidefaultA"/>
        <w:spacing w:before="0" w:line="20" w:lineRule="atLeast"/>
        <w:rPr>
          <w:b/>
          <w:bCs/>
          <w:sz w:val="22"/>
          <w:szCs w:val="22"/>
          <w:shd w:val="clear" w:color="auto" w:fill="FFFFFF"/>
        </w:rPr>
      </w:pPr>
      <w:r>
        <w:rPr>
          <w:sz w:val="22"/>
          <w:szCs w:val="22"/>
          <w:u w:color="C00000"/>
          <w:shd w:val="clear" w:color="auto" w:fill="FFFFFF"/>
        </w:rPr>
        <w:t xml:space="preserve">In collaborazione con la Fondazione per l'Innovazione Urbana, nel nuovo spazio di approfondimento, una doppia mostra su Bologna che incrocia gli sguardi dei due fotografi Margherita Caprilli e Giulio Di Meo per raccontare la preziosa capacità delle cittadine e dei cittadini </w:t>
      </w:r>
      <w:r>
        <w:rPr>
          <w:sz w:val="22"/>
          <w:szCs w:val="22"/>
          <w:u w:color="C00000"/>
          <w:shd w:val="clear" w:color="auto" w:fill="FFFFFF"/>
        </w:rPr>
        <w:lastRenderedPageBreak/>
        <w:t>bolognesi che durante la pandemia hanno re-inventato il loro modo di abitare lo spazio pubblico e di costruire reti di solidarietà</w:t>
      </w:r>
      <w:r>
        <w:rPr>
          <w:sz w:val="22"/>
          <w:szCs w:val="22"/>
        </w:rPr>
        <w:t xml:space="preserve">. In questo caso le mostre sono allestite presso lo spazio </w:t>
      </w:r>
      <w:r>
        <w:rPr>
          <w:sz w:val="22"/>
          <w:szCs w:val="22"/>
          <w:shd w:val="clear" w:color="auto" w:fill="FFFFFF"/>
          <w:lang w:val="en-US"/>
        </w:rPr>
        <w:t xml:space="preserve">DumBO </w:t>
      </w:r>
      <w:r>
        <w:rPr>
          <w:sz w:val="22"/>
          <w:szCs w:val="22"/>
          <w:shd w:val="clear" w:color="auto" w:fill="FFFFFF"/>
        </w:rPr>
        <w:t>in Via Camillo Casarini 19,  Bologna</w:t>
      </w:r>
    </w:p>
    <w:p w14:paraId="17068E94" w14:textId="77777777" w:rsidR="00487D75" w:rsidRDefault="00487D75">
      <w:pPr>
        <w:pStyle w:val="CorpoA"/>
        <w:spacing w:after="200" w:line="20" w:lineRule="atLeast"/>
        <w:jc w:val="both"/>
      </w:pPr>
    </w:p>
    <w:p w14:paraId="719873DE" w14:textId="77777777" w:rsidR="00487D75" w:rsidRDefault="00C378EC">
      <w:pPr>
        <w:pStyle w:val="CorpoA"/>
        <w:spacing w:line="20" w:lineRule="atLeast"/>
        <w:jc w:val="both"/>
        <w:rPr>
          <w:b/>
          <w:bCs/>
          <w:color w:val="C00000"/>
          <w:sz w:val="26"/>
          <w:szCs w:val="26"/>
        </w:rPr>
      </w:pPr>
      <w:r>
        <w:rPr>
          <w:b/>
          <w:bCs/>
          <w:i/>
          <w:iCs/>
          <w:color w:val="C00000"/>
          <w:sz w:val="26"/>
          <w:szCs w:val="26"/>
          <w:lang w:val="it-IT"/>
        </w:rPr>
        <w:t>Indipendente italiano</w:t>
      </w:r>
      <w:r>
        <w:rPr>
          <w:b/>
          <w:bCs/>
          <w:color w:val="C00000"/>
          <w:sz w:val="26"/>
          <w:szCs w:val="26"/>
        </w:rPr>
        <w:t xml:space="preserve"> </w:t>
      </w:r>
      <w:r>
        <w:rPr>
          <w:b/>
          <w:bCs/>
          <w:color w:val="C00000"/>
          <w:sz w:val="26"/>
          <w:szCs w:val="26"/>
          <w:lang w:val="it-IT"/>
        </w:rPr>
        <w:t>di Margherita Caprilli</w:t>
      </w:r>
    </w:p>
    <w:p w14:paraId="00A1FD05" w14:textId="77777777" w:rsidR="00487D75" w:rsidRDefault="00C378EC">
      <w:pPr>
        <w:pStyle w:val="CorpoA"/>
        <w:spacing w:after="100" w:line="20" w:lineRule="atLeast"/>
        <w:jc w:val="both"/>
      </w:pPr>
      <w:r>
        <w:rPr>
          <w:lang w:val="it-IT"/>
        </w:rPr>
        <w:t>La Spesa Ritrovata, i produttori di Campi Aperti, le Brigate di Mutuo Soccorso e le Staffette Alimentari Partigiane, le librerie indipendenti: queste le storie che danno vita a Indipendente Italiano, una raccolta di esperienze bolognesi di come i settori del commercio indipendente hanno cercato di reagire alla pandemia, reinventandosi e riorganizzando i propri servizi per garantire la continuit</w:t>
      </w:r>
      <w:r>
        <w:t xml:space="preserve">à </w:t>
      </w:r>
      <w:r>
        <w:rPr>
          <w:lang w:val="it-IT"/>
        </w:rPr>
        <w:t>delle attivit</w:t>
      </w:r>
      <w:r>
        <w:t>à.</w:t>
      </w:r>
    </w:p>
    <w:p w14:paraId="6174558C" w14:textId="77777777" w:rsidR="00487D75" w:rsidRDefault="00C378EC">
      <w:pPr>
        <w:pStyle w:val="CorpoA"/>
        <w:spacing w:after="100" w:line="20" w:lineRule="atLeast"/>
        <w:jc w:val="both"/>
      </w:pPr>
      <w:r>
        <w:rPr>
          <w:i/>
          <w:iCs/>
          <w:lang w:val="it-IT"/>
        </w:rPr>
        <w:t>Indipendente Italiano</w:t>
      </w:r>
      <w:r>
        <w:rPr>
          <w:lang w:val="it-IT"/>
        </w:rPr>
        <w:t xml:space="preserve"> si pone come costola del progetto Mutazioni Resistenti, sempre a cura di Margherita Caprilli: una riflessione fatta di luoghi, persone, storie, conflitti, comunit</w:t>
      </w:r>
      <w:r>
        <w:t>à</w:t>
      </w:r>
      <w:r>
        <w:rPr>
          <w:lang w:val="it-IT"/>
        </w:rPr>
        <w:t>, legami, resilienze in una citt</w:t>
      </w:r>
      <w:r>
        <w:t xml:space="preserve">à </w:t>
      </w:r>
      <w:r>
        <w:rPr>
          <w:lang w:val="it-IT"/>
        </w:rPr>
        <w:t>in cui le continue trasformazioni agiscono sul modo di vivere lo spazio urbano e sulle relazioni che in esso si manifestano.</w:t>
      </w:r>
      <w:r>
        <w:t xml:space="preserve"> </w:t>
      </w:r>
      <w:r>
        <w:rPr>
          <w:lang w:val="it-IT"/>
        </w:rPr>
        <w:t>Il 2020 ci ha obbligato a una mutazione che ha investito la nostra quotidianit</w:t>
      </w:r>
      <w:r>
        <w:t xml:space="preserve">à </w:t>
      </w:r>
      <w:r>
        <w:rPr>
          <w:lang w:val="it-IT"/>
        </w:rPr>
        <w:t>nella sua espressione individuale e collettiva, che ha trasformato spazi e relazioni, bisogni e desideri, passioni e necessit</w:t>
      </w:r>
      <w:r>
        <w:t>à.</w:t>
      </w:r>
    </w:p>
    <w:p w14:paraId="4702C68F" w14:textId="77777777" w:rsidR="00487D75" w:rsidRDefault="00487D75">
      <w:pPr>
        <w:pStyle w:val="CorpoA"/>
        <w:spacing w:after="100" w:line="20" w:lineRule="atLeast"/>
        <w:jc w:val="both"/>
      </w:pPr>
    </w:p>
    <w:p w14:paraId="50883410" w14:textId="77777777" w:rsidR="00487D75" w:rsidRDefault="00C378EC">
      <w:pPr>
        <w:pStyle w:val="CorpoA"/>
        <w:spacing w:line="20" w:lineRule="atLeast"/>
        <w:jc w:val="both"/>
        <w:rPr>
          <w:b/>
          <w:bCs/>
          <w:color w:val="C00000"/>
          <w:sz w:val="26"/>
          <w:szCs w:val="26"/>
          <w:lang w:val="it-IT"/>
        </w:rPr>
      </w:pPr>
      <w:r>
        <w:rPr>
          <w:b/>
          <w:bCs/>
          <w:i/>
          <w:iCs/>
          <w:color w:val="C00000"/>
          <w:sz w:val="26"/>
          <w:szCs w:val="26"/>
          <w:lang w:val="it-IT"/>
        </w:rPr>
        <w:t xml:space="preserve">Anticorpi Bolognesi </w:t>
      </w:r>
      <w:r>
        <w:rPr>
          <w:b/>
          <w:bCs/>
          <w:color w:val="C00000"/>
          <w:sz w:val="26"/>
          <w:szCs w:val="26"/>
          <w:lang w:val="it-IT"/>
        </w:rPr>
        <w:t>di Giulio Di Meo</w:t>
      </w:r>
    </w:p>
    <w:p w14:paraId="14423B08" w14:textId="77777777" w:rsidR="00487D75" w:rsidRDefault="00C378EC">
      <w:pPr>
        <w:pStyle w:val="CorpoA"/>
        <w:spacing w:line="280" w:lineRule="atLeast"/>
        <w:jc w:val="both"/>
      </w:pPr>
      <w:r>
        <w:rPr>
          <w:i/>
          <w:iCs/>
          <w:lang w:val="it-IT"/>
        </w:rPr>
        <w:t xml:space="preserve">Anticorpi Bolognesi </w:t>
      </w:r>
      <w:r>
        <w:rPr>
          <w:lang w:val="it-IT"/>
        </w:rPr>
        <w:t xml:space="preserve">un lungo reportage fotografico, diventato anche un libro </w:t>
      </w:r>
      <w:r>
        <w:rPr>
          <w:lang w:val="de-DE"/>
        </w:rPr>
        <w:t>(edito da Pendragon)</w:t>
      </w:r>
      <w:r>
        <w:rPr>
          <w:lang w:val="it-IT"/>
        </w:rPr>
        <w:t>, che documenta come la città di Bologna ha saputo reagire alla pandemia, alla solitudine, all</w:t>
      </w:r>
      <w:r>
        <w:rPr>
          <w:rtl/>
          <w:lang w:val="ar-SA"/>
        </w:rPr>
        <w:t>’</w:t>
      </w:r>
      <w:r>
        <w:rPr>
          <w:lang w:val="it-IT"/>
        </w:rPr>
        <w:t>attesa. Studenti e attivisti, associazioni e centri sociali, artigiani, lavoratori autonomi e imprenditori di fronte ad una situazione di emergenza si sono uniti per superare una crisi inedita e inaspettata, cercando di non lasciare nessuno indietro.</w:t>
      </w:r>
    </w:p>
    <w:p w14:paraId="4BDF66FD" w14:textId="77777777" w:rsidR="00487D75" w:rsidRDefault="00487D75">
      <w:pPr>
        <w:pStyle w:val="CorpoA"/>
        <w:spacing w:line="280" w:lineRule="atLeast"/>
        <w:jc w:val="both"/>
      </w:pPr>
    </w:p>
    <w:p w14:paraId="547EE3E2" w14:textId="77777777" w:rsidR="00487D75" w:rsidRDefault="00C378EC">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after="120" w:line="264" w:lineRule="auto"/>
        <w:jc w:val="both"/>
        <w:rPr>
          <w:lang w:val="it-IT"/>
        </w:rPr>
      </w:pPr>
      <w:r>
        <w:rPr>
          <w:i/>
          <w:iCs/>
          <w:lang w:val="it-IT"/>
        </w:rPr>
        <w:t>Anticorpi bolognesi</w:t>
      </w:r>
      <w:r>
        <w:rPr>
          <w:lang w:val="it-IT"/>
        </w:rPr>
        <w:t xml:space="preserve"> rispecchia l’anima del suo autore Giulio Di Meo e vuole essere testimonianza che un giornalismo indipendente, anche attraverso l’uso di linguaggi diversi, dalla fotografia alle parole, dall’illustrazione alla grafica, è ancora possibile. Un progetto nato in collaborazione con </w:t>
      </w:r>
      <w:r>
        <w:rPr>
          <w:u w:color="FF0000"/>
          <w:shd w:val="clear" w:color="auto" w:fill="FFFFFF"/>
          <w:lang w:val="it-IT"/>
        </w:rPr>
        <w:t xml:space="preserve">la rivista di fotogiornalismo Witness Journal, </w:t>
      </w:r>
      <w:r>
        <w:rPr>
          <w:u w:color="FF0000"/>
          <w:lang w:val="it-IT"/>
        </w:rPr>
        <w:t xml:space="preserve">con </w:t>
      </w:r>
      <w:r>
        <w:rPr>
          <w:u w:color="FF0000"/>
          <w:shd w:val="clear" w:color="auto" w:fill="FFFFFF"/>
          <w:lang w:val="it-IT"/>
        </w:rPr>
        <w:t>i testi di Sara Forni, i poster e le grafiche di Vittorio Giannitelli e le illustrazioni di Luca Ercolini/Elle.</w:t>
      </w:r>
    </w:p>
    <w:p w14:paraId="22F92521" w14:textId="77777777" w:rsidR="00487D75" w:rsidRDefault="00C378EC">
      <w:pPr>
        <w:pStyle w:val="DidefaultA"/>
        <w:spacing w:before="0" w:line="20" w:lineRule="atLeast"/>
        <w:rPr>
          <w:b/>
          <w:bCs/>
          <w:sz w:val="22"/>
          <w:szCs w:val="22"/>
          <w:shd w:val="clear" w:color="auto" w:fill="FFFFFF"/>
        </w:rPr>
      </w:pPr>
      <w:r>
        <w:rPr>
          <w:b/>
          <w:bCs/>
          <w:sz w:val="22"/>
          <w:szCs w:val="22"/>
          <w:shd w:val="clear" w:color="auto" w:fill="FFFFFF"/>
        </w:rPr>
        <w:t xml:space="preserve">QUANDO: venerdì 29 ottobre - 13 novembre </w:t>
      </w:r>
      <w:r>
        <w:rPr>
          <w:b/>
          <w:bCs/>
          <w:sz w:val="22"/>
          <w:szCs w:val="22"/>
          <w:shd w:val="clear" w:color="auto" w:fill="FFFFFF"/>
          <w:lang w:val="en-US"/>
        </w:rPr>
        <w:t>2021</w:t>
      </w:r>
    </w:p>
    <w:p w14:paraId="4B12162A" w14:textId="77777777" w:rsidR="00487D75" w:rsidRDefault="00C378EC">
      <w:pPr>
        <w:pStyle w:val="DidefaultA"/>
        <w:spacing w:before="0" w:line="20" w:lineRule="atLeast"/>
        <w:rPr>
          <w:b/>
          <w:bCs/>
          <w:sz w:val="22"/>
          <w:szCs w:val="22"/>
          <w:shd w:val="clear" w:color="auto" w:fill="FFFFFF"/>
        </w:rPr>
      </w:pPr>
      <w:r>
        <w:rPr>
          <w:sz w:val="22"/>
          <w:szCs w:val="22"/>
          <w:shd w:val="clear" w:color="auto" w:fill="FFFFFF"/>
        </w:rPr>
        <w:t>Le mostre saranno visitabili presso la spazio Bologna Attiva di DumBO, dal mercoledì al venerdì dalle 17 alle 19, il sabato e la domenica dalle 10 alle 18.</w:t>
      </w:r>
      <w:r>
        <w:rPr>
          <w:b/>
          <w:bCs/>
          <w:sz w:val="22"/>
          <w:szCs w:val="22"/>
          <w:shd w:val="clear" w:color="auto" w:fill="FFFFFF"/>
        </w:rPr>
        <w:br/>
      </w:r>
    </w:p>
    <w:p w14:paraId="0FE9256C" w14:textId="77777777" w:rsidR="00487D75" w:rsidRDefault="00C378EC">
      <w:pPr>
        <w:pStyle w:val="DidefaultA"/>
        <w:spacing w:before="0" w:line="20" w:lineRule="atLeast"/>
        <w:rPr>
          <w:b/>
          <w:bCs/>
          <w:sz w:val="22"/>
          <w:szCs w:val="22"/>
          <w:shd w:val="clear" w:color="auto" w:fill="FFFFFF"/>
        </w:rPr>
      </w:pPr>
      <w:r>
        <w:rPr>
          <w:b/>
          <w:bCs/>
          <w:sz w:val="22"/>
          <w:szCs w:val="22"/>
          <w:shd w:val="clear" w:color="auto" w:fill="FFFFFF"/>
        </w:rPr>
        <w:t>Sabato 30 ottobre alle ore 16 è previsto un incontro inaugurale con gli autori e una vista guidata dell’allestimento.</w:t>
      </w:r>
    </w:p>
    <w:p w14:paraId="7E4D63BE" w14:textId="77777777" w:rsidR="00487D75" w:rsidRDefault="00487D75">
      <w:pPr>
        <w:pStyle w:val="DidefaultA"/>
        <w:spacing w:before="0" w:line="20" w:lineRule="atLeast"/>
        <w:rPr>
          <w:b/>
          <w:bCs/>
          <w:sz w:val="22"/>
          <w:szCs w:val="22"/>
          <w:shd w:val="clear" w:color="auto" w:fill="FFFFFF"/>
        </w:rPr>
      </w:pPr>
    </w:p>
    <w:p w14:paraId="79F8631C" w14:textId="77777777" w:rsidR="00487D75" w:rsidRDefault="00C378EC">
      <w:pPr>
        <w:pStyle w:val="DidefaultA"/>
        <w:spacing w:before="0" w:line="20" w:lineRule="atLeast"/>
        <w:rPr>
          <w:b/>
          <w:bCs/>
          <w:sz w:val="22"/>
          <w:szCs w:val="22"/>
          <w:shd w:val="clear" w:color="auto" w:fill="FFFFFF"/>
        </w:rPr>
      </w:pPr>
      <w:r>
        <w:rPr>
          <w:b/>
          <w:bCs/>
          <w:sz w:val="22"/>
          <w:szCs w:val="22"/>
          <w:shd w:val="clear" w:color="auto" w:fill="FFFFFF"/>
          <w:lang w:val="nl-NL"/>
        </w:rPr>
        <w:t xml:space="preserve">DOVE: </w:t>
      </w:r>
      <w:r>
        <w:rPr>
          <w:sz w:val="22"/>
          <w:szCs w:val="22"/>
          <w:shd w:val="clear" w:color="auto" w:fill="FFFFFF"/>
          <w:lang w:val="en-US"/>
        </w:rPr>
        <w:t xml:space="preserve">DumBO </w:t>
      </w:r>
      <w:r>
        <w:rPr>
          <w:sz w:val="22"/>
          <w:szCs w:val="22"/>
          <w:shd w:val="clear" w:color="auto" w:fill="FFFFFF"/>
        </w:rPr>
        <w:t>- Via Camillo Casarini 19,  Bologna</w:t>
      </w:r>
    </w:p>
    <w:p w14:paraId="48FF2960" w14:textId="77777777" w:rsidR="00487D75" w:rsidRDefault="00C378EC">
      <w:pPr>
        <w:pStyle w:val="DidefaultA"/>
        <w:spacing w:before="0" w:after="200" w:line="20" w:lineRule="atLeast"/>
        <w:rPr>
          <w:b/>
          <w:bCs/>
          <w:sz w:val="22"/>
          <w:szCs w:val="22"/>
          <w:shd w:val="clear" w:color="auto" w:fill="FFFFFF"/>
        </w:rPr>
      </w:pPr>
      <w:r>
        <w:rPr>
          <w:b/>
          <w:bCs/>
          <w:sz w:val="22"/>
          <w:szCs w:val="22"/>
          <w:shd w:val="clear" w:color="auto" w:fill="FFFFFF"/>
        </w:rPr>
        <w:t>L</w:t>
      </w:r>
      <w:r>
        <w:rPr>
          <w:b/>
          <w:bCs/>
          <w:sz w:val="22"/>
          <w:szCs w:val="22"/>
          <w:shd w:val="clear" w:color="auto" w:fill="FFFFFF"/>
          <w:rtl/>
          <w:lang w:val="ar-SA"/>
        </w:rPr>
        <w:t>’</w:t>
      </w:r>
      <w:r>
        <w:rPr>
          <w:b/>
          <w:bCs/>
          <w:sz w:val="22"/>
          <w:szCs w:val="22"/>
          <w:shd w:val="clear" w:color="auto" w:fill="FFFFFF"/>
        </w:rPr>
        <w:t>ingresso è gratuito. Green pass obbligatorio.</w:t>
      </w:r>
    </w:p>
    <w:p w14:paraId="7FE3199E" w14:textId="77777777" w:rsidR="00487D75" w:rsidRDefault="00487D75">
      <w:pPr>
        <w:rPr>
          <w:rFonts w:ascii="Helvetica Neue" w:eastAsia="Helvetica Neue" w:hAnsi="Helvetica Neue" w:cs="Helvetica Neue"/>
        </w:rPr>
      </w:pPr>
    </w:p>
    <w:p w14:paraId="465AC91F" w14:textId="77777777" w:rsidR="00487D75" w:rsidRDefault="00487D75">
      <w:pPr>
        <w:rPr>
          <w:rFonts w:ascii="Helvetica Neue" w:eastAsia="Helvetica Neue" w:hAnsi="Helvetica Neue" w:cs="Helvetica Neue"/>
          <w:color w:val="FF0000"/>
          <w:u w:color="FF0000"/>
        </w:rPr>
      </w:pPr>
    </w:p>
    <w:p w14:paraId="23E27485" w14:textId="77777777" w:rsidR="00487D75" w:rsidRDefault="00C378EC">
      <w:pPr>
        <w:rPr>
          <w:rFonts w:ascii="Helvetica Neue" w:eastAsia="Helvetica Neue" w:hAnsi="Helvetica Neue" w:cs="Helvetica Neue"/>
        </w:rPr>
      </w:pPr>
      <w:r>
        <w:rPr>
          <w:rFonts w:ascii="Helvetica Neue" w:hAnsi="Helvetica Neue"/>
          <w:b/>
          <w:bCs/>
          <w:sz w:val="32"/>
          <w:szCs w:val="32"/>
        </w:rPr>
        <w:t>Gli appuntamenti legati alle mostre</w:t>
      </w:r>
    </w:p>
    <w:p w14:paraId="419CC604" w14:textId="77777777" w:rsidR="00487D75" w:rsidRDefault="00C378EC">
      <w:pPr>
        <w:spacing w:line="264" w:lineRule="auto"/>
        <w:rPr>
          <w:rFonts w:ascii="Helvetica Neue" w:eastAsia="Helvetica Neue" w:hAnsi="Helvetica Neue" w:cs="Helvetica Neue"/>
          <w:b/>
          <w:bCs/>
          <w:sz w:val="28"/>
          <w:szCs w:val="28"/>
        </w:rPr>
      </w:pPr>
      <w:r>
        <w:rPr>
          <w:rFonts w:ascii="Helvetica Neue" w:hAnsi="Helvetica Neue"/>
          <w:b/>
          <w:bCs/>
          <w:sz w:val="28"/>
          <w:szCs w:val="28"/>
        </w:rPr>
        <w:t>Incontri</w:t>
      </w:r>
    </w:p>
    <w:p w14:paraId="36656E08" w14:textId="77777777" w:rsidR="00487D75" w:rsidRDefault="00C378EC">
      <w:pPr>
        <w:widowControl w:val="0"/>
        <w:tabs>
          <w:tab w:val="left" w:pos="837"/>
          <w:tab w:val="left" w:pos="838"/>
        </w:tabs>
        <w:spacing w:line="264" w:lineRule="auto"/>
        <w:rPr>
          <w:rFonts w:ascii="Helvetica Neue" w:eastAsia="Helvetica Neue" w:hAnsi="Helvetica Neue" w:cs="Helvetica Neue"/>
          <w:b/>
          <w:bCs/>
        </w:rPr>
      </w:pPr>
      <w:r>
        <w:rPr>
          <w:rFonts w:ascii="Helvetica Neue" w:hAnsi="Helvetica Neue"/>
          <w:b/>
          <w:bCs/>
        </w:rPr>
        <w:t>Paolo Marchetti</w:t>
      </w:r>
    </w:p>
    <w:p w14:paraId="6C3AF5EE" w14:textId="77777777" w:rsidR="00487D75" w:rsidRDefault="00C378EC">
      <w:pPr>
        <w:spacing w:line="264" w:lineRule="auto"/>
        <w:rPr>
          <w:rFonts w:ascii="Helvetica Neue" w:eastAsia="Helvetica Neue" w:hAnsi="Helvetica Neue" w:cs="Helvetica Neue"/>
          <w:shd w:val="clear" w:color="auto" w:fill="FFFFFF"/>
        </w:rPr>
      </w:pPr>
      <w:r>
        <w:rPr>
          <w:rFonts w:ascii="Helvetica Neue" w:hAnsi="Helvetica Neue"/>
          <w:b/>
          <w:bCs/>
          <w:shd w:val="clear" w:color="auto" w:fill="FFFFFF"/>
        </w:rPr>
        <w:t xml:space="preserve">Quando: </w:t>
      </w:r>
      <w:r>
        <w:rPr>
          <w:rFonts w:ascii="Helvetica Neue" w:hAnsi="Helvetica Neue"/>
          <w:shd w:val="clear" w:color="auto" w:fill="FFFFFF"/>
        </w:rPr>
        <w:t>sabato 30 ottobre 2021 alle 19:00</w:t>
      </w:r>
    </w:p>
    <w:p w14:paraId="2CF9A12D" w14:textId="77777777" w:rsidR="00487D75" w:rsidRDefault="00C378EC">
      <w:pPr>
        <w:spacing w:line="264" w:lineRule="auto"/>
        <w:rPr>
          <w:rFonts w:ascii="Helvetica Neue" w:eastAsia="Helvetica Neue" w:hAnsi="Helvetica Neue" w:cs="Helvetica Neue"/>
          <w:shd w:val="clear" w:color="auto" w:fill="FFFFFF"/>
        </w:rPr>
      </w:pPr>
      <w:r>
        <w:rPr>
          <w:rFonts w:ascii="Helvetica Neue" w:hAnsi="Helvetica Neue"/>
          <w:b/>
          <w:bCs/>
          <w:shd w:val="clear" w:color="auto" w:fill="FFFFFF"/>
        </w:rPr>
        <w:t xml:space="preserve">Dove: </w:t>
      </w:r>
      <w:r>
        <w:rPr>
          <w:rFonts w:ascii="Helvetica Neue" w:hAnsi="Helvetica Neue"/>
          <w:shd w:val="clear" w:color="auto" w:fill="FFFFFF"/>
        </w:rPr>
        <w:t>QR Photogallery – via Sant’Isaia 90, Bologna</w:t>
      </w:r>
    </w:p>
    <w:p w14:paraId="7FA8FC9B" w14:textId="77777777" w:rsidR="00487D75" w:rsidRDefault="00C378EC">
      <w:pPr>
        <w:spacing w:line="264" w:lineRule="auto"/>
        <w:rPr>
          <w:rFonts w:ascii="Helvetica Neue" w:eastAsia="Helvetica Neue" w:hAnsi="Helvetica Neue" w:cs="Helvetica Neue"/>
          <w:shd w:val="clear" w:color="auto" w:fill="FFFFFF"/>
        </w:rPr>
      </w:pPr>
      <w:r>
        <w:rPr>
          <w:rFonts w:ascii="Helvetica Neue" w:hAnsi="Helvetica Neue"/>
        </w:rPr>
        <w:t>I</w:t>
      </w:r>
      <w:r>
        <w:rPr>
          <w:rFonts w:ascii="Helvetica Neue" w:hAnsi="Helvetica Neue"/>
          <w:shd w:val="clear" w:color="auto" w:fill="FFFFFF"/>
        </w:rPr>
        <w:t>ncontro con il fotografo documentarista Paolo Marchetti, vincitore di molti riconoscimenti internazionali tra cui World Press Photo, POY – Picture of the Year, Photographer of the Year 2016, Sony Award, Alexia Foundation Grant, Getty Images Grant.</w:t>
      </w:r>
    </w:p>
    <w:p w14:paraId="10EFCE88" w14:textId="77777777" w:rsidR="00487D75" w:rsidRDefault="00487D75">
      <w:pPr>
        <w:widowControl w:val="0"/>
        <w:tabs>
          <w:tab w:val="left" w:pos="837"/>
          <w:tab w:val="left" w:pos="838"/>
        </w:tabs>
        <w:rPr>
          <w:rFonts w:ascii="Helvetica Neue" w:eastAsia="Helvetica Neue" w:hAnsi="Helvetica Neue" w:cs="Helvetica Neue"/>
          <w:b/>
          <w:bCs/>
        </w:rPr>
      </w:pPr>
    </w:p>
    <w:p w14:paraId="5AD2F393" w14:textId="77777777" w:rsidR="00487D75" w:rsidRDefault="00487D75">
      <w:pPr>
        <w:widowControl w:val="0"/>
        <w:spacing w:before="1"/>
        <w:ind w:left="3000" w:right="2157"/>
        <w:rPr>
          <w:rFonts w:ascii="Helvetica Neue" w:eastAsia="Helvetica Neue" w:hAnsi="Helvetica Neue" w:cs="Helvetica Neue"/>
          <w:b/>
          <w:bCs/>
          <w:sz w:val="28"/>
          <w:szCs w:val="28"/>
        </w:rPr>
      </w:pPr>
    </w:p>
    <w:p w14:paraId="69D722C5" w14:textId="77777777" w:rsidR="00487D75" w:rsidRDefault="00C378EC">
      <w:pPr>
        <w:widowControl w:val="0"/>
        <w:spacing w:before="1"/>
        <w:ind w:left="3000" w:right="2157" w:hanging="3000"/>
        <w:rPr>
          <w:rFonts w:ascii="Helvetica Neue" w:eastAsia="Helvetica Neue" w:hAnsi="Helvetica Neue" w:cs="Helvetica Neue"/>
          <w:b/>
          <w:bCs/>
          <w:sz w:val="28"/>
          <w:szCs w:val="28"/>
        </w:rPr>
      </w:pPr>
      <w:r>
        <w:rPr>
          <w:rFonts w:ascii="Helvetica Neue" w:hAnsi="Helvetica Neue"/>
          <w:b/>
          <w:bCs/>
          <w:sz w:val="28"/>
          <w:szCs w:val="28"/>
        </w:rPr>
        <w:t>Workshop</w:t>
      </w:r>
    </w:p>
    <w:p w14:paraId="7D5DCDA2" w14:textId="77777777" w:rsidR="00487D75" w:rsidRDefault="00487D75">
      <w:pPr>
        <w:widowControl w:val="0"/>
        <w:spacing w:before="1"/>
        <w:ind w:left="3000" w:right="2157" w:hanging="3000"/>
        <w:rPr>
          <w:rFonts w:ascii="Helvetica Neue" w:eastAsia="Helvetica Neue" w:hAnsi="Helvetica Neue" w:cs="Helvetica Neue"/>
          <w:b/>
          <w:bCs/>
          <w:sz w:val="28"/>
          <w:szCs w:val="28"/>
        </w:rPr>
      </w:pPr>
    </w:p>
    <w:p w14:paraId="12A6B98A" w14:textId="77777777" w:rsidR="00487D75" w:rsidRDefault="00C378EC">
      <w:pPr>
        <w:widowControl w:val="0"/>
        <w:tabs>
          <w:tab w:val="left" w:pos="837"/>
          <w:tab w:val="left" w:pos="838"/>
        </w:tabs>
        <w:spacing w:before="1"/>
        <w:rPr>
          <w:rFonts w:ascii="Helvetica Neue" w:eastAsia="Helvetica Neue" w:hAnsi="Helvetica Neue" w:cs="Helvetica Neue"/>
          <w:b/>
          <w:bCs/>
        </w:rPr>
      </w:pPr>
      <w:r>
        <w:rPr>
          <w:rFonts w:ascii="Helvetica Neue" w:hAnsi="Helvetica Neue"/>
          <w:b/>
          <w:bCs/>
        </w:rPr>
        <w:t>Titolo: “Raccontare per immagini” con Paolo Marchetti</w:t>
      </w:r>
    </w:p>
    <w:p w14:paraId="21289603" w14:textId="77777777" w:rsidR="00487D75" w:rsidRDefault="00C378EC">
      <w:pPr>
        <w:spacing w:line="264" w:lineRule="auto"/>
        <w:rPr>
          <w:rFonts w:ascii="Helvetica Neue" w:eastAsia="Helvetica Neue" w:hAnsi="Helvetica Neue" w:cs="Helvetica Neue"/>
          <w:shd w:val="clear" w:color="auto" w:fill="FFFFFF"/>
        </w:rPr>
      </w:pPr>
      <w:r>
        <w:rPr>
          <w:rFonts w:ascii="Helvetica Neue" w:hAnsi="Helvetica Neue"/>
          <w:b/>
          <w:bCs/>
          <w:shd w:val="clear" w:color="auto" w:fill="FFFFFF"/>
        </w:rPr>
        <w:t xml:space="preserve">Quando: </w:t>
      </w:r>
      <w:r>
        <w:rPr>
          <w:rFonts w:ascii="Helvetica Neue" w:hAnsi="Helvetica Neue"/>
          <w:shd w:val="clear" w:color="auto" w:fill="FFFFFF"/>
        </w:rPr>
        <w:t>sabato 30 e domenica 31 ottobre 2021 dalle 09:30 alle 18:30</w:t>
      </w:r>
    </w:p>
    <w:p w14:paraId="2D0FB161" w14:textId="77777777" w:rsidR="00487D75" w:rsidRDefault="00C378EC">
      <w:pPr>
        <w:spacing w:line="264" w:lineRule="auto"/>
        <w:rPr>
          <w:rFonts w:ascii="Helvetica Neue" w:eastAsia="Helvetica Neue" w:hAnsi="Helvetica Neue" w:cs="Helvetica Neue"/>
          <w:shd w:val="clear" w:color="auto" w:fill="FFFFFF"/>
        </w:rPr>
      </w:pPr>
      <w:r>
        <w:rPr>
          <w:rFonts w:ascii="Helvetica Neue" w:hAnsi="Helvetica Neue"/>
          <w:b/>
          <w:bCs/>
          <w:shd w:val="clear" w:color="auto" w:fill="FFFFFF"/>
        </w:rPr>
        <w:t xml:space="preserve">Dove: </w:t>
      </w:r>
      <w:r>
        <w:rPr>
          <w:rFonts w:ascii="Helvetica Neue" w:hAnsi="Helvetica Neue"/>
          <w:shd w:val="clear" w:color="auto" w:fill="FFFFFF"/>
        </w:rPr>
        <w:t>QR Photogallery – via Sant’Isaia 90, Bologna</w:t>
      </w:r>
    </w:p>
    <w:p w14:paraId="4E14AA3B" w14:textId="77777777" w:rsidR="00487D75" w:rsidRDefault="00C378EC">
      <w:pPr>
        <w:widowControl w:val="0"/>
        <w:tabs>
          <w:tab w:val="left" w:pos="837"/>
          <w:tab w:val="left" w:pos="838"/>
        </w:tabs>
        <w:spacing w:before="36" w:line="268" w:lineRule="auto"/>
        <w:ind w:right="159"/>
        <w:rPr>
          <w:rFonts w:ascii="Helvetica Neue" w:eastAsia="Helvetica Neue" w:hAnsi="Helvetica Neue" w:cs="Helvetica Neue"/>
        </w:rPr>
      </w:pPr>
      <w:r>
        <w:rPr>
          <w:rFonts w:ascii="Helvetica Neue" w:hAnsi="Helvetica Neue"/>
        </w:rPr>
        <w:t>Workshop di fotografia documentaria con Paolo Marchetti, rivolto a tutti coloro che desiderano apprendere i processi intellettivi e pratici, necessari alla narrazione per immagini. Mediante specifiche analisi, si approfondiranno i passaggi cruciali del reportage e di come sia fondamentale accettare l’importanza del pensiero e la conoscenza di un metodo, prima ancora di realizzare fotografie.</w:t>
      </w:r>
    </w:p>
    <w:p w14:paraId="09D38B07" w14:textId="77777777" w:rsidR="00487D75" w:rsidRDefault="00C378EC">
      <w:pPr>
        <w:widowControl w:val="0"/>
        <w:tabs>
          <w:tab w:val="left" w:pos="837"/>
          <w:tab w:val="left" w:pos="838"/>
        </w:tabs>
        <w:spacing w:before="36" w:line="268" w:lineRule="auto"/>
        <w:ind w:right="159"/>
        <w:rPr>
          <w:rFonts w:ascii="Helvetica Neue" w:eastAsia="Helvetica Neue" w:hAnsi="Helvetica Neue" w:cs="Helvetica Neue"/>
        </w:rPr>
      </w:pPr>
      <w:r>
        <w:rPr>
          <w:rFonts w:ascii="Helvetica Neue" w:hAnsi="Helvetica Neue"/>
          <w:shd w:val="clear" w:color="auto" w:fill="FFFFFF"/>
        </w:rPr>
        <w:t>Info e iscrizioni: </w:t>
      </w:r>
      <w:hyperlink r:id="rId12" w:history="1">
        <w:r>
          <w:rPr>
            <w:rStyle w:val="Hyperlink1"/>
            <w:rFonts w:ascii="Helvetica Neue" w:hAnsi="Helvetica Neue"/>
          </w:rPr>
          <w:t>formazione@witnessjournal.com</w:t>
        </w:r>
      </w:hyperlink>
    </w:p>
    <w:p w14:paraId="13894D1C" w14:textId="77777777" w:rsidR="00487D75" w:rsidRDefault="00487D75">
      <w:pPr>
        <w:rPr>
          <w:rFonts w:ascii="Helvetica Neue" w:eastAsia="Helvetica Neue" w:hAnsi="Helvetica Neue" w:cs="Helvetica Neue"/>
          <w:b/>
          <w:bCs/>
          <w:sz w:val="28"/>
          <w:szCs w:val="28"/>
        </w:rPr>
      </w:pPr>
    </w:p>
    <w:p w14:paraId="155FDC2E" w14:textId="77777777" w:rsidR="00487D75" w:rsidRDefault="00C378EC">
      <w:pPr>
        <w:widowControl w:val="0"/>
        <w:spacing w:before="1"/>
        <w:ind w:left="3000" w:right="2157" w:hanging="3000"/>
        <w:rPr>
          <w:rStyle w:val="Nessuno"/>
          <w:rFonts w:ascii="Helvetica Neue" w:eastAsia="Helvetica Neue" w:hAnsi="Helvetica Neue" w:cs="Helvetica Neue"/>
          <w:b/>
          <w:bCs/>
          <w:sz w:val="28"/>
          <w:szCs w:val="28"/>
        </w:rPr>
      </w:pPr>
      <w:r>
        <w:rPr>
          <w:rStyle w:val="Nessuno"/>
          <w:rFonts w:ascii="Helvetica Neue" w:hAnsi="Helvetica Neue"/>
          <w:b/>
          <w:bCs/>
          <w:sz w:val="28"/>
          <w:szCs w:val="28"/>
        </w:rPr>
        <w:t>Laboratorio per ragazzi</w:t>
      </w:r>
    </w:p>
    <w:p w14:paraId="198E7C3F" w14:textId="77777777" w:rsidR="00487D75" w:rsidRDefault="00487D75">
      <w:pPr>
        <w:rPr>
          <w:rFonts w:ascii="Helvetica Neue" w:eastAsia="Helvetica Neue" w:hAnsi="Helvetica Neue" w:cs="Helvetica Neue"/>
          <w:b/>
          <w:bCs/>
        </w:rPr>
      </w:pPr>
    </w:p>
    <w:p w14:paraId="0A4144D2" w14:textId="77777777" w:rsidR="00487D75" w:rsidRDefault="00C378EC">
      <w:pPr>
        <w:rPr>
          <w:rStyle w:val="Nessuno"/>
          <w:rFonts w:ascii="Helvetica Neue" w:eastAsia="Helvetica Neue" w:hAnsi="Helvetica Neue" w:cs="Helvetica Neue"/>
          <w:b/>
          <w:bCs/>
        </w:rPr>
      </w:pPr>
      <w:r>
        <w:rPr>
          <w:rStyle w:val="Nessuno"/>
          <w:rFonts w:ascii="Helvetica Neue" w:hAnsi="Helvetica Neue"/>
          <w:b/>
          <w:bCs/>
        </w:rPr>
        <w:t>“La Bologna che vorrei”</w:t>
      </w:r>
    </w:p>
    <w:p w14:paraId="04F9EE28" w14:textId="77777777" w:rsidR="00487D75" w:rsidRDefault="00C378EC">
      <w:pPr>
        <w:widowControl w:val="0"/>
        <w:tabs>
          <w:tab w:val="left" w:pos="837"/>
          <w:tab w:val="left" w:pos="838"/>
        </w:tabs>
        <w:spacing w:before="22" w:line="268" w:lineRule="auto"/>
        <w:ind w:right="137"/>
        <w:rPr>
          <w:rFonts w:ascii="Helvetica Neue" w:eastAsia="Helvetica Neue" w:hAnsi="Helvetica Neue" w:cs="Helvetica Neue"/>
        </w:rPr>
      </w:pPr>
      <w:r>
        <w:rPr>
          <w:rFonts w:ascii="Helvetica Neue" w:hAnsi="Helvetica Neue"/>
        </w:rPr>
        <w:t>Laboratorio di comunicazione visuale per ragazz* 10-16 anni, della durata di 6 ore, nel corso del quale i partecipanti potranno esplorare e avvicinarsi al linguaggio fotografico con una breve parte teorica e una parte pratica/ludica. Docenti: Giulio Di Meo, Laura Misuraca, Nicola Sacco.</w:t>
      </w:r>
    </w:p>
    <w:p w14:paraId="03321B0C" w14:textId="77777777" w:rsidR="00487D75" w:rsidRDefault="00C378EC">
      <w:pPr>
        <w:pStyle w:val="DidefaultAA"/>
        <w:spacing w:before="0" w:after="200" w:line="280" w:lineRule="atLeast"/>
        <w:rPr>
          <w:rStyle w:val="Nessuno"/>
          <w:sz w:val="22"/>
          <w:szCs w:val="22"/>
          <w:shd w:val="clear" w:color="auto" w:fill="FFFFFF"/>
        </w:rPr>
      </w:pPr>
      <w:r>
        <w:rPr>
          <w:rStyle w:val="Nessuno"/>
          <w:b/>
          <w:bCs/>
          <w:sz w:val="22"/>
          <w:szCs w:val="22"/>
          <w:shd w:val="clear" w:color="auto" w:fill="FFFFFF"/>
          <w:lang w:val="es-ES_tradnl"/>
        </w:rPr>
        <w:t>DOCENTI:</w:t>
      </w:r>
      <w:r>
        <w:rPr>
          <w:rStyle w:val="Nessuno"/>
          <w:sz w:val="22"/>
          <w:szCs w:val="22"/>
          <w:shd w:val="clear" w:color="auto" w:fill="FFFFFF"/>
        </w:rPr>
        <w:t xml:space="preserve"> Giulio Di Meo, Anita Gamberini, Vittorio Giannitelli, Vittoria Sichi</w:t>
      </w:r>
      <w:r>
        <w:rPr>
          <w:rStyle w:val="Nessuno"/>
          <w:sz w:val="22"/>
          <w:szCs w:val="22"/>
          <w:shd w:val="clear" w:color="auto" w:fill="FFFFFF"/>
        </w:rPr>
        <w:br/>
      </w:r>
      <w:r>
        <w:rPr>
          <w:rStyle w:val="Nessuno"/>
          <w:b/>
          <w:bCs/>
          <w:sz w:val="22"/>
          <w:szCs w:val="22"/>
          <w:shd w:val="clear" w:color="auto" w:fill="FFFFFF"/>
          <w:lang w:val="es-ES_tradnl"/>
        </w:rPr>
        <w:t>QUANDO:</w:t>
      </w:r>
      <w:r>
        <w:rPr>
          <w:rStyle w:val="Nessuno"/>
          <w:sz w:val="22"/>
          <w:szCs w:val="22"/>
          <w:shd w:val="clear" w:color="auto" w:fill="FFFFFF"/>
        </w:rPr>
        <w:t xml:space="preserve"> domenica 31 ottobre 2021, dalle 10 alle 13 e dalle 14 alle 17</w:t>
      </w:r>
      <w:r>
        <w:rPr>
          <w:rStyle w:val="Nessuno"/>
          <w:sz w:val="22"/>
          <w:szCs w:val="22"/>
          <w:shd w:val="clear" w:color="auto" w:fill="FFFFFF"/>
        </w:rPr>
        <w:br/>
      </w:r>
      <w:r>
        <w:rPr>
          <w:rStyle w:val="Nessuno"/>
          <w:b/>
          <w:bCs/>
          <w:sz w:val="22"/>
          <w:szCs w:val="22"/>
          <w:shd w:val="clear" w:color="auto" w:fill="FFFFFF"/>
          <w:lang w:val="nl-NL"/>
        </w:rPr>
        <w:t>DOVE:</w:t>
      </w:r>
      <w:r>
        <w:rPr>
          <w:rStyle w:val="Nessuno"/>
          <w:b/>
          <w:bCs/>
          <w:sz w:val="22"/>
          <w:szCs w:val="22"/>
          <w:shd w:val="clear" w:color="auto" w:fill="FFFFFF"/>
        </w:rPr>
        <w:t> </w:t>
      </w:r>
      <w:r>
        <w:rPr>
          <w:rStyle w:val="Nessuno"/>
          <w:sz w:val="22"/>
          <w:szCs w:val="22"/>
          <w:shd w:val="clear" w:color="auto" w:fill="FFFFFF"/>
          <w:lang w:val="en-US"/>
        </w:rPr>
        <w:t xml:space="preserve">QR Photogallery </w:t>
      </w:r>
      <w:r>
        <w:rPr>
          <w:rStyle w:val="Nessuno"/>
          <w:sz w:val="22"/>
          <w:szCs w:val="22"/>
          <w:shd w:val="clear" w:color="auto" w:fill="FFFFFF"/>
        </w:rPr>
        <w:t>– via Sant</w:t>
      </w:r>
      <w:r>
        <w:rPr>
          <w:rStyle w:val="Nessuno"/>
          <w:sz w:val="22"/>
          <w:szCs w:val="22"/>
          <w:shd w:val="clear" w:color="auto" w:fill="FFFFFF"/>
          <w:rtl/>
          <w:lang w:val="ar-SA"/>
        </w:rPr>
        <w:t>’</w:t>
      </w:r>
      <w:r>
        <w:rPr>
          <w:rStyle w:val="Nessuno"/>
          <w:sz w:val="22"/>
          <w:szCs w:val="22"/>
          <w:shd w:val="clear" w:color="auto" w:fill="FFFFFF"/>
        </w:rPr>
        <w:t>Isaia 90, Bologna</w:t>
      </w:r>
      <w:r>
        <w:rPr>
          <w:rStyle w:val="Nessuno"/>
          <w:sz w:val="22"/>
          <w:szCs w:val="22"/>
          <w:shd w:val="clear" w:color="auto" w:fill="FFFFFF"/>
        </w:rPr>
        <w:br/>
        <w:t>Info e iscrizioni: </w:t>
      </w:r>
      <w:hyperlink r:id="rId13" w:history="1">
        <w:r>
          <w:rPr>
            <w:rStyle w:val="Hyperlink2"/>
          </w:rPr>
          <w:t>formazione@witnessjournal.com</w:t>
        </w:r>
      </w:hyperlink>
    </w:p>
    <w:p w14:paraId="34445CC6" w14:textId="77777777" w:rsidR="00487D75" w:rsidRDefault="00487D75">
      <w:pPr>
        <w:widowControl w:val="0"/>
        <w:tabs>
          <w:tab w:val="left" w:pos="837"/>
          <w:tab w:val="left" w:pos="838"/>
        </w:tabs>
        <w:spacing w:before="22" w:line="268" w:lineRule="auto"/>
        <w:ind w:right="137"/>
        <w:rPr>
          <w:rFonts w:ascii="Helvetica Neue" w:eastAsia="Helvetica Neue" w:hAnsi="Helvetica Neue" w:cs="Helvetica Neue"/>
        </w:rPr>
      </w:pPr>
    </w:p>
    <w:p w14:paraId="3DA7E15D" w14:textId="77777777" w:rsidR="00487D75" w:rsidRDefault="00487D75">
      <w:pPr>
        <w:widowControl w:val="0"/>
        <w:tabs>
          <w:tab w:val="left" w:pos="837"/>
          <w:tab w:val="left" w:pos="838"/>
        </w:tabs>
        <w:spacing w:before="22" w:line="268" w:lineRule="auto"/>
        <w:ind w:right="137"/>
        <w:rPr>
          <w:rFonts w:ascii="Helvetica Neue" w:eastAsia="Helvetica Neue" w:hAnsi="Helvetica Neue" w:cs="Helvetica Neue"/>
        </w:rPr>
      </w:pPr>
    </w:p>
    <w:p w14:paraId="6C7D7790" w14:textId="77777777" w:rsidR="00487D75" w:rsidRDefault="00C378EC">
      <w:pPr>
        <w:widowControl w:val="0"/>
        <w:ind w:right="2157"/>
        <w:rPr>
          <w:rStyle w:val="Nessuno"/>
          <w:rFonts w:ascii="Helvetica Neue" w:eastAsia="Helvetica Neue" w:hAnsi="Helvetica Neue" w:cs="Helvetica Neue"/>
          <w:b/>
          <w:bCs/>
          <w:sz w:val="28"/>
          <w:szCs w:val="28"/>
        </w:rPr>
      </w:pPr>
      <w:r>
        <w:rPr>
          <w:rStyle w:val="Nessuno"/>
          <w:rFonts w:ascii="Helvetica Neue" w:hAnsi="Helvetica Neue"/>
          <w:b/>
          <w:bCs/>
          <w:sz w:val="28"/>
          <w:szCs w:val="28"/>
        </w:rPr>
        <w:t>Letture portfolio</w:t>
      </w:r>
    </w:p>
    <w:p w14:paraId="2460B3CB" w14:textId="77777777" w:rsidR="00487D75" w:rsidRDefault="00487D75">
      <w:pPr>
        <w:widowControl w:val="0"/>
        <w:spacing w:before="6"/>
        <w:rPr>
          <w:rFonts w:ascii="Helvetica Neue" w:eastAsia="Helvetica Neue" w:hAnsi="Helvetica Neue" w:cs="Helvetica Neue"/>
          <w:b/>
          <w:bCs/>
        </w:rPr>
      </w:pPr>
    </w:p>
    <w:p w14:paraId="2CDE3C8D" w14:textId="77777777" w:rsidR="00487D75" w:rsidRDefault="00C378EC">
      <w:pPr>
        <w:widowControl w:val="0"/>
        <w:tabs>
          <w:tab w:val="left" w:pos="837"/>
          <w:tab w:val="left" w:pos="838"/>
        </w:tabs>
        <w:rPr>
          <w:rFonts w:ascii="Helvetica Neue" w:eastAsia="Helvetica Neue" w:hAnsi="Helvetica Neue" w:cs="Helvetica Neue"/>
        </w:rPr>
      </w:pPr>
      <w:r>
        <w:rPr>
          <w:rFonts w:ascii="Helvetica Neue" w:hAnsi="Helvetica Neue"/>
        </w:rPr>
        <w:t>Letture portfolio con Aldo Mendichi e Alberto Prina</w:t>
      </w:r>
    </w:p>
    <w:p w14:paraId="64C5C3D6" w14:textId="77777777" w:rsidR="00487D75" w:rsidRDefault="00C378EC">
      <w:pPr>
        <w:widowControl w:val="0"/>
        <w:tabs>
          <w:tab w:val="left" w:pos="837"/>
          <w:tab w:val="left" w:pos="838"/>
        </w:tabs>
        <w:spacing w:before="22" w:line="268" w:lineRule="auto"/>
        <w:ind w:right="671"/>
        <w:rPr>
          <w:rFonts w:ascii="Helvetica Neue" w:eastAsia="Helvetica Neue" w:hAnsi="Helvetica Neue" w:cs="Helvetica Neue"/>
        </w:rPr>
      </w:pPr>
      <w:r>
        <w:rPr>
          <w:rFonts w:ascii="Helvetica Neue" w:hAnsi="Helvetica Neue"/>
        </w:rPr>
        <w:t>Letture portfolio con i due coordinatori del Festival della Fotografia Etica di Lodi, punto di riferimento nel panorama europeo della fotografia di reportage. I tre lavori ritenuti migliori in sede di letture portfolio saranno inseriti nell’Italian Collection dell’Italy Photo Award.</w:t>
      </w:r>
    </w:p>
    <w:p w14:paraId="11F6E80C" w14:textId="77777777" w:rsidR="00487D75" w:rsidRDefault="00C378EC">
      <w:pPr>
        <w:spacing w:line="264" w:lineRule="auto"/>
        <w:rPr>
          <w:rStyle w:val="Nessuno"/>
          <w:rFonts w:ascii="Helvetica Neue" w:eastAsia="Helvetica Neue" w:hAnsi="Helvetica Neue" w:cs="Helvetica Neue"/>
          <w:shd w:val="clear" w:color="auto" w:fill="FFFFFF"/>
        </w:rPr>
      </w:pPr>
      <w:r>
        <w:rPr>
          <w:rStyle w:val="Nessuno"/>
          <w:rFonts w:ascii="Helvetica Neue" w:hAnsi="Helvetica Neue"/>
          <w:b/>
          <w:bCs/>
          <w:shd w:val="clear" w:color="auto" w:fill="FFFFFF"/>
        </w:rPr>
        <w:t xml:space="preserve">Quando: </w:t>
      </w:r>
      <w:r>
        <w:rPr>
          <w:rStyle w:val="Nessuno"/>
          <w:rFonts w:ascii="Helvetica Neue" w:hAnsi="Helvetica Neue"/>
          <w:shd w:val="clear" w:color="auto" w:fill="FFFFFF"/>
        </w:rPr>
        <w:t>sabato 06 novembre 2021 ore 10:00/13:00 – 14:00-17:00</w:t>
      </w:r>
    </w:p>
    <w:p w14:paraId="4830DF23" w14:textId="77777777" w:rsidR="00487D75" w:rsidRDefault="00C378EC">
      <w:pPr>
        <w:widowControl w:val="0"/>
        <w:tabs>
          <w:tab w:val="left" w:pos="837"/>
          <w:tab w:val="left" w:pos="838"/>
        </w:tabs>
        <w:spacing w:before="22" w:line="268" w:lineRule="auto"/>
        <w:ind w:right="671"/>
      </w:pPr>
      <w:r>
        <w:rPr>
          <w:rStyle w:val="Nessuno"/>
          <w:rFonts w:ascii="Helvetica Neue" w:hAnsi="Helvetica Neue"/>
          <w:b/>
          <w:bCs/>
          <w:shd w:val="clear" w:color="auto" w:fill="FFFFFF"/>
          <w:lang w:val="nl-NL"/>
        </w:rPr>
        <w:t xml:space="preserve">DOVE: </w:t>
      </w:r>
      <w:r>
        <w:rPr>
          <w:rStyle w:val="Nessuno"/>
          <w:rFonts w:ascii="Helvetica Neue" w:hAnsi="Helvetica Neue"/>
          <w:shd w:val="clear" w:color="auto" w:fill="FFFFFF"/>
          <w:lang w:val="en-US"/>
        </w:rPr>
        <w:t xml:space="preserve">DumBO </w:t>
      </w:r>
      <w:r>
        <w:rPr>
          <w:rStyle w:val="Nessuno"/>
          <w:rFonts w:ascii="Helvetica Neue" w:hAnsi="Helvetica Neue"/>
          <w:shd w:val="clear" w:color="auto" w:fill="FFFFFF"/>
        </w:rPr>
        <w:t>- Via Camillo Casarini 19,  Bologna</w:t>
      </w:r>
      <w:r>
        <w:rPr>
          <w:rStyle w:val="Nessuno"/>
          <w:rFonts w:ascii="Helvetica Neue" w:eastAsia="Helvetica Neue" w:hAnsi="Helvetica Neue" w:cs="Helvetica Neue"/>
          <w:shd w:val="clear" w:color="auto" w:fill="FFFFFF"/>
        </w:rPr>
        <w:br/>
      </w:r>
      <w:r>
        <w:rPr>
          <w:rStyle w:val="Nessuno"/>
          <w:rFonts w:ascii="Helvetica Neue" w:hAnsi="Helvetica Neue"/>
          <w:b/>
          <w:bCs/>
          <w:shd w:val="clear" w:color="auto" w:fill="FFFFFF"/>
        </w:rPr>
        <w:t>Per iscriversi alla lettura è necessario essere in possesso della tessera associativa 2021 di Witness Journal.</w:t>
      </w:r>
      <w:r>
        <w:rPr>
          <w:rStyle w:val="Nessuno"/>
          <w:rFonts w:ascii="Helvetica Neue" w:eastAsia="Helvetica Neue" w:hAnsi="Helvetica Neue" w:cs="Helvetica Neue"/>
          <w:b/>
          <w:bCs/>
          <w:shd w:val="clear" w:color="auto" w:fill="FFFFFF"/>
        </w:rPr>
        <w:br/>
      </w:r>
      <w:r>
        <w:rPr>
          <w:rStyle w:val="Nessuno"/>
          <w:rFonts w:ascii="Helvetica Neue" w:hAnsi="Helvetica Neue"/>
          <w:shd w:val="clear" w:color="auto" w:fill="FFFFFF"/>
        </w:rPr>
        <w:t>Info e iscrizioni: </w:t>
      </w:r>
      <w:hyperlink r:id="rId14" w:history="1">
        <w:r>
          <w:rPr>
            <w:rStyle w:val="Hyperlink3"/>
            <w:rFonts w:ascii="Helvetica Neue" w:hAnsi="Helvetica Neue"/>
          </w:rPr>
          <w:t>formazione@witnessjournal.com</w:t>
        </w:r>
      </w:hyperlink>
    </w:p>
    <w:sectPr w:rsidR="00487D75">
      <w:headerReference w:type="default" r:id="rId15"/>
      <w:footerReference w:type="default" r:id="rId16"/>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36C2" w14:textId="77777777" w:rsidR="008717A5" w:rsidRDefault="008717A5">
      <w:pPr>
        <w:spacing w:line="240" w:lineRule="auto"/>
      </w:pPr>
      <w:r>
        <w:separator/>
      </w:r>
    </w:p>
  </w:endnote>
  <w:endnote w:type="continuationSeparator" w:id="0">
    <w:p w14:paraId="505110D5" w14:textId="77777777" w:rsidR="008717A5" w:rsidRDefault="00871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191E" w14:textId="77777777" w:rsidR="00487D75" w:rsidRDefault="00487D7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12A6" w14:textId="77777777" w:rsidR="008717A5" w:rsidRDefault="008717A5">
      <w:pPr>
        <w:spacing w:line="240" w:lineRule="auto"/>
      </w:pPr>
      <w:r>
        <w:separator/>
      </w:r>
    </w:p>
  </w:footnote>
  <w:footnote w:type="continuationSeparator" w:id="0">
    <w:p w14:paraId="3BF05380" w14:textId="77777777" w:rsidR="008717A5" w:rsidRDefault="008717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9EF6" w14:textId="77777777" w:rsidR="00487D75" w:rsidRDefault="00487D7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55CA5"/>
    <w:multiLevelType w:val="hybridMultilevel"/>
    <w:tmpl w:val="F6722F7A"/>
    <w:numStyleLink w:val="Stileimportato3"/>
  </w:abstractNum>
  <w:abstractNum w:abstractNumId="1" w15:restartNumberingAfterBreak="0">
    <w:nsid w:val="30FF73F3"/>
    <w:multiLevelType w:val="hybridMultilevel"/>
    <w:tmpl w:val="F6722F7A"/>
    <w:styleLink w:val="Stileimportato3"/>
    <w:lvl w:ilvl="0" w:tplc="CCF08CF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F00C6B4">
      <w:start w:val="1"/>
      <w:numFmt w:val="bullet"/>
      <w:lvlText w:val="○"/>
      <w:lvlJc w:val="left"/>
      <w:pPr>
        <w:ind w:left="136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D24320C">
      <w:start w:val="1"/>
      <w:numFmt w:val="bullet"/>
      <w:lvlText w:val="■"/>
      <w:lvlJc w:val="left"/>
      <w:pPr>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8C5C64">
      <w:start w:val="1"/>
      <w:numFmt w:val="bullet"/>
      <w:lvlText w:val="●"/>
      <w:lvlJc w:val="left"/>
      <w:pPr>
        <w:ind w:left="280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E40FED4">
      <w:start w:val="1"/>
      <w:numFmt w:val="bullet"/>
      <w:lvlText w:val="○"/>
      <w:lvlJc w:val="left"/>
      <w:pPr>
        <w:ind w:left="352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33EC07E">
      <w:start w:val="1"/>
      <w:numFmt w:val="bullet"/>
      <w:lvlText w:val="■"/>
      <w:lvlJc w:val="left"/>
      <w:pPr>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82BAC6">
      <w:start w:val="1"/>
      <w:numFmt w:val="bullet"/>
      <w:lvlText w:val="●"/>
      <w:lvlJc w:val="left"/>
      <w:pPr>
        <w:ind w:left="496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3068E54">
      <w:start w:val="1"/>
      <w:numFmt w:val="bullet"/>
      <w:lvlText w:val="○"/>
      <w:lvlJc w:val="left"/>
      <w:pPr>
        <w:ind w:left="568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6161D5E">
      <w:start w:val="1"/>
      <w:numFmt w:val="bullet"/>
      <w:lvlText w:val="■"/>
      <w:lvlJc w:val="left"/>
      <w:pPr>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8F348C3"/>
    <w:multiLevelType w:val="hybridMultilevel"/>
    <w:tmpl w:val="DAD01EEA"/>
    <w:numStyleLink w:val="Stileimportato1"/>
  </w:abstractNum>
  <w:abstractNum w:abstractNumId="3" w15:restartNumberingAfterBreak="0">
    <w:nsid w:val="4CDE2692"/>
    <w:multiLevelType w:val="hybridMultilevel"/>
    <w:tmpl w:val="DAD01EEA"/>
    <w:styleLink w:val="Stileimportato1"/>
    <w:lvl w:ilvl="0" w:tplc="53FA1E9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EFAC860">
      <w:start w:val="1"/>
      <w:numFmt w:val="bullet"/>
      <w:lvlText w:val="o"/>
      <w:lvlJc w:val="left"/>
      <w:pPr>
        <w:ind w:left="136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3D46406">
      <w:start w:val="1"/>
      <w:numFmt w:val="bullet"/>
      <w:lvlText w:val="▪"/>
      <w:lvlJc w:val="left"/>
      <w:pPr>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24A4C">
      <w:start w:val="1"/>
      <w:numFmt w:val="bullet"/>
      <w:lvlText w:val="●"/>
      <w:lvlJc w:val="left"/>
      <w:pPr>
        <w:ind w:left="280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B06AFEA">
      <w:start w:val="1"/>
      <w:numFmt w:val="bullet"/>
      <w:lvlText w:val="o"/>
      <w:lvlJc w:val="left"/>
      <w:pPr>
        <w:ind w:left="352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5EC5CFE">
      <w:start w:val="1"/>
      <w:numFmt w:val="bullet"/>
      <w:lvlText w:val="▪"/>
      <w:lvlJc w:val="left"/>
      <w:pPr>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165B8A">
      <w:start w:val="1"/>
      <w:numFmt w:val="bullet"/>
      <w:lvlText w:val="●"/>
      <w:lvlJc w:val="left"/>
      <w:pPr>
        <w:ind w:left="496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16D4EC">
      <w:start w:val="1"/>
      <w:numFmt w:val="bullet"/>
      <w:lvlText w:val="o"/>
      <w:lvlJc w:val="left"/>
      <w:pPr>
        <w:ind w:left="568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B581D78">
      <w:start w:val="1"/>
      <w:numFmt w:val="bullet"/>
      <w:lvlText w:val="▪"/>
      <w:lvlJc w:val="left"/>
      <w:pPr>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7E00150"/>
    <w:multiLevelType w:val="hybridMultilevel"/>
    <w:tmpl w:val="012E7D54"/>
    <w:styleLink w:val="Stileimportato2"/>
    <w:lvl w:ilvl="0" w:tplc="66AC6A9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E0C2222">
      <w:start w:val="1"/>
      <w:numFmt w:val="bullet"/>
      <w:lvlText w:val="o"/>
      <w:lvlJc w:val="left"/>
      <w:pPr>
        <w:ind w:left="136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E4492E">
      <w:start w:val="1"/>
      <w:numFmt w:val="bullet"/>
      <w:lvlText w:val="▪"/>
      <w:lvlJc w:val="left"/>
      <w:pPr>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D47042">
      <w:start w:val="1"/>
      <w:numFmt w:val="bullet"/>
      <w:lvlText w:val="●"/>
      <w:lvlJc w:val="left"/>
      <w:pPr>
        <w:ind w:left="280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FACEC34">
      <w:start w:val="1"/>
      <w:numFmt w:val="bullet"/>
      <w:lvlText w:val="o"/>
      <w:lvlJc w:val="left"/>
      <w:pPr>
        <w:ind w:left="352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4C6FC52">
      <w:start w:val="1"/>
      <w:numFmt w:val="bullet"/>
      <w:lvlText w:val="▪"/>
      <w:lvlJc w:val="left"/>
      <w:pPr>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126F48">
      <w:start w:val="1"/>
      <w:numFmt w:val="bullet"/>
      <w:lvlText w:val="●"/>
      <w:lvlJc w:val="left"/>
      <w:pPr>
        <w:ind w:left="496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26B1C2">
      <w:start w:val="1"/>
      <w:numFmt w:val="bullet"/>
      <w:lvlText w:val="o"/>
      <w:lvlJc w:val="left"/>
      <w:pPr>
        <w:ind w:left="5683"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A00862A">
      <w:start w:val="1"/>
      <w:numFmt w:val="bullet"/>
      <w:lvlText w:val="▪"/>
      <w:lvlJc w:val="left"/>
      <w:pPr>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BBB7523"/>
    <w:multiLevelType w:val="hybridMultilevel"/>
    <w:tmpl w:val="012E7D54"/>
    <w:numStyleLink w:val="Stileimportato2"/>
  </w:abstractNum>
  <w:num w:numId="1">
    <w:abstractNumId w:val="3"/>
  </w:num>
  <w:num w:numId="2">
    <w:abstractNumId w:val="2"/>
  </w:num>
  <w:num w:numId="3">
    <w:abstractNumId w:val="2"/>
    <w:lvlOverride w:ilvl="0">
      <w:lvl w:ilvl="0" w:tplc="50AADDC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665998">
        <w:start w:val="1"/>
        <w:numFmt w:val="bullet"/>
        <w:lvlText w:val="o"/>
        <w:lvlJc w:val="left"/>
        <w:pPr>
          <w:ind w:left="14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DAD2D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B24192">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18B2DE">
        <w:start w:val="1"/>
        <w:numFmt w:val="bullet"/>
        <w:lvlText w:val="o"/>
        <w:lvlJc w:val="left"/>
        <w:pPr>
          <w:ind w:left="35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9AE08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FC1788">
        <w:start w:val="1"/>
        <w:numFmt w:val="bullet"/>
        <w:lvlText w:val="●"/>
        <w:lvlJc w:val="left"/>
        <w:pPr>
          <w:ind w:left="50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3BE8ABA">
        <w:start w:val="1"/>
        <w:numFmt w:val="bullet"/>
        <w:lvlText w:val="o"/>
        <w:lvlJc w:val="left"/>
        <w:pPr>
          <w:ind w:left="573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1C1D5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75"/>
    <w:rsid w:val="002572D2"/>
    <w:rsid w:val="00487D75"/>
    <w:rsid w:val="008717A5"/>
    <w:rsid w:val="00885E13"/>
    <w:rsid w:val="00C37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429E"/>
  <w15:docId w15:val="{E478E673-87E3-438D-9EE8-2E2DD732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paragraph" w:styleId="Paragrafoelenco">
    <w:name w:val="List Paragraph"/>
    <w:pPr>
      <w:spacing w:line="276" w:lineRule="auto"/>
      <w:ind w:left="720"/>
    </w:pPr>
    <w:rPr>
      <w:rFonts w:ascii="Arial" w:hAnsi="Arial" w:cs="Arial Unicode MS"/>
      <w:color w:val="000000"/>
      <w:sz w:val="22"/>
      <w:szCs w:val="22"/>
      <w:u w:color="000000"/>
    </w:rPr>
  </w:style>
  <w:style w:type="numbering" w:customStyle="1" w:styleId="Stileimportato2">
    <w:name w:val="Stile importato 2"/>
    <w:pPr>
      <w:numPr>
        <w:numId w:val="4"/>
      </w:numPr>
    </w:p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Collegamentoipertestuale"/>
    <w:rPr>
      <w:outline w:val="0"/>
      <w:color w:val="0000FF"/>
      <w:u w:val="single" w:color="0000FF"/>
    </w:rPr>
  </w:style>
  <w:style w:type="numbering" w:customStyle="1" w:styleId="Stileimportato3">
    <w:name w:val="Stile importato 3"/>
    <w:pPr>
      <w:numPr>
        <w:numId w:val="6"/>
      </w:numPr>
    </w:pPr>
  </w:style>
  <w:style w:type="paragraph" w:customStyle="1" w:styleId="DidefaultA">
    <w:name w:val="Di default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customStyle="1" w:styleId="Nessuno">
    <w:name w:val="Nessuno"/>
  </w:style>
  <w:style w:type="character" w:customStyle="1" w:styleId="Hyperlink1">
    <w:name w:val="Hyperlink.1"/>
    <w:basedOn w:val="Nessuno"/>
    <w:rPr>
      <w:b/>
      <w:bCs/>
      <w:outline w:val="0"/>
      <w:color w:val="910900"/>
      <w:u w:color="910900"/>
      <w:shd w:val="clear" w:color="auto" w:fill="FFFFFF"/>
    </w:rPr>
  </w:style>
  <w:style w:type="paragraph" w:customStyle="1" w:styleId="DidefaultAA">
    <w:name w:val="Di default A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Hyperlink2">
    <w:name w:val="Hyperlink.2"/>
    <w:basedOn w:val="Nessuno"/>
    <w:rPr>
      <w:b/>
      <w:bCs/>
      <w:outline w:val="0"/>
      <w:color w:val="910900"/>
      <w:sz w:val="22"/>
      <w:szCs w:val="22"/>
      <w:u w:color="910900"/>
      <w:shd w:val="clear" w:color="auto" w:fill="FFFFFF"/>
      <w:lang w:val="it-IT"/>
    </w:rPr>
  </w:style>
  <w:style w:type="character" w:customStyle="1" w:styleId="Hyperlink3">
    <w:name w:val="Hyperlink.3"/>
    <w:basedOn w:val="Nessuno"/>
    <w:rPr>
      <w:b/>
      <w:bCs/>
      <w:outline w:val="0"/>
      <w:color w:val="910900"/>
      <w:u w:color="910900"/>
      <w:shd w:val="clear" w:color="auto" w:fill="FFFF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ormazione@witnessjourn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ormazione@witnessjourn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tnessjournal.com/magazines/wj1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ormazione@witnessjourna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1425</Words>
  <Characters>8129</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Lara Mariani</cp:lastModifiedBy>
  <cp:revision>3</cp:revision>
  <dcterms:created xsi:type="dcterms:W3CDTF">2021-10-28T08:32:00Z</dcterms:created>
  <dcterms:modified xsi:type="dcterms:W3CDTF">2021-10-28T08:53:00Z</dcterms:modified>
</cp:coreProperties>
</file>