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75918" w14:textId="34E49F15" w:rsidR="001D0BC0" w:rsidRPr="001D0BC0" w:rsidRDefault="00FE2F34" w:rsidP="00EA0C1B">
      <w:pPr>
        <w:jc w:val="center"/>
        <w:rPr>
          <w:rFonts w:ascii="Raleway" w:hAnsi="Raleway"/>
          <w:b/>
          <w:bCs/>
          <w:sz w:val="28"/>
          <w:szCs w:val="28"/>
        </w:rPr>
      </w:pPr>
      <w:r>
        <w:rPr>
          <w:rFonts w:ascii="Raleway" w:hAnsi="Raleway"/>
          <w:b/>
          <w:bCs/>
          <w:sz w:val="28"/>
          <w:szCs w:val="28"/>
        </w:rPr>
        <w:br/>
      </w:r>
      <w:r w:rsidR="000B44BA">
        <w:rPr>
          <w:rFonts w:ascii="Raleway" w:hAnsi="Raleway"/>
          <w:b/>
          <w:bCs/>
          <w:sz w:val="28"/>
          <w:szCs w:val="28"/>
        </w:rPr>
        <w:t>“</w:t>
      </w:r>
      <w:r w:rsidR="001D0BC0" w:rsidRPr="001D0BC0">
        <w:rPr>
          <w:rFonts w:ascii="Raleway" w:hAnsi="Raleway"/>
          <w:b/>
          <w:bCs/>
          <w:sz w:val="28"/>
          <w:szCs w:val="28"/>
        </w:rPr>
        <w:t>Controllo</w:t>
      </w:r>
      <w:r w:rsidR="00F158A6">
        <w:rPr>
          <w:rFonts w:ascii="Raleway" w:hAnsi="Raleway"/>
          <w:b/>
          <w:bCs/>
          <w:sz w:val="28"/>
          <w:szCs w:val="28"/>
        </w:rPr>
        <w:t>. T</w:t>
      </w:r>
      <w:r w:rsidR="001D0BC0" w:rsidRPr="001D0BC0">
        <w:rPr>
          <w:rFonts w:ascii="Raleway" w:hAnsi="Raleway"/>
          <w:b/>
          <w:bCs/>
          <w:sz w:val="28"/>
          <w:szCs w:val="28"/>
        </w:rPr>
        <w:t>ra identità e annullamento</w:t>
      </w:r>
      <w:r w:rsidR="000B44BA">
        <w:rPr>
          <w:rFonts w:ascii="Raleway" w:hAnsi="Raleway"/>
          <w:b/>
          <w:bCs/>
          <w:sz w:val="28"/>
          <w:szCs w:val="28"/>
        </w:rPr>
        <w:t>”</w:t>
      </w:r>
      <w:r w:rsidR="001D0BC0" w:rsidRPr="001D0BC0">
        <w:rPr>
          <w:rFonts w:ascii="Raleway" w:hAnsi="Raleway"/>
          <w:b/>
          <w:bCs/>
          <w:sz w:val="28"/>
          <w:szCs w:val="28"/>
        </w:rPr>
        <w:t>.</w:t>
      </w:r>
    </w:p>
    <w:p w14:paraId="25453CE2" w14:textId="594F50B1" w:rsidR="001D0BC0" w:rsidRPr="00CB063B" w:rsidRDefault="001D0BC0" w:rsidP="00EA0C1B">
      <w:pPr>
        <w:jc w:val="center"/>
        <w:rPr>
          <w:rFonts w:ascii="Raleway" w:hAnsi="Raleway"/>
          <w:i/>
          <w:iCs/>
          <w:sz w:val="24"/>
          <w:szCs w:val="24"/>
        </w:rPr>
      </w:pPr>
      <w:r w:rsidRPr="000B44BA">
        <w:rPr>
          <w:rFonts w:ascii="Raleway" w:hAnsi="Raleway"/>
          <w:b/>
          <w:bCs/>
          <w:sz w:val="24"/>
          <w:szCs w:val="24"/>
        </w:rPr>
        <w:t>Mostra personale di Erika Berra</w:t>
      </w:r>
      <w:r w:rsidRPr="001D0BC0">
        <w:rPr>
          <w:rFonts w:ascii="Raleway" w:hAnsi="Raleway"/>
          <w:b/>
          <w:bCs/>
          <w:sz w:val="28"/>
          <w:szCs w:val="28"/>
        </w:rPr>
        <w:br/>
      </w:r>
      <w:r w:rsidRPr="001D0BC0">
        <w:rPr>
          <w:rFonts w:ascii="Raleway" w:hAnsi="Raleway"/>
          <w:b/>
          <w:bCs/>
        </w:rPr>
        <w:t xml:space="preserve"> </w:t>
      </w:r>
      <w:r w:rsidR="00885ECE">
        <w:rPr>
          <w:rFonts w:ascii="Raleway" w:hAnsi="Raleway"/>
          <w:b/>
          <w:bCs/>
          <w:sz w:val="48"/>
          <w:szCs w:val="48"/>
        </w:rPr>
        <w:br/>
      </w:r>
      <w:r w:rsidRPr="00CB063B">
        <w:rPr>
          <w:rFonts w:ascii="Raleway" w:hAnsi="Raleway"/>
          <w:i/>
          <w:iCs/>
          <w:sz w:val="24"/>
          <w:szCs w:val="24"/>
        </w:rPr>
        <w:t>In occasione della</w:t>
      </w:r>
      <w:r w:rsidR="00FE2F34" w:rsidRPr="00CB063B">
        <w:rPr>
          <w:rFonts w:ascii="Raleway" w:hAnsi="Raleway"/>
          <w:i/>
          <w:iCs/>
          <w:sz w:val="24"/>
          <w:szCs w:val="24"/>
        </w:rPr>
        <w:t xml:space="preserve"> </w:t>
      </w:r>
      <w:r w:rsidRPr="00CB063B">
        <w:rPr>
          <w:rFonts w:ascii="Raleway" w:hAnsi="Raleway"/>
          <w:i/>
          <w:iCs/>
          <w:sz w:val="24"/>
          <w:szCs w:val="24"/>
        </w:rPr>
        <w:t xml:space="preserve">”Giornata internazionale </w:t>
      </w:r>
      <w:r w:rsidR="0041607C">
        <w:rPr>
          <w:rFonts w:ascii="Raleway" w:hAnsi="Raleway"/>
          <w:i/>
          <w:iCs/>
          <w:sz w:val="24"/>
          <w:szCs w:val="24"/>
        </w:rPr>
        <w:t>per</w:t>
      </w:r>
      <w:r w:rsidRPr="00CB063B">
        <w:rPr>
          <w:rFonts w:ascii="Raleway" w:hAnsi="Raleway"/>
          <w:i/>
          <w:iCs/>
          <w:sz w:val="24"/>
          <w:szCs w:val="24"/>
        </w:rPr>
        <w:t xml:space="preserve"> l’eliminazione della violenza </w:t>
      </w:r>
      <w:r w:rsidR="0041607C">
        <w:rPr>
          <w:rFonts w:ascii="Raleway" w:hAnsi="Raleway"/>
          <w:i/>
          <w:iCs/>
          <w:sz w:val="24"/>
          <w:szCs w:val="24"/>
        </w:rPr>
        <w:t>contro le</w:t>
      </w:r>
      <w:r w:rsidRPr="00CB063B">
        <w:rPr>
          <w:rFonts w:ascii="Raleway" w:hAnsi="Raleway"/>
          <w:i/>
          <w:iCs/>
          <w:sz w:val="24"/>
          <w:szCs w:val="24"/>
        </w:rPr>
        <w:t xml:space="preserve"> donne”, </w:t>
      </w:r>
      <w:r w:rsidR="000B44BA" w:rsidRPr="00CB063B">
        <w:rPr>
          <w:rFonts w:ascii="Raleway" w:hAnsi="Raleway"/>
          <w:i/>
          <w:iCs/>
          <w:sz w:val="24"/>
          <w:szCs w:val="24"/>
        </w:rPr>
        <w:br/>
      </w:r>
      <w:r w:rsidRPr="00CB063B">
        <w:rPr>
          <w:rFonts w:ascii="Raleway" w:hAnsi="Raleway"/>
          <w:i/>
          <w:iCs/>
          <w:sz w:val="24"/>
          <w:szCs w:val="24"/>
        </w:rPr>
        <w:t>Associazione Culturale InfinityArt</w:t>
      </w:r>
      <w:r w:rsidR="0035101B">
        <w:rPr>
          <w:rFonts w:ascii="Raleway" w:hAnsi="Raleway"/>
          <w:i/>
          <w:iCs/>
          <w:sz w:val="24"/>
          <w:szCs w:val="24"/>
        </w:rPr>
        <w:br/>
      </w:r>
      <w:r w:rsidRPr="00CB063B">
        <w:rPr>
          <w:rFonts w:ascii="Raleway" w:hAnsi="Raleway"/>
          <w:i/>
          <w:iCs/>
          <w:sz w:val="24"/>
          <w:szCs w:val="24"/>
        </w:rPr>
        <w:t xml:space="preserve"> presenta </w:t>
      </w:r>
      <w:r w:rsidR="000B44BA" w:rsidRPr="00CB063B">
        <w:rPr>
          <w:rFonts w:ascii="Raleway" w:hAnsi="Raleway"/>
          <w:i/>
          <w:iCs/>
          <w:sz w:val="24"/>
          <w:szCs w:val="24"/>
        </w:rPr>
        <w:br/>
      </w:r>
      <w:r w:rsidRPr="00CB063B">
        <w:rPr>
          <w:rFonts w:ascii="Raleway" w:hAnsi="Raleway"/>
          <w:i/>
          <w:iCs/>
          <w:sz w:val="24"/>
          <w:szCs w:val="24"/>
        </w:rPr>
        <w:t>“Controllo: tra identità e annullamento”, mostra personale di Erika Berra,</w:t>
      </w:r>
      <w:r w:rsidR="00E46A15">
        <w:rPr>
          <w:rFonts w:ascii="Raleway" w:hAnsi="Raleway"/>
          <w:i/>
          <w:iCs/>
          <w:sz w:val="24"/>
          <w:szCs w:val="24"/>
        </w:rPr>
        <w:t xml:space="preserve">a cura di </w:t>
      </w:r>
      <w:r w:rsidRPr="00CB063B">
        <w:rPr>
          <w:rFonts w:ascii="Raleway" w:hAnsi="Raleway"/>
          <w:i/>
          <w:iCs/>
          <w:sz w:val="24"/>
          <w:szCs w:val="24"/>
        </w:rPr>
        <w:t xml:space="preserve"> Mara e Stefano Cozzoli, con il patrocinio del Comune di Seregno. </w:t>
      </w:r>
      <w:r w:rsidRPr="00CB063B">
        <w:rPr>
          <w:rFonts w:ascii="Raleway" w:hAnsi="Raleway"/>
          <w:i/>
          <w:iCs/>
          <w:sz w:val="24"/>
          <w:szCs w:val="24"/>
        </w:rPr>
        <w:br/>
        <w:t>L’esposizione è in programma dal 7 al 25 novembre 2026 presso la Galleria Civica Ezio Mariani di</w:t>
      </w:r>
      <w:r w:rsidR="00EA0C1B">
        <w:rPr>
          <w:rFonts w:ascii="Raleway" w:hAnsi="Raleway"/>
          <w:i/>
          <w:iCs/>
          <w:sz w:val="24"/>
          <w:szCs w:val="24"/>
        </w:rPr>
        <w:t xml:space="preserve"> </w:t>
      </w:r>
      <w:r w:rsidRPr="00CB063B">
        <w:rPr>
          <w:rFonts w:ascii="Raleway" w:hAnsi="Raleway"/>
          <w:i/>
          <w:iCs/>
          <w:sz w:val="24"/>
          <w:szCs w:val="24"/>
        </w:rPr>
        <w:t>Seregn</w:t>
      </w:r>
      <w:r w:rsidR="00EA0C1B">
        <w:rPr>
          <w:rFonts w:ascii="Raleway" w:hAnsi="Raleway"/>
          <w:i/>
          <w:iCs/>
          <w:sz w:val="24"/>
          <w:szCs w:val="24"/>
        </w:rPr>
        <w:t>o.</w:t>
      </w:r>
      <w:r w:rsidR="00EA0C1B">
        <w:rPr>
          <w:rFonts w:ascii="Raleway" w:hAnsi="Raleway"/>
          <w:i/>
          <w:iCs/>
          <w:sz w:val="24"/>
          <w:szCs w:val="24"/>
        </w:rPr>
        <w:br/>
      </w:r>
      <w:r w:rsidRPr="00CB063B">
        <w:rPr>
          <w:rFonts w:ascii="Raleway" w:hAnsi="Raleway"/>
          <w:i/>
          <w:iCs/>
          <w:sz w:val="24"/>
          <w:szCs w:val="24"/>
        </w:rPr>
        <w:t xml:space="preserve"> </w:t>
      </w:r>
      <w:r w:rsidR="00885ECE" w:rsidRPr="00CB063B">
        <w:rPr>
          <w:rFonts w:ascii="Raleway" w:hAnsi="Raleway"/>
          <w:i/>
          <w:iCs/>
          <w:sz w:val="24"/>
          <w:szCs w:val="24"/>
        </w:rPr>
        <w:t>I</w:t>
      </w:r>
      <w:r w:rsidRPr="00CB063B">
        <w:rPr>
          <w:rFonts w:ascii="Raleway" w:hAnsi="Raleway"/>
          <w:i/>
          <w:iCs/>
          <w:sz w:val="24"/>
          <w:szCs w:val="24"/>
        </w:rPr>
        <w:t>naugurazione sabato 7 novembre alle ore 17.00</w:t>
      </w:r>
      <w:r w:rsidR="00CF63E0" w:rsidRPr="00CB063B">
        <w:rPr>
          <w:rFonts w:ascii="Raleway" w:hAnsi="Raleway"/>
          <w:i/>
          <w:iCs/>
          <w:sz w:val="24"/>
          <w:szCs w:val="24"/>
        </w:rPr>
        <w:t>.</w:t>
      </w:r>
    </w:p>
    <w:p w14:paraId="29ACF3B3" w14:textId="3E7560B4" w:rsidR="000B44BA" w:rsidRPr="00CB063B" w:rsidRDefault="000B44BA" w:rsidP="000B44BA">
      <w:pPr>
        <w:jc w:val="center"/>
        <w:rPr>
          <w:rFonts w:ascii="Raleway" w:hAnsi="Raleway"/>
          <w:b/>
          <w:bCs/>
          <w:sz w:val="24"/>
          <w:szCs w:val="24"/>
        </w:rPr>
      </w:pPr>
      <w:r w:rsidRPr="00CB063B">
        <w:rPr>
          <w:rFonts w:ascii="Raleway" w:hAnsi="Raleway"/>
          <w:i/>
          <w:iCs/>
          <w:sz w:val="24"/>
          <w:szCs w:val="24"/>
        </w:rPr>
        <w:t>“</w:t>
      </w:r>
    </w:p>
    <w:p w14:paraId="0D52195E" w14:textId="5A224CBA" w:rsidR="001D0BC0" w:rsidRPr="00CB063B" w:rsidRDefault="00C003C1" w:rsidP="001D0BC0">
      <w:pPr>
        <w:rPr>
          <w:rFonts w:ascii="Raleway" w:hAnsi="Raleway"/>
          <w:sz w:val="24"/>
          <w:szCs w:val="24"/>
        </w:rPr>
      </w:pPr>
      <w:r w:rsidRPr="00CB063B">
        <w:rPr>
          <w:rFonts w:ascii="Raleway" w:hAnsi="Raleway"/>
          <w:sz w:val="24"/>
          <w:szCs w:val="24"/>
        </w:rPr>
        <w:t xml:space="preserve">Per mezzo della </w:t>
      </w:r>
      <w:r w:rsidR="001D0BC0" w:rsidRPr="00CB063B">
        <w:rPr>
          <w:rFonts w:ascii="Raleway" w:hAnsi="Raleway"/>
          <w:sz w:val="24"/>
          <w:szCs w:val="24"/>
        </w:rPr>
        <w:t xml:space="preserve">pittura, Erika Berra indaga </w:t>
      </w:r>
      <w:r w:rsidR="00CF63E0" w:rsidRPr="00CB063B">
        <w:rPr>
          <w:rFonts w:ascii="Raleway" w:hAnsi="Raleway"/>
          <w:sz w:val="24"/>
          <w:szCs w:val="24"/>
        </w:rPr>
        <w:t>il</w:t>
      </w:r>
      <w:r w:rsidRPr="00CB063B">
        <w:rPr>
          <w:rFonts w:ascii="Raleway" w:hAnsi="Raleway"/>
          <w:sz w:val="24"/>
          <w:szCs w:val="24"/>
        </w:rPr>
        <w:t xml:space="preserve"> comportamento </w:t>
      </w:r>
      <w:r w:rsidR="00CF63E0" w:rsidRPr="00CB063B">
        <w:rPr>
          <w:rFonts w:ascii="Raleway" w:hAnsi="Raleway"/>
          <w:sz w:val="24"/>
          <w:szCs w:val="24"/>
        </w:rPr>
        <w:t xml:space="preserve">del </w:t>
      </w:r>
      <w:r w:rsidR="001D0BC0" w:rsidRPr="00CB063B">
        <w:rPr>
          <w:rFonts w:ascii="Raleway" w:hAnsi="Raleway"/>
          <w:sz w:val="24"/>
          <w:szCs w:val="24"/>
        </w:rPr>
        <w:t xml:space="preserve">controllo </w:t>
      </w:r>
      <w:r w:rsidRPr="00CB063B">
        <w:rPr>
          <w:rFonts w:ascii="Raleway" w:hAnsi="Raleway"/>
          <w:sz w:val="24"/>
          <w:szCs w:val="24"/>
        </w:rPr>
        <w:t>quale</w:t>
      </w:r>
      <w:r w:rsidR="001D0BC0" w:rsidRPr="00CB063B">
        <w:rPr>
          <w:rFonts w:ascii="Raleway" w:hAnsi="Raleway"/>
          <w:sz w:val="24"/>
          <w:szCs w:val="24"/>
        </w:rPr>
        <w:t xml:space="preserve"> forma di violenza </w:t>
      </w:r>
      <w:r w:rsidR="00CF63E0" w:rsidRPr="00CB063B">
        <w:rPr>
          <w:rFonts w:ascii="Raleway" w:hAnsi="Raleway"/>
          <w:sz w:val="24"/>
          <w:szCs w:val="24"/>
        </w:rPr>
        <w:t xml:space="preserve">in grado </w:t>
      </w:r>
      <w:r w:rsidR="001D0BC0" w:rsidRPr="00CB063B">
        <w:rPr>
          <w:rFonts w:ascii="Raleway" w:hAnsi="Raleway"/>
          <w:sz w:val="24"/>
          <w:szCs w:val="24"/>
        </w:rPr>
        <w:t>di compromettere</w:t>
      </w:r>
      <w:r w:rsidR="00CF63E0" w:rsidRPr="00CB063B">
        <w:rPr>
          <w:rFonts w:ascii="Raleway" w:hAnsi="Raleway"/>
          <w:sz w:val="24"/>
          <w:szCs w:val="24"/>
        </w:rPr>
        <w:t xml:space="preserve">, </w:t>
      </w:r>
      <w:r w:rsidR="001D0BC0" w:rsidRPr="00CB063B">
        <w:rPr>
          <w:rFonts w:ascii="Raleway" w:hAnsi="Raleway"/>
          <w:sz w:val="24"/>
          <w:szCs w:val="24"/>
        </w:rPr>
        <w:t>progressivamente</w:t>
      </w:r>
      <w:r w:rsidR="00CF63E0" w:rsidRPr="00CB063B">
        <w:rPr>
          <w:rFonts w:ascii="Raleway" w:hAnsi="Raleway"/>
          <w:sz w:val="24"/>
          <w:szCs w:val="24"/>
        </w:rPr>
        <w:t>,</w:t>
      </w:r>
      <w:r w:rsidR="001D0BC0" w:rsidRPr="00CB063B">
        <w:rPr>
          <w:rFonts w:ascii="Raleway" w:hAnsi="Raleway"/>
          <w:sz w:val="24"/>
          <w:szCs w:val="24"/>
        </w:rPr>
        <w:t xml:space="preserve"> l’identità personale.</w:t>
      </w:r>
      <w:r w:rsidR="001D0BC0" w:rsidRPr="00CB063B">
        <w:rPr>
          <w:rFonts w:ascii="Raleway" w:hAnsi="Raleway"/>
          <w:sz w:val="24"/>
          <w:szCs w:val="24"/>
        </w:rPr>
        <w:br/>
      </w:r>
      <w:r w:rsidRPr="00CB063B">
        <w:rPr>
          <w:rFonts w:ascii="Raleway" w:hAnsi="Raleway"/>
          <w:sz w:val="24"/>
          <w:szCs w:val="24"/>
        </w:rPr>
        <w:t>Il percorso</w:t>
      </w:r>
      <w:r w:rsidR="001D0BC0" w:rsidRPr="00CB063B">
        <w:rPr>
          <w:rFonts w:ascii="Raleway" w:hAnsi="Raleway"/>
          <w:sz w:val="24"/>
          <w:szCs w:val="24"/>
        </w:rPr>
        <w:t xml:space="preserve"> si sviluppa tra astrazione e figurazione</w:t>
      </w:r>
      <w:r w:rsidR="000B44BA" w:rsidRPr="00CB063B">
        <w:rPr>
          <w:rFonts w:ascii="Raleway" w:hAnsi="Raleway"/>
          <w:sz w:val="24"/>
          <w:szCs w:val="24"/>
        </w:rPr>
        <w:t xml:space="preserve">, attraversando il tormento </w:t>
      </w:r>
      <w:r w:rsidR="001D0BC0" w:rsidRPr="00CB063B">
        <w:rPr>
          <w:rFonts w:ascii="Raleway" w:hAnsi="Raleway"/>
          <w:sz w:val="24"/>
          <w:szCs w:val="24"/>
        </w:rPr>
        <w:t>interiore</w:t>
      </w:r>
      <w:r w:rsidR="000B44BA" w:rsidRPr="00CB063B">
        <w:rPr>
          <w:rFonts w:ascii="Raleway" w:hAnsi="Raleway"/>
          <w:sz w:val="24"/>
          <w:szCs w:val="24"/>
        </w:rPr>
        <w:t xml:space="preserve"> p</w:t>
      </w:r>
      <w:r w:rsidR="00F86E53" w:rsidRPr="00CB063B">
        <w:rPr>
          <w:rFonts w:ascii="Raleway" w:hAnsi="Raleway"/>
          <w:sz w:val="24"/>
          <w:szCs w:val="24"/>
        </w:rPr>
        <w:t xml:space="preserve">er </w:t>
      </w:r>
      <w:r w:rsidR="000B44BA" w:rsidRPr="00CB063B">
        <w:rPr>
          <w:rFonts w:ascii="Raleway" w:hAnsi="Raleway"/>
          <w:sz w:val="24"/>
          <w:szCs w:val="24"/>
        </w:rPr>
        <w:t>giungere</w:t>
      </w:r>
      <w:r w:rsidR="00862C21">
        <w:rPr>
          <w:rFonts w:ascii="Raleway" w:hAnsi="Raleway"/>
          <w:sz w:val="24"/>
          <w:szCs w:val="24"/>
        </w:rPr>
        <w:t>, infine,</w:t>
      </w:r>
      <w:r w:rsidR="000B44BA" w:rsidRPr="00CB063B">
        <w:rPr>
          <w:rFonts w:ascii="Raleway" w:hAnsi="Raleway"/>
          <w:sz w:val="24"/>
          <w:szCs w:val="24"/>
        </w:rPr>
        <w:t xml:space="preserve"> </w:t>
      </w:r>
      <w:r w:rsidR="001D0BC0" w:rsidRPr="00CB063B">
        <w:rPr>
          <w:rFonts w:ascii="Raleway" w:hAnsi="Raleway"/>
          <w:sz w:val="24"/>
          <w:szCs w:val="24"/>
        </w:rPr>
        <w:t xml:space="preserve">alla </w:t>
      </w:r>
      <w:r w:rsidRPr="00CB063B">
        <w:rPr>
          <w:rFonts w:ascii="Raleway" w:hAnsi="Raleway"/>
          <w:sz w:val="24"/>
          <w:szCs w:val="24"/>
        </w:rPr>
        <w:t>stabilità emotiva.</w:t>
      </w:r>
      <w:r w:rsidR="001D0BC0" w:rsidRPr="00CB063B">
        <w:rPr>
          <w:rFonts w:ascii="Raleway" w:hAnsi="Raleway"/>
          <w:sz w:val="24"/>
          <w:szCs w:val="24"/>
        </w:rPr>
        <w:br/>
        <w:t xml:space="preserve">Segni, tensioni cromatiche e </w:t>
      </w:r>
      <w:r w:rsidRPr="00CB063B">
        <w:rPr>
          <w:rFonts w:ascii="Raleway" w:hAnsi="Raleway"/>
          <w:sz w:val="24"/>
          <w:szCs w:val="24"/>
        </w:rPr>
        <w:t xml:space="preserve">forme geometriche riportano a </w:t>
      </w:r>
      <w:r w:rsidR="001D0BC0" w:rsidRPr="00CB063B">
        <w:rPr>
          <w:rFonts w:ascii="Raleway" w:hAnsi="Raleway"/>
          <w:sz w:val="24"/>
          <w:szCs w:val="24"/>
        </w:rPr>
        <w:t xml:space="preserve">ferite invisibili e </w:t>
      </w:r>
      <w:r w:rsidR="006E4F0C" w:rsidRPr="00CB063B">
        <w:rPr>
          <w:rFonts w:ascii="Raleway" w:hAnsi="Raleway"/>
          <w:sz w:val="24"/>
          <w:szCs w:val="24"/>
        </w:rPr>
        <w:t>meccanismi</w:t>
      </w:r>
      <w:r w:rsidR="001D0BC0" w:rsidRPr="00CB063B">
        <w:rPr>
          <w:rFonts w:ascii="Raleway" w:hAnsi="Raleway"/>
          <w:sz w:val="24"/>
          <w:szCs w:val="24"/>
        </w:rPr>
        <w:t xml:space="preserve"> relazionali che possono intrappolare rendendo, in tal modo, difficile riconoscer</w:t>
      </w:r>
      <w:r w:rsidR="000B44BA" w:rsidRPr="00CB063B">
        <w:rPr>
          <w:rFonts w:ascii="Raleway" w:hAnsi="Raleway"/>
          <w:sz w:val="24"/>
          <w:szCs w:val="24"/>
        </w:rPr>
        <w:t>ne il pericolo</w:t>
      </w:r>
      <w:r w:rsidR="001D0BC0" w:rsidRPr="00CB063B">
        <w:rPr>
          <w:rFonts w:ascii="Raleway" w:hAnsi="Raleway"/>
          <w:sz w:val="24"/>
          <w:szCs w:val="24"/>
        </w:rPr>
        <w:t xml:space="preserve"> e sottrarsi ad ess</w:t>
      </w:r>
      <w:r w:rsidR="000B44BA" w:rsidRPr="00CB063B">
        <w:rPr>
          <w:rFonts w:ascii="Raleway" w:hAnsi="Raleway"/>
          <w:sz w:val="24"/>
          <w:szCs w:val="24"/>
        </w:rPr>
        <w:t>o.</w:t>
      </w:r>
      <w:r w:rsidR="00862C21">
        <w:rPr>
          <w:rFonts w:ascii="Raleway" w:hAnsi="Raleway"/>
          <w:sz w:val="24"/>
          <w:szCs w:val="24"/>
        </w:rPr>
        <w:br/>
      </w:r>
      <w:r w:rsidR="00F86E53" w:rsidRPr="00CB063B">
        <w:rPr>
          <w:rFonts w:ascii="Raleway" w:hAnsi="Raleway"/>
          <w:sz w:val="24"/>
          <w:szCs w:val="24"/>
        </w:rPr>
        <w:t>T</w:t>
      </w:r>
      <w:r w:rsidRPr="00CB063B">
        <w:rPr>
          <w:rFonts w:ascii="Raleway" w:hAnsi="Raleway"/>
          <w:sz w:val="24"/>
          <w:szCs w:val="24"/>
        </w:rPr>
        <w:t>ra s</w:t>
      </w:r>
      <w:r w:rsidR="001D0BC0" w:rsidRPr="00CB063B">
        <w:rPr>
          <w:rFonts w:ascii="Raleway" w:hAnsi="Raleway"/>
          <w:sz w:val="24"/>
          <w:szCs w:val="24"/>
        </w:rPr>
        <w:t>uperfici graffiate e colori sovrappost</w:t>
      </w:r>
      <w:r w:rsidR="002306DD">
        <w:rPr>
          <w:rFonts w:ascii="Raleway" w:hAnsi="Raleway"/>
          <w:sz w:val="24"/>
          <w:szCs w:val="24"/>
        </w:rPr>
        <w:t xml:space="preserve">i </w:t>
      </w:r>
      <w:r w:rsidR="00F86E53" w:rsidRPr="00CB063B">
        <w:rPr>
          <w:rFonts w:ascii="Raleway" w:hAnsi="Raleway"/>
          <w:sz w:val="24"/>
          <w:szCs w:val="24"/>
        </w:rPr>
        <w:t>vi è</w:t>
      </w:r>
      <w:r w:rsidR="00CE3D31">
        <w:rPr>
          <w:rFonts w:ascii="Raleway" w:hAnsi="Raleway"/>
          <w:sz w:val="24"/>
          <w:szCs w:val="24"/>
        </w:rPr>
        <w:t xml:space="preserve"> il passaggio</w:t>
      </w:r>
      <w:r w:rsidR="00A71C16">
        <w:rPr>
          <w:rFonts w:ascii="Raleway" w:hAnsi="Raleway"/>
          <w:sz w:val="24"/>
          <w:szCs w:val="24"/>
        </w:rPr>
        <w:t xml:space="preserve"> dalla </w:t>
      </w:r>
      <w:r w:rsidR="001D0BC0" w:rsidRPr="00CB063B">
        <w:rPr>
          <w:rFonts w:ascii="Raleway" w:hAnsi="Raleway"/>
          <w:sz w:val="24"/>
          <w:szCs w:val="24"/>
        </w:rPr>
        <w:t>fragilità psicologi</w:t>
      </w:r>
      <w:r w:rsidR="00A71C16">
        <w:rPr>
          <w:rFonts w:ascii="Raleway" w:hAnsi="Raleway"/>
          <w:sz w:val="24"/>
          <w:szCs w:val="24"/>
        </w:rPr>
        <w:t>ca al tentativ</w:t>
      </w:r>
      <w:r w:rsidR="002306DD">
        <w:rPr>
          <w:rFonts w:ascii="Raleway" w:hAnsi="Raleway"/>
          <w:sz w:val="24"/>
          <w:szCs w:val="24"/>
        </w:rPr>
        <w:t xml:space="preserve">o </w:t>
      </w:r>
      <w:r w:rsidR="001D0BC0" w:rsidRPr="00CB063B">
        <w:rPr>
          <w:rFonts w:ascii="Raleway" w:hAnsi="Raleway"/>
          <w:sz w:val="24"/>
          <w:szCs w:val="24"/>
        </w:rPr>
        <w:t xml:space="preserve">di </w:t>
      </w:r>
      <w:r w:rsidR="00862C21">
        <w:rPr>
          <w:rFonts w:ascii="Raleway" w:hAnsi="Raleway"/>
          <w:sz w:val="24"/>
          <w:szCs w:val="24"/>
        </w:rPr>
        <w:t xml:space="preserve">trovare </w:t>
      </w:r>
      <w:r w:rsidR="001D0BC0" w:rsidRPr="00CB063B">
        <w:rPr>
          <w:rFonts w:ascii="Raleway" w:hAnsi="Raleway"/>
          <w:sz w:val="24"/>
          <w:szCs w:val="24"/>
        </w:rPr>
        <w:t>un nuovo equilibr</w:t>
      </w:r>
      <w:r w:rsidR="00F86E53" w:rsidRPr="00CB063B">
        <w:rPr>
          <w:rFonts w:ascii="Raleway" w:hAnsi="Raleway"/>
          <w:sz w:val="24"/>
          <w:szCs w:val="24"/>
        </w:rPr>
        <w:t>io</w:t>
      </w:r>
      <w:r w:rsidR="004D2A96">
        <w:rPr>
          <w:rFonts w:ascii="Raleway" w:hAnsi="Raleway"/>
          <w:sz w:val="24"/>
          <w:szCs w:val="24"/>
        </w:rPr>
        <w:t>.</w:t>
      </w:r>
      <w:r w:rsidR="004D2A96">
        <w:rPr>
          <w:rFonts w:ascii="Raleway" w:hAnsi="Raleway"/>
          <w:sz w:val="24"/>
          <w:szCs w:val="24"/>
        </w:rPr>
        <w:br/>
        <w:t xml:space="preserve">Le </w:t>
      </w:r>
      <w:r w:rsidR="004D2A96" w:rsidRPr="00CB063B">
        <w:rPr>
          <w:rFonts w:ascii="Raleway" w:hAnsi="Raleway"/>
          <w:sz w:val="24"/>
          <w:szCs w:val="24"/>
        </w:rPr>
        <w:t>stratificazion</w:t>
      </w:r>
      <w:r w:rsidR="004D2A96">
        <w:rPr>
          <w:rFonts w:ascii="Raleway" w:hAnsi="Raleway"/>
          <w:sz w:val="24"/>
          <w:szCs w:val="24"/>
        </w:rPr>
        <w:t>i, peculiarità di ogni singola oper</w:t>
      </w:r>
      <w:r w:rsidR="00F71F0D">
        <w:rPr>
          <w:rFonts w:ascii="Raleway" w:hAnsi="Raleway"/>
          <w:sz w:val="24"/>
          <w:szCs w:val="24"/>
        </w:rPr>
        <w:t xml:space="preserve">a divengono </w:t>
      </w:r>
      <w:r w:rsidR="004D2A96" w:rsidRPr="00CB063B">
        <w:rPr>
          <w:rFonts w:ascii="Raleway" w:hAnsi="Raleway"/>
          <w:sz w:val="24"/>
          <w:szCs w:val="24"/>
        </w:rPr>
        <w:t>espressione visiva de</w:t>
      </w:r>
      <w:r w:rsidR="004D2A96">
        <w:rPr>
          <w:rFonts w:ascii="Raleway" w:hAnsi="Raleway"/>
          <w:sz w:val="24"/>
          <w:szCs w:val="24"/>
        </w:rPr>
        <w:t>l turbamento più intimo,</w:t>
      </w:r>
      <w:r w:rsidR="004D2A96" w:rsidRPr="00CB063B">
        <w:rPr>
          <w:rFonts w:ascii="Raleway" w:hAnsi="Raleway"/>
          <w:sz w:val="24"/>
          <w:szCs w:val="24"/>
        </w:rPr>
        <w:t xml:space="preserve"> in cui</w:t>
      </w:r>
      <w:r w:rsidR="004D2A96">
        <w:rPr>
          <w:rFonts w:ascii="Raleway" w:hAnsi="Raleway"/>
          <w:sz w:val="24"/>
          <w:szCs w:val="24"/>
        </w:rPr>
        <w:t xml:space="preserve"> </w:t>
      </w:r>
      <w:r w:rsidR="004D2A96" w:rsidRPr="00CB063B">
        <w:rPr>
          <w:rFonts w:ascii="Raleway" w:hAnsi="Raleway"/>
          <w:sz w:val="24"/>
          <w:szCs w:val="24"/>
        </w:rPr>
        <w:t>la necessità di mantenere il rapporto, si scontra con quella di ritrovare s</w:t>
      </w:r>
      <w:r w:rsidR="002306DD">
        <w:rPr>
          <w:rFonts w:ascii="Raleway" w:hAnsi="Raleway"/>
          <w:sz w:val="24"/>
          <w:szCs w:val="24"/>
        </w:rPr>
        <w:t>e</w:t>
      </w:r>
      <w:r w:rsidR="004D2A96" w:rsidRPr="00CB063B">
        <w:rPr>
          <w:rFonts w:ascii="Raleway" w:hAnsi="Raleway"/>
          <w:sz w:val="24"/>
          <w:szCs w:val="24"/>
        </w:rPr>
        <w:t xml:space="preserve"> stessi</w:t>
      </w:r>
      <w:r w:rsidR="004D2A96">
        <w:rPr>
          <w:rFonts w:ascii="Raleway" w:hAnsi="Raleway"/>
          <w:sz w:val="24"/>
          <w:szCs w:val="24"/>
        </w:rPr>
        <w:t>.</w:t>
      </w:r>
      <w:r w:rsidR="002306DD">
        <w:rPr>
          <w:rFonts w:ascii="Raleway" w:hAnsi="Raleway"/>
          <w:sz w:val="24"/>
          <w:szCs w:val="24"/>
        </w:rPr>
        <w:t xml:space="preserve"> </w:t>
      </w:r>
      <w:r w:rsidR="001D0BC0" w:rsidRPr="00CB063B">
        <w:rPr>
          <w:rFonts w:ascii="Raleway" w:hAnsi="Raleway"/>
          <w:sz w:val="24"/>
          <w:szCs w:val="24"/>
        </w:rPr>
        <w:br/>
        <w:t xml:space="preserve">Il progetto artistico affronta anche il tema dell’ambivalenza emotiva, </w:t>
      </w:r>
      <w:r w:rsidRPr="00CB063B">
        <w:rPr>
          <w:rFonts w:ascii="Raleway" w:hAnsi="Raleway"/>
          <w:sz w:val="24"/>
          <w:szCs w:val="24"/>
        </w:rPr>
        <w:t>sottolineando il convivere</w:t>
      </w:r>
      <w:r w:rsidR="001D0BC0" w:rsidRPr="00CB063B">
        <w:rPr>
          <w:rFonts w:ascii="Raleway" w:hAnsi="Raleway"/>
          <w:sz w:val="24"/>
          <w:szCs w:val="24"/>
        </w:rPr>
        <w:t xml:space="preserve"> di sentimenti contrastanti</w:t>
      </w:r>
      <w:r w:rsidR="000B44BA" w:rsidRPr="00CB063B">
        <w:rPr>
          <w:rFonts w:ascii="Raleway" w:hAnsi="Raleway"/>
          <w:sz w:val="24"/>
          <w:szCs w:val="24"/>
        </w:rPr>
        <w:t xml:space="preserve"> </w:t>
      </w:r>
      <w:r w:rsidR="001D0BC0" w:rsidRPr="00CB063B">
        <w:rPr>
          <w:rFonts w:ascii="Raleway" w:hAnsi="Raleway"/>
          <w:sz w:val="24"/>
          <w:szCs w:val="24"/>
        </w:rPr>
        <w:t>come amore e odio</w:t>
      </w:r>
      <w:r w:rsidR="004D2A96">
        <w:rPr>
          <w:rFonts w:ascii="Raleway" w:hAnsi="Raleway"/>
          <w:sz w:val="24"/>
          <w:szCs w:val="24"/>
        </w:rPr>
        <w:t>.</w:t>
      </w:r>
      <w:r w:rsidR="001D0BC0" w:rsidRPr="00CB063B">
        <w:rPr>
          <w:rFonts w:ascii="Raleway" w:hAnsi="Raleway"/>
          <w:sz w:val="24"/>
          <w:szCs w:val="24"/>
        </w:rPr>
        <w:br/>
      </w:r>
      <w:r w:rsidR="000B44BA" w:rsidRPr="00CB063B">
        <w:rPr>
          <w:rFonts w:ascii="Raleway" w:hAnsi="Raleway"/>
          <w:sz w:val="24"/>
          <w:szCs w:val="24"/>
        </w:rPr>
        <w:t xml:space="preserve">Nei legami </w:t>
      </w:r>
      <w:r w:rsidR="00FE2F34" w:rsidRPr="00CB063B">
        <w:rPr>
          <w:rFonts w:ascii="Raleway" w:hAnsi="Raleway"/>
          <w:sz w:val="24"/>
          <w:szCs w:val="24"/>
        </w:rPr>
        <w:t>dove la violenza è un tratto caratterizzante</w:t>
      </w:r>
      <w:r w:rsidR="002306DD">
        <w:rPr>
          <w:rFonts w:ascii="Raleway" w:hAnsi="Raleway"/>
          <w:sz w:val="24"/>
          <w:szCs w:val="24"/>
        </w:rPr>
        <w:t xml:space="preserve"> </w:t>
      </w:r>
      <w:r w:rsidR="00FE2F34" w:rsidRPr="00CB063B">
        <w:rPr>
          <w:rFonts w:ascii="Raleway" w:hAnsi="Raleway"/>
          <w:sz w:val="24"/>
          <w:szCs w:val="24"/>
        </w:rPr>
        <w:t>questa contraddizione può</w:t>
      </w:r>
      <w:r w:rsidR="00CE3D31">
        <w:rPr>
          <w:rFonts w:ascii="Raleway" w:hAnsi="Raleway"/>
          <w:sz w:val="24"/>
          <w:szCs w:val="24"/>
        </w:rPr>
        <w:t xml:space="preserve">, </w:t>
      </w:r>
      <w:r w:rsidR="00FE2F34" w:rsidRPr="00CB063B">
        <w:rPr>
          <w:rFonts w:ascii="Raleway" w:hAnsi="Raleway"/>
          <w:sz w:val="24"/>
          <w:szCs w:val="24"/>
        </w:rPr>
        <w:t>di</w:t>
      </w:r>
      <w:r w:rsidR="006E4F0C" w:rsidRPr="00CB063B">
        <w:rPr>
          <w:rFonts w:ascii="Raleway" w:hAnsi="Raleway"/>
          <w:sz w:val="24"/>
          <w:szCs w:val="24"/>
        </w:rPr>
        <w:t xml:space="preserve"> </w:t>
      </w:r>
      <w:r w:rsidR="00FE2F34" w:rsidRPr="00CB063B">
        <w:rPr>
          <w:rFonts w:ascii="Raleway" w:hAnsi="Raleway"/>
          <w:sz w:val="24"/>
          <w:szCs w:val="24"/>
        </w:rPr>
        <w:t xml:space="preserve">fatto, </w:t>
      </w:r>
      <w:r w:rsidR="00F86E53" w:rsidRPr="00CB063B">
        <w:rPr>
          <w:rFonts w:ascii="Raleway" w:hAnsi="Raleway"/>
          <w:sz w:val="24"/>
          <w:szCs w:val="24"/>
        </w:rPr>
        <w:t xml:space="preserve">tradursi in </w:t>
      </w:r>
      <w:r w:rsidR="00FE2F34" w:rsidRPr="00CB063B">
        <w:rPr>
          <w:rFonts w:ascii="Raleway" w:hAnsi="Raleway"/>
          <w:sz w:val="24"/>
          <w:szCs w:val="24"/>
        </w:rPr>
        <w:t>coesistenza</w:t>
      </w:r>
      <w:r w:rsidR="001D0BC0" w:rsidRPr="00CB063B">
        <w:rPr>
          <w:rFonts w:ascii="Raleway" w:hAnsi="Raleway"/>
          <w:sz w:val="24"/>
          <w:szCs w:val="24"/>
        </w:rPr>
        <w:t xml:space="preserve"> di affetto e paura, desiderio di restare e bisogno di fuggire. </w:t>
      </w:r>
      <w:r w:rsidR="00CF63E0" w:rsidRPr="00CB063B">
        <w:rPr>
          <w:rFonts w:ascii="Raleway" w:hAnsi="Raleway"/>
          <w:sz w:val="24"/>
          <w:szCs w:val="24"/>
        </w:rPr>
        <w:br/>
      </w:r>
      <w:r w:rsidR="001D0BC0" w:rsidRPr="00CB063B">
        <w:rPr>
          <w:rFonts w:ascii="Raleway" w:hAnsi="Raleway"/>
          <w:sz w:val="24"/>
          <w:szCs w:val="24"/>
        </w:rPr>
        <w:t xml:space="preserve">Come spiega l’artista: </w:t>
      </w:r>
      <w:r w:rsidR="006E4F0C" w:rsidRPr="00CB063B">
        <w:rPr>
          <w:rFonts w:ascii="Raleway" w:hAnsi="Raleway"/>
          <w:sz w:val="24"/>
          <w:szCs w:val="24"/>
        </w:rPr>
        <w:t>“</w:t>
      </w:r>
      <w:r w:rsidR="001D0BC0" w:rsidRPr="00CB063B">
        <w:rPr>
          <w:rFonts w:ascii="Raleway" w:hAnsi="Raleway"/>
          <w:sz w:val="24"/>
          <w:szCs w:val="24"/>
        </w:rPr>
        <w:t xml:space="preserve">Il mio lavoro è astratto perché parla di ciò che non si può mettere in figura senza tradirlo. Di fronte al tema della violenza sulle donne ho scelto di non rappresentare il corpo ferito, per non trasformare il dolore in spettacolo. </w:t>
      </w:r>
      <w:r w:rsidR="001D0BC0" w:rsidRPr="00CB063B">
        <w:rPr>
          <w:rFonts w:ascii="Raleway" w:hAnsi="Raleway"/>
          <w:sz w:val="24"/>
          <w:szCs w:val="24"/>
        </w:rPr>
        <w:br/>
        <w:t>Le opere che porto a Seregno sono tracce di un conflitto: superfici stratificate, graffiate, interrotte e poi ricucite. Colori che si sovrascrivono, vuoti che non si riescono a colmare, rossi che non sono sangue ma grido, neri che non sono buio ma silenzio imposto. La violenza è una lacerazione dell'identità. La mia pittura cerca il momento opposto: quello in cui la materia tiene, resiste, trova un nuovo equilibrio. Non dipingo vittime. Dipingo la forza di restare visibili</w:t>
      </w:r>
      <w:r w:rsidR="006E4F0C" w:rsidRPr="00CB063B">
        <w:rPr>
          <w:rFonts w:ascii="Raleway" w:hAnsi="Raleway"/>
          <w:sz w:val="24"/>
          <w:szCs w:val="24"/>
        </w:rPr>
        <w:t>”</w:t>
      </w:r>
      <w:r w:rsidR="001D0BC0" w:rsidRPr="00CB063B">
        <w:rPr>
          <w:rFonts w:ascii="Raleway" w:hAnsi="Raleway"/>
          <w:sz w:val="24"/>
          <w:szCs w:val="24"/>
        </w:rPr>
        <w:t>.</w:t>
      </w:r>
      <w:r w:rsidR="001D0BC0" w:rsidRPr="00CB063B">
        <w:rPr>
          <w:rFonts w:ascii="Raleway" w:hAnsi="Raleway"/>
          <w:sz w:val="24"/>
          <w:szCs w:val="24"/>
        </w:rPr>
        <w:br/>
        <w:t>Sabato 21 novembre alle ore 17.00, la mostra ospita  “</w:t>
      </w:r>
      <w:r w:rsidR="001D0BC0" w:rsidRPr="00CB063B">
        <w:rPr>
          <w:rFonts w:ascii="Raleway" w:hAnsi="Raleway"/>
          <w:i/>
          <w:iCs/>
          <w:sz w:val="24"/>
          <w:szCs w:val="24"/>
        </w:rPr>
        <w:t>Canto in una stanza chiusa”</w:t>
      </w:r>
      <w:r w:rsidR="001D0BC0" w:rsidRPr="00CB063B">
        <w:rPr>
          <w:rFonts w:ascii="Raleway" w:hAnsi="Raleway"/>
          <w:sz w:val="24"/>
          <w:szCs w:val="24"/>
        </w:rPr>
        <w:t xml:space="preserve">, performance teatrale realizzata da Associazione Culturale Jam Factory, dedicata alla memoria delle donne </w:t>
      </w:r>
      <w:r w:rsidR="001D0BC0" w:rsidRPr="00CB063B">
        <w:rPr>
          <w:rFonts w:ascii="Raleway" w:hAnsi="Raleway"/>
          <w:sz w:val="24"/>
          <w:szCs w:val="24"/>
        </w:rPr>
        <w:lastRenderedPageBreak/>
        <w:t>internate negli</w:t>
      </w:r>
      <w:r w:rsidR="00885ECE" w:rsidRPr="00CB063B">
        <w:rPr>
          <w:rFonts w:ascii="Raleway" w:hAnsi="Raleway"/>
          <w:sz w:val="24"/>
          <w:szCs w:val="24"/>
        </w:rPr>
        <w:t xml:space="preserve"> </w:t>
      </w:r>
      <w:r w:rsidR="001D0BC0" w:rsidRPr="00CB063B">
        <w:rPr>
          <w:rFonts w:ascii="Raleway" w:hAnsi="Raleway"/>
          <w:sz w:val="24"/>
          <w:szCs w:val="24"/>
        </w:rPr>
        <w:t>ospedali psichiatrici</w:t>
      </w:r>
      <w:r w:rsidR="00862C21">
        <w:rPr>
          <w:rFonts w:ascii="Raleway" w:hAnsi="Raleway"/>
          <w:sz w:val="24"/>
          <w:szCs w:val="24"/>
        </w:rPr>
        <w:t xml:space="preserve">, </w:t>
      </w:r>
      <w:r w:rsidR="00F158A6">
        <w:rPr>
          <w:rFonts w:ascii="Raleway" w:hAnsi="Raleway"/>
          <w:sz w:val="24"/>
          <w:szCs w:val="24"/>
        </w:rPr>
        <w:t>forme storiche</w:t>
      </w:r>
      <w:r w:rsidR="0098729C">
        <w:rPr>
          <w:rFonts w:ascii="Raleway" w:hAnsi="Raleway"/>
          <w:sz w:val="24"/>
          <w:szCs w:val="24"/>
        </w:rPr>
        <w:t xml:space="preserve"> </w:t>
      </w:r>
      <w:r w:rsidR="001D0BC0" w:rsidRPr="00CB063B">
        <w:rPr>
          <w:rFonts w:ascii="Raleway" w:hAnsi="Raleway"/>
          <w:sz w:val="24"/>
          <w:szCs w:val="24"/>
        </w:rPr>
        <w:t>di controllo e</w:t>
      </w:r>
      <w:r w:rsidR="002306DD">
        <w:rPr>
          <w:rFonts w:ascii="Raleway" w:hAnsi="Raleway"/>
          <w:sz w:val="24"/>
          <w:szCs w:val="24"/>
        </w:rPr>
        <w:t>d</w:t>
      </w:r>
      <w:r w:rsidR="0098729C">
        <w:rPr>
          <w:rFonts w:ascii="Raleway" w:hAnsi="Raleway"/>
          <w:sz w:val="24"/>
          <w:szCs w:val="24"/>
        </w:rPr>
        <w:t xml:space="preserve"> </w:t>
      </w:r>
      <w:r w:rsidR="001D0BC0" w:rsidRPr="00CB063B">
        <w:rPr>
          <w:rFonts w:ascii="Raleway" w:hAnsi="Raleway"/>
          <w:sz w:val="24"/>
          <w:szCs w:val="24"/>
        </w:rPr>
        <w:t>esclusion</w:t>
      </w:r>
      <w:r w:rsidR="00A71C16">
        <w:rPr>
          <w:rFonts w:ascii="Raleway" w:hAnsi="Raleway"/>
          <w:sz w:val="24"/>
          <w:szCs w:val="24"/>
        </w:rPr>
        <w:t>e sociale</w:t>
      </w:r>
      <w:r w:rsidR="002306DD">
        <w:rPr>
          <w:rFonts w:ascii="Raleway" w:hAnsi="Raleway"/>
          <w:sz w:val="24"/>
          <w:szCs w:val="24"/>
        </w:rPr>
        <w:t xml:space="preserve">. </w:t>
      </w:r>
      <w:r w:rsidR="006E4F0C" w:rsidRPr="00CB063B">
        <w:rPr>
          <w:rFonts w:ascii="Raleway" w:hAnsi="Raleway"/>
          <w:sz w:val="24"/>
          <w:szCs w:val="24"/>
        </w:rPr>
        <w:br/>
      </w:r>
      <w:r w:rsidR="006E4F0C" w:rsidRPr="00CB063B">
        <w:rPr>
          <w:rFonts w:ascii="Raleway" w:hAnsi="Raleway"/>
          <w:sz w:val="24"/>
          <w:szCs w:val="24"/>
        </w:rPr>
        <w:br/>
      </w:r>
      <w:r w:rsidR="006E4F0C" w:rsidRPr="00CB063B">
        <w:rPr>
          <w:rFonts w:ascii="Raleway" w:hAnsi="Raleway"/>
          <w:b/>
          <w:bCs/>
          <w:sz w:val="24"/>
          <w:szCs w:val="24"/>
        </w:rPr>
        <w:t>Biografia dell’artista</w:t>
      </w:r>
      <w:r w:rsidR="006E4F0C" w:rsidRPr="00CB063B">
        <w:rPr>
          <w:rFonts w:ascii="Raleway" w:hAnsi="Raleway"/>
          <w:b/>
          <w:bCs/>
          <w:sz w:val="24"/>
          <w:szCs w:val="24"/>
        </w:rPr>
        <w:br/>
      </w:r>
      <w:r w:rsidR="00A71C16">
        <w:rPr>
          <w:rFonts w:ascii="Raleway" w:hAnsi="Raleway"/>
          <w:sz w:val="24"/>
          <w:szCs w:val="24"/>
        </w:rPr>
        <w:br/>
      </w:r>
      <w:r w:rsidR="006E4F0C" w:rsidRPr="00CB063B">
        <w:rPr>
          <w:rFonts w:ascii="Raleway" w:hAnsi="Raleway"/>
          <w:sz w:val="24"/>
          <w:szCs w:val="24"/>
        </w:rPr>
        <w:t>Nata a Milano il 3 novembre 1975,</w:t>
      </w:r>
      <w:r w:rsidR="0035101B">
        <w:rPr>
          <w:rFonts w:ascii="Raleway" w:hAnsi="Raleway"/>
          <w:sz w:val="24"/>
          <w:szCs w:val="24"/>
        </w:rPr>
        <w:t xml:space="preserve"> Erika Berra</w:t>
      </w:r>
      <w:r w:rsidR="006E4F0C" w:rsidRPr="00CB063B">
        <w:rPr>
          <w:rFonts w:ascii="Raleway" w:hAnsi="Raleway"/>
          <w:sz w:val="24"/>
          <w:szCs w:val="24"/>
        </w:rPr>
        <w:t xml:space="preserve"> </w:t>
      </w:r>
      <w:r w:rsidR="00CB063B" w:rsidRPr="00CB063B">
        <w:rPr>
          <w:rFonts w:ascii="Raleway" w:hAnsi="Raleway"/>
          <w:sz w:val="24"/>
          <w:szCs w:val="24"/>
        </w:rPr>
        <w:t>vive e lavora a Cislano.</w:t>
      </w:r>
      <w:r w:rsidR="00CB063B" w:rsidRPr="00CB063B">
        <w:rPr>
          <w:rFonts w:ascii="Raleway" w:hAnsi="Raleway"/>
          <w:sz w:val="24"/>
          <w:szCs w:val="24"/>
        </w:rPr>
        <w:br/>
      </w:r>
      <w:r w:rsidR="00C31A20">
        <w:rPr>
          <w:rFonts w:ascii="Raleway" w:hAnsi="Raleway"/>
          <w:sz w:val="24"/>
          <w:szCs w:val="24"/>
        </w:rPr>
        <w:t>Formatasi</w:t>
      </w:r>
      <w:r w:rsidR="006E4F0C" w:rsidRPr="00CB063B">
        <w:rPr>
          <w:rFonts w:ascii="Raleway" w:hAnsi="Raleway"/>
          <w:sz w:val="24"/>
          <w:szCs w:val="24"/>
        </w:rPr>
        <w:t xml:space="preserve"> liceo artistico, sviluppa</w:t>
      </w:r>
      <w:r w:rsidR="00C31A20">
        <w:rPr>
          <w:rFonts w:ascii="Raleway" w:hAnsi="Raleway"/>
          <w:sz w:val="24"/>
          <w:szCs w:val="24"/>
        </w:rPr>
        <w:t xml:space="preserve"> </w:t>
      </w:r>
      <w:r w:rsidR="006E4F0C" w:rsidRPr="00CB063B">
        <w:rPr>
          <w:rFonts w:ascii="Raleway" w:hAnsi="Raleway"/>
          <w:sz w:val="24"/>
          <w:szCs w:val="24"/>
        </w:rPr>
        <w:t>una tecnic</w:t>
      </w:r>
      <w:r w:rsidR="00CB063B" w:rsidRPr="00CB063B">
        <w:rPr>
          <w:rFonts w:ascii="Raleway" w:hAnsi="Raleway"/>
          <w:sz w:val="24"/>
          <w:szCs w:val="24"/>
        </w:rPr>
        <w:t xml:space="preserve">a </w:t>
      </w:r>
      <w:r w:rsidR="006E4F0C" w:rsidRPr="00CB063B">
        <w:rPr>
          <w:rFonts w:ascii="Raleway" w:hAnsi="Raleway"/>
          <w:sz w:val="24"/>
          <w:szCs w:val="24"/>
        </w:rPr>
        <w:t>pittorica astratta e introspettiva.</w:t>
      </w:r>
      <w:r w:rsidR="006E4F0C" w:rsidRPr="00CB063B">
        <w:rPr>
          <w:rFonts w:ascii="Raleway" w:hAnsi="Raleway"/>
          <w:sz w:val="24"/>
          <w:szCs w:val="24"/>
        </w:rPr>
        <w:br/>
      </w:r>
      <w:r w:rsidR="00CB063B" w:rsidRPr="00CB063B">
        <w:rPr>
          <w:rFonts w:ascii="Raleway" w:hAnsi="Raleway"/>
          <w:sz w:val="24"/>
          <w:szCs w:val="24"/>
        </w:rPr>
        <w:t>Utilizza acrilico e bomboletta spray per indagare la dimensione più intima e il vissuto dell’individuo.</w:t>
      </w:r>
      <w:r w:rsidR="00CB063B" w:rsidRPr="00CB063B">
        <w:rPr>
          <w:rFonts w:ascii="Raleway" w:hAnsi="Raleway"/>
          <w:sz w:val="24"/>
          <w:szCs w:val="24"/>
        </w:rPr>
        <w:br/>
        <w:t>Ha esposto in collettive significative quali “Oltre l’amore oltre il colore” presso il Museo Scalvini (Villa Tittoni Desio</w:t>
      </w:r>
      <w:r w:rsidR="00EA0C1B">
        <w:rPr>
          <w:rFonts w:ascii="Raleway" w:hAnsi="Raleway"/>
          <w:sz w:val="24"/>
          <w:szCs w:val="24"/>
        </w:rPr>
        <w:t>)</w:t>
      </w:r>
      <w:r w:rsidR="00CB063B" w:rsidRPr="00CB063B">
        <w:rPr>
          <w:rFonts w:ascii="Raleway" w:hAnsi="Raleway"/>
          <w:sz w:val="24"/>
          <w:szCs w:val="24"/>
        </w:rPr>
        <w:t xml:space="preserve"> a cura del maestro Cristiano Plicato.</w:t>
      </w:r>
      <w:r w:rsidR="00CB063B" w:rsidRPr="00CB063B">
        <w:rPr>
          <w:rFonts w:ascii="Raleway" w:hAnsi="Raleway"/>
          <w:sz w:val="24"/>
          <w:szCs w:val="24"/>
        </w:rPr>
        <w:br/>
        <w:t>A Barletta ha preso parte alle esposizioni dello Zero Uno.</w:t>
      </w:r>
      <w:r w:rsidR="00CB063B" w:rsidRPr="00CB063B">
        <w:rPr>
          <w:rFonts w:ascii="Raleway" w:hAnsi="Raleway"/>
          <w:sz w:val="24"/>
          <w:szCs w:val="24"/>
        </w:rPr>
        <w:br/>
        <w:t>Nel 2026 la prima personale a Milano presso gli spazi espositivi di ChiAmaMilano</w:t>
      </w:r>
      <w:r w:rsidR="00A71C16">
        <w:rPr>
          <w:rFonts w:ascii="Raleway" w:hAnsi="Raleway"/>
          <w:sz w:val="24"/>
          <w:szCs w:val="24"/>
        </w:rPr>
        <w:t>.</w:t>
      </w:r>
      <w:r w:rsidR="00A71C16">
        <w:rPr>
          <w:rFonts w:ascii="Raleway" w:hAnsi="Raleway"/>
          <w:sz w:val="24"/>
          <w:szCs w:val="24"/>
        </w:rPr>
        <w:br/>
      </w:r>
      <w:r w:rsidR="00F71F0D">
        <w:rPr>
          <w:rFonts w:ascii="Raleway" w:hAnsi="Raleway"/>
          <w:sz w:val="24"/>
          <w:szCs w:val="24"/>
        </w:rPr>
        <w:t xml:space="preserve">Autrice di due libri autoprodotti </w:t>
      </w:r>
      <w:r w:rsidR="00C31A20">
        <w:rPr>
          <w:rFonts w:ascii="Raleway" w:hAnsi="Raleway"/>
          <w:sz w:val="24"/>
          <w:szCs w:val="24"/>
        </w:rPr>
        <w:t>“Il secondo incontro”</w:t>
      </w:r>
      <w:r w:rsidR="00F71F0D">
        <w:rPr>
          <w:rFonts w:ascii="Raleway" w:hAnsi="Raleway"/>
          <w:sz w:val="24"/>
          <w:szCs w:val="24"/>
        </w:rPr>
        <w:t xml:space="preserve"> e “</w:t>
      </w:r>
      <w:r w:rsidR="00C31A20">
        <w:rPr>
          <w:rFonts w:ascii="Raleway" w:hAnsi="Raleway"/>
          <w:sz w:val="24"/>
          <w:szCs w:val="24"/>
        </w:rPr>
        <w:t>Oltre l’amore</w:t>
      </w:r>
      <w:r w:rsidR="00F71F0D">
        <w:rPr>
          <w:rFonts w:ascii="Raleway" w:hAnsi="Raleway"/>
          <w:sz w:val="24"/>
          <w:szCs w:val="24"/>
        </w:rPr>
        <w:t>”, a</w:t>
      </w:r>
      <w:r w:rsidR="00A71C16">
        <w:rPr>
          <w:rFonts w:ascii="Raleway" w:hAnsi="Raleway"/>
          <w:sz w:val="24"/>
          <w:szCs w:val="24"/>
        </w:rPr>
        <w:t>ttualmente tiene corsi di arte terapi</w:t>
      </w:r>
      <w:r w:rsidR="00F71F0D">
        <w:rPr>
          <w:rFonts w:ascii="Raleway" w:hAnsi="Raleway"/>
          <w:sz w:val="24"/>
          <w:szCs w:val="24"/>
        </w:rPr>
        <w:t>a per</w:t>
      </w:r>
      <w:r w:rsidR="00A71C16">
        <w:rPr>
          <w:rFonts w:ascii="Raleway" w:hAnsi="Raleway"/>
          <w:sz w:val="24"/>
          <w:szCs w:val="24"/>
        </w:rPr>
        <w:t xml:space="preserve"> pazienti oncologici. </w:t>
      </w:r>
      <w:r w:rsidR="00CB063B" w:rsidRPr="00CB063B">
        <w:rPr>
          <w:rFonts w:ascii="Raleway" w:hAnsi="Raleway"/>
          <w:sz w:val="24"/>
          <w:szCs w:val="24"/>
        </w:rPr>
        <w:br/>
      </w:r>
      <w:r w:rsidR="001D0BC0" w:rsidRPr="00CB063B">
        <w:rPr>
          <w:rFonts w:ascii="Raleway" w:hAnsi="Raleway"/>
          <w:sz w:val="24"/>
          <w:szCs w:val="24"/>
        </w:rPr>
        <w:br/>
      </w:r>
      <w:r w:rsidR="001D0BC0" w:rsidRPr="00CB063B">
        <w:rPr>
          <w:rFonts w:ascii="Raleway" w:hAnsi="Raleway"/>
          <w:b/>
          <w:bCs/>
          <w:sz w:val="24"/>
          <w:szCs w:val="24"/>
        </w:rPr>
        <w:t>Info mostra</w:t>
      </w:r>
    </w:p>
    <w:p w14:paraId="21A3DA6E" w14:textId="54DD5C88" w:rsidR="001D0BC0" w:rsidRPr="00CB063B" w:rsidRDefault="001D0BC0" w:rsidP="001D0BC0">
      <w:pPr>
        <w:rPr>
          <w:rFonts w:ascii="Raleway" w:hAnsi="Raleway"/>
          <w:sz w:val="24"/>
          <w:szCs w:val="24"/>
        </w:rPr>
      </w:pPr>
      <w:r w:rsidRPr="00CB063B">
        <w:rPr>
          <w:rFonts w:ascii="Raleway" w:hAnsi="Raleway"/>
          <w:sz w:val="24"/>
          <w:szCs w:val="24"/>
        </w:rPr>
        <w:t>“</w:t>
      </w:r>
      <w:r w:rsidRPr="00CB063B">
        <w:rPr>
          <w:rFonts w:ascii="Raleway" w:hAnsi="Raleway"/>
          <w:i/>
          <w:iCs/>
          <w:sz w:val="24"/>
          <w:szCs w:val="24"/>
        </w:rPr>
        <w:t>Controllo: tra identità e annullamento”</w:t>
      </w:r>
      <w:r w:rsidRPr="00CB063B">
        <w:rPr>
          <w:rFonts w:ascii="Raleway" w:hAnsi="Raleway"/>
          <w:sz w:val="24"/>
          <w:szCs w:val="24"/>
        </w:rPr>
        <w:t xml:space="preserve"> mostra personale di  Erika Berr</w:t>
      </w:r>
      <w:r w:rsidRPr="00CB063B">
        <w:rPr>
          <w:rFonts w:ascii="Raleway" w:hAnsi="Raleway"/>
          <w:sz w:val="24"/>
          <w:szCs w:val="24"/>
        </w:rPr>
        <w:br/>
        <w:t>A cura di Mara e Stefano Cozzoli</w:t>
      </w:r>
      <w:r w:rsidRPr="00CB063B">
        <w:rPr>
          <w:rFonts w:ascii="Raleway" w:hAnsi="Raleway"/>
          <w:sz w:val="24"/>
          <w:szCs w:val="24"/>
        </w:rPr>
        <w:br/>
        <w:t>Dal 7 al 25 novembre 2026</w:t>
      </w:r>
      <w:r w:rsidR="000B44BA" w:rsidRPr="00CB063B">
        <w:rPr>
          <w:rFonts w:ascii="Raleway" w:hAnsi="Raleway"/>
          <w:sz w:val="24"/>
          <w:szCs w:val="24"/>
        </w:rPr>
        <w:br/>
      </w:r>
      <w:r w:rsidRPr="00CB063B">
        <w:rPr>
          <w:rFonts w:ascii="Raleway" w:hAnsi="Raleway"/>
          <w:sz w:val="24"/>
          <w:szCs w:val="24"/>
        </w:rPr>
        <w:t>Vernissage sabato 7 novembre, ore 17.00</w:t>
      </w:r>
      <w:r w:rsidRPr="00CB063B">
        <w:rPr>
          <w:rFonts w:ascii="Raleway" w:hAnsi="Raleway"/>
          <w:sz w:val="24"/>
          <w:szCs w:val="24"/>
        </w:rPr>
        <w:br/>
        <w:t xml:space="preserve">Presso Galleria Civica Ezio Mariani, via Cavour 26, Seregno </w:t>
      </w:r>
      <w:r w:rsidRPr="00CB063B">
        <w:rPr>
          <w:rFonts w:ascii="Raleway" w:hAnsi="Raleway"/>
          <w:sz w:val="24"/>
          <w:szCs w:val="24"/>
        </w:rPr>
        <w:br/>
        <w:t>Ente organizzatore</w:t>
      </w:r>
      <w:r w:rsidRPr="00CB063B">
        <w:rPr>
          <w:rFonts w:ascii="Raleway" w:hAnsi="Raleway"/>
          <w:b/>
          <w:bCs/>
          <w:sz w:val="24"/>
          <w:szCs w:val="24"/>
        </w:rPr>
        <w:t xml:space="preserve"> </w:t>
      </w:r>
      <w:r w:rsidRPr="00CB063B">
        <w:rPr>
          <w:rFonts w:ascii="Raleway" w:hAnsi="Raleway"/>
          <w:sz w:val="24"/>
          <w:szCs w:val="24"/>
        </w:rPr>
        <w:t>Associazione Culturale InfinityArt</w:t>
      </w:r>
      <w:r w:rsidRPr="00CB063B">
        <w:rPr>
          <w:rFonts w:ascii="Raleway" w:hAnsi="Raleway"/>
          <w:sz w:val="24"/>
          <w:szCs w:val="24"/>
        </w:rPr>
        <w:br/>
        <w:t>Con il patrocinio del</w:t>
      </w:r>
      <w:r w:rsidRPr="00CB063B">
        <w:rPr>
          <w:rFonts w:ascii="Raleway" w:hAnsi="Raleway"/>
          <w:b/>
          <w:bCs/>
          <w:sz w:val="24"/>
          <w:szCs w:val="24"/>
        </w:rPr>
        <w:t xml:space="preserve"> </w:t>
      </w:r>
      <w:r w:rsidRPr="00CB063B">
        <w:rPr>
          <w:rFonts w:ascii="Raleway" w:hAnsi="Raleway"/>
          <w:sz w:val="24"/>
          <w:szCs w:val="24"/>
        </w:rPr>
        <w:t>Comune di Seregno</w:t>
      </w:r>
      <w:r w:rsidRPr="00CB063B">
        <w:rPr>
          <w:rFonts w:ascii="Raleway" w:hAnsi="Raleway"/>
          <w:sz w:val="24"/>
          <w:szCs w:val="24"/>
        </w:rPr>
        <w:br/>
        <w:t>Orari visita</w:t>
      </w:r>
      <w:r w:rsidR="00EA0C1B">
        <w:rPr>
          <w:rFonts w:ascii="Raleway" w:hAnsi="Raleway"/>
          <w:sz w:val="24"/>
          <w:szCs w:val="24"/>
        </w:rPr>
        <w:t>: l</w:t>
      </w:r>
      <w:r w:rsidRPr="00CB063B">
        <w:rPr>
          <w:rFonts w:ascii="Raleway" w:hAnsi="Raleway"/>
          <w:sz w:val="24"/>
          <w:szCs w:val="24"/>
        </w:rPr>
        <w:t>unedì–venerdì: 15.30–19.00</w:t>
      </w:r>
      <w:r w:rsidR="00EA0C1B">
        <w:rPr>
          <w:rFonts w:ascii="Raleway" w:hAnsi="Raleway"/>
          <w:sz w:val="24"/>
          <w:szCs w:val="24"/>
        </w:rPr>
        <w:t>, s</w:t>
      </w:r>
      <w:r w:rsidRPr="00CB063B">
        <w:rPr>
          <w:rFonts w:ascii="Raleway" w:hAnsi="Raleway"/>
          <w:sz w:val="24"/>
          <w:szCs w:val="24"/>
        </w:rPr>
        <w:t>abato e domenica: 10.00–12.00 e 15.30–19.00</w:t>
      </w:r>
      <w:r w:rsidR="00EA0C1B">
        <w:rPr>
          <w:rFonts w:ascii="Raleway" w:hAnsi="Raleway"/>
          <w:sz w:val="24"/>
          <w:szCs w:val="24"/>
        </w:rPr>
        <w:br/>
        <w:t>Ingresso libero.</w:t>
      </w:r>
    </w:p>
    <w:p w14:paraId="25FF790A" w14:textId="51BCA54E" w:rsidR="001D0BC0" w:rsidRPr="00EA0C1B" w:rsidRDefault="001D0BC0" w:rsidP="001D0BC0">
      <w:r w:rsidRPr="00CB063B">
        <w:rPr>
          <w:rFonts w:ascii="Raleway" w:hAnsi="Raleway"/>
          <w:sz w:val="24"/>
          <w:szCs w:val="24"/>
        </w:rPr>
        <w:t>Contatti</w:t>
      </w:r>
      <w:r w:rsidRPr="00CB063B">
        <w:rPr>
          <w:rFonts w:ascii="Raleway" w:hAnsi="Raleway"/>
          <w:sz w:val="24"/>
          <w:szCs w:val="24"/>
        </w:rPr>
        <w:br/>
      </w:r>
      <w:hyperlink r:id="rId6" w:history="1">
        <w:r w:rsidRPr="00CB063B">
          <w:rPr>
            <w:rStyle w:val="Hyperlink"/>
            <w:rFonts w:ascii="Raleway" w:hAnsi="Raleway"/>
            <w:sz w:val="24"/>
            <w:szCs w:val="24"/>
          </w:rPr>
          <w:t>info@infinityart.cloud</w:t>
        </w:r>
      </w:hyperlink>
      <w:r w:rsidRPr="00CB063B">
        <w:rPr>
          <w:rFonts w:ascii="Raleway" w:hAnsi="Raleway"/>
          <w:sz w:val="24"/>
          <w:szCs w:val="24"/>
        </w:rPr>
        <w:br/>
      </w:r>
    </w:p>
    <w:p w14:paraId="54D34E9F" w14:textId="77777777" w:rsidR="001D0BC0" w:rsidRPr="001D0BC0" w:rsidRDefault="001D0BC0" w:rsidP="001D0BC0">
      <w:pPr>
        <w:rPr>
          <w:rFonts w:ascii="Raleway" w:hAnsi="Raleway"/>
          <w:sz w:val="48"/>
          <w:szCs w:val="48"/>
        </w:rPr>
      </w:pPr>
    </w:p>
    <w:p w14:paraId="67CB4E6C" w14:textId="7786AAAB" w:rsidR="0080685B" w:rsidRPr="001D0BC0" w:rsidRDefault="0080685B" w:rsidP="00750CF5">
      <w:pPr>
        <w:spacing w:after="0" w:line="276" w:lineRule="auto"/>
        <w:rPr>
          <w:rFonts w:ascii="Raleway" w:hAnsi="Raleway"/>
        </w:rPr>
      </w:pPr>
    </w:p>
    <w:sectPr w:rsidR="0080685B" w:rsidRPr="001D0BC0" w:rsidSect="00BC4A93">
      <w:headerReference w:type="default" r:id="rId7"/>
      <w:footerReference w:type="default" r:id="rId8"/>
      <w:pgSz w:w="11906" w:h="16838"/>
      <w:pgMar w:top="720" w:right="720" w:bottom="720" w:left="720" w:header="284"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7D9A0" w14:textId="77777777" w:rsidR="00D52890" w:rsidRDefault="00D52890" w:rsidP="006C6D3F">
      <w:pPr>
        <w:spacing w:after="0" w:line="240" w:lineRule="auto"/>
      </w:pPr>
      <w:r>
        <w:separator/>
      </w:r>
    </w:p>
  </w:endnote>
  <w:endnote w:type="continuationSeparator" w:id="0">
    <w:p w14:paraId="321EAFA8" w14:textId="77777777" w:rsidR="00D52890" w:rsidRDefault="00D52890" w:rsidP="006C6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panose1 w:val="00000000000000000000"/>
    <w:charset w:val="00"/>
    <w:family w:val="auto"/>
    <w:pitch w:val="variable"/>
    <w:sig w:usb0="A00002FF" w:usb1="5000205B" w:usb2="00000000" w:usb3="00000000" w:csb0="00000197" w:csb1="00000000"/>
  </w:font>
  <w:font w:name="Roboto Light">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60021" w14:textId="71081B03" w:rsidR="00324938" w:rsidRDefault="00324938" w:rsidP="001146F5">
    <w:pPr>
      <w:pStyle w:val="Footer"/>
      <w:spacing w:line="276" w:lineRule="auto"/>
      <w:rPr>
        <w:rFonts w:ascii="Roboto Light" w:hAnsi="Roboto Light"/>
      </w:rPr>
    </w:pPr>
  </w:p>
  <w:p w14:paraId="63DE7230" w14:textId="618A3EBF" w:rsidR="006C6D3F" w:rsidRPr="00100C32" w:rsidRDefault="006C6D3F" w:rsidP="00324938">
    <w:pPr>
      <w:pStyle w:val="Footer"/>
      <w:spacing w:line="276" w:lineRule="auto"/>
      <w:jc w:val="center"/>
      <w:rPr>
        <w:rFonts w:ascii="Roboto Medium" w:hAnsi="Roboto Medium"/>
      </w:rPr>
    </w:pPr>
    <w:r w:rsidRPr="00100C32">
      <w:rPr>
        <w:rFonts w:ascii="Roboto Medium" w:hAnsi="Roboto Medium"/>
      </w:rPr>
      <w:t>InfinityArt</w:t>
    </w:r>
  </w:p>
  <w:p w14:paraId="4E5DA004" w14:textId="7F65E978" w:rsidR="006C6D3F" w:rsidRDefault="006C6D3F" w:rsidP="00324938">
    <w:pPr>
      <w:pStyle w:val="Footer"/>
      <w:spacing w:line="276" w:lineRule="auto"/>
      <w:jc w:val="center"/>
      <w:rPr>
        <w:rFonts w:ascii="Roboto Light" w:hAnsi="Roboto Light"/>
        <w:sz w:val="18"/>
        <w:szCs w:val="18"/>
      </w:rPr>
    </w:pPr>
    <w:r w:rsidRPr="006C6D3F">
      <w:rPr>
        <w:rFonts w:ascii="Roboto Light" w:hAnsi="Roboto Light"/>
        <w:sz w:val="18"/>
        <w:szCs w:val="18"/>
      </w:rPr>
      <w:t>Associazione Culturale</w:t>
    </w:r>
  </w:p>
  <w:p w14:paraId="17D8DB3D" w14:textId="0E1CFBBE" w:rsidR="00324938" w:rsidRDefault="00324938" w:rsidP="00324938">
    <w:pPr>
      <w:pStyle w:val="Footer"/>
      <w:jc w:val="center"/>
      <w:rPr>
        <w:rFonts w:ascii="Roboto Light" w:hAnsi="Roboto Light"/>
        <w:sz w:val="18"/>
        <w:szCs w:val="18"/>
      </w:rPr>
    </w:pPr>
    <w:r>
      <w:rPr>
        <w:rFonts w:ascii="Roboto Light" w:hAnsi="Roboto Light"/>
        <w:sz w:val="18"/>
        <w:szCs w:val="18"/>
      </w:rPr>
      <w:t>C.F. 91154200157</w:t>
    </w:r>
  </w:p>
  <w:p w14:paraId="6C46F1F8" w14:textId="2618F533" w:rsidR="00324938" w:rsidRDefault="001146F5" w:rsidP="006C6D3F">
    <w:pPr>
      <w:pStyle w:val="Footer"/>
      <w:jc w:val="center"/>
      <w:rPr>
        <w:rFonts w:ascii="Roboto Light" w:hAnsi="Roboto Light"/>
        <w:sz w:val="18"/>
        <w:szCs w:val="18"/>
      </w:rPr>
    </w:pPr>
    <w:r>
      <w:rPr>
        <w:rFonts w:ascii="Roboto Light" w:hAnsi="Roboto Light"/>
        <w:noProof/>
        <w:sz w:val="18"/>
        <w:szCs w:val="18"/>
      </w:rPr>
      <mc:AlternateContent>
        <mc:Choice Requires="wps">
          <w:drawing>
            <wp:anchor distT="0" distB="0" distL="114300" distR="114300" simplePos="0" relativeHeight="251662336" behindDoc="0" locked="0" layoutInCell="1" allowOverlap="1" wp14:anchorId="276CCAB1" wp14:editId="1B5B861C">
              <wp:simplePos x="0" y="0"/>
              <wp:positionH relativeFrom="column">
                <wp:posOffset>2101621</wp:posOffset>
              </wp:positionH>
              <wp:positionV relativeFrom="paragraph">
                <wp:posOffset>135740</wp:posOffset>
              </wp:positionV>
              <wp:extent cx="0" cy="302608"/>
              <wp:effectExtent l="0" t="0" r="38100" b="21590"/>
              <wp:wrapNone/>
              <wp:docPr id="591426048" name="Connettore diritto 10"/>
              <wp:cNvGraphicFramePr/>
              <a:graphic xmlns:a="http://schemas.openxmlformats.org/drawingml/2006/main">
                <a:graphicData uri="http://schemas.microsoft.com/office/word/2010/wordprocessingShape">
                  <wps:wsp>
                    <wps:cNvCnPr/>
                    <wps:spPr>
                      <a:xfrm>
                        <a:off x="0" y="0"/>
                        <a:ext cx="0" cy="30260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3017E0" id="Connettore diritto 1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5pt,10.7pt" to="165.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" strokecolor="black [3200]" strokeweight=".5pt">
              <v:stroke joinstyle="miter"/>
            </v:line>
          </w:pict>
        </mc:Fallback>
      </mc:AlternateContent>
    </w:r>
  </w:p>
  <w:p w14:paraId="3863C4C4" w14:textId="4E912BDE" w:rsidR="00AD5F9C" w:rsidRPr="001146F5" w:rsidRDefault="001146F5" w:rsidP="00324938">
    <w:pPr>
      <w:pStyle w:val="Footer"/>
      <w:rPr>
        <w:rFonts w:ascii="Roboto Light" w:hAnsi="Roboto Light"/>
        <w:noProof/>
        <w:color w:val="0D0D0D" w:themeColor="text1" w:themeTint="F2"/>
        <w:sz w:val="18"/>
        <w:szCs w:val="18"/>
      </w:rPr>
    </w:pPr>
    <w:r>
      <w:rPr>
        <w:rFonts w:ascii="Roboto Light" w:hAnsi="Roboto Light"/>
        <w:noProof/>
        <w:sz w:val="18"/>
        <w:szCs w:val="18"/>
      </w:rPr>
      <mc:AlternateContent>
        <mc:Choice Requires="wps">
          <w:drawing>
            <wp:anchor distT="0" distB="0" distL="114300" distR="114300" simplePos="0" relativeHeight="251664384" behindDoc="0" locked="0" layoutInCell="1" allowOverlap="1" wp14:anchorId="2ED8832D" wp14:editId="4AC54B1B">
              <wp:simplePos x="0" y="0"/>
              <wp:positionH relativeFrom="column">
                <wp:posOffset>4841715</wp:posOffset>
              </wp:positionH>
              <wp:positionV relativeFrom="paragraph">
                <wp:posOffset>5944</wp:posOffset>
              </wp:positionV>
              <wp:extent cx="0" cy="302608"/>
              <wp:effectExtent l="0" t="0" r="38100" b="21590"/>
              <wp:wrapNone/>
              <wp:docPr id="1267786758" name="Connettore diritto 10"/>
              <wp:cNvGraphicFramePr/>
              <a:graphic xmlns:a="http://schemas.openxmlformats.org/drawingml/2006/main">
                <a:graphicData uri="http://schemas.microsoft.com/office/word/2010/wordprocessingShape">
                  <wps:wsp>
                    <wps:cNvCnPr/>
                    <wps:spPr>
                      <a:xfrm>
                        <a:off x="0" y="0"/>
                        <a:ext cx="0" cy="30260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98349D" id="Connettore diritto 1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1.25pt,.45pt" to="381.2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" strokecolor="black [3200]" strokeweight=".5pt">
              <v:stroke joinstyle="miter"/>
            </v:line>
          </w:pict>
        </mc:Fallback>
      </mc:AlternateContent>
    </w:r>
    <w:r w:rsidR="00ED152E">
      <w:rPr>
        <w:rFonts w:ascii="Roboto Light" w:hAnsi="Roboto Light"/>
        <w:noProof/>
        <w:sz w:val="18"/>
        <w:szCs w:val="18"/>
      </w:rPr>
      <w:drawing>
        <wp:inline distT="0" distB="0" distL="0" distR="0" wp14:anchorId="1BD5DEBB" wp14:editId="6D285CA8">
          <wp:extent cx="113834" cy="159143"/>
          <wp:effectExtent l="0" t="0" r="635" b="0"/>
          <wp:docPr id="171311520" name="Immagine 171311520" descr="Immagine che contiene cerchio, Elementi grafici, creatività, ar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058299" name="Immagine 3" descr="Immagine che contiene cerchio, Elementi grafici, creatività, art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flipH="1">
                    <a:off x="0" y="0"/>
                    <a:ext cx="133579" cy="186747"/>
                  </a:xfrm>
                  <a:prstGeom prst="rect">
                    <a:avLst/>
                  </a:prstGeom>
                </pic:spPr>
              </pic:pic>
            </a:graphicData>
          </a:graphic>
        </wp:inline>
      </w:drawing>
    </w:r>
    <w:r w:rsidR="00ED152E">
      <w:rPr>
        <w:rFonts w:ascii="Roboto Light" w:hAnsi="Roboto Light"/>
        <w:noProof/>
        <w:sz w:val="18"/>
        <w:szCs w:val="18"/>
      </w:rPr>
      <w:t xml:space="preserve">   Via Leonardo Da Vinci, 5                                 </w:t>
    </w:r>
    <w:r w:rsidR="00324938">
      <w:rPr>
        <w:rFonts w:ascii="Roboto Light" w:hAnsi="Roboto Light"/>
        <w:noProof/>
        <w:sz w:val="18"/>
        <w:szCs w:val="18"/>
      </w:rPr>
      <w:t xml:space="preserve">      </w:t>
    </w:r>
    <w:r w:rsidR="00ED152E">
      <w:rPr>
        <w:rFonts w:ascii="Roboto Light" w:hAnsi="Roboto Light"/>
        <w:noProof/>
        <w:sz w:val="18"/>
        <w:szCs w:val="18"/>
      </w:rPr>
      <w:t xml:space="preserve">  </w:t>
    </w:r>
    <w:r w:rsidR="00324938">
      <w:rPr>
        <w:rFonts w:ascii="Roboto Light" w:hAnsi="Roboto Light"/>
        <w:noProof/>
        <w:sz w:val="18"/>
        <w:szCs w:val="18"/>
      </w:rPr>
      <w:t xml:space="preserve">  </w:t>
    </w:r>
    <w:r w:rsidR="00ED152E">
      <w:rPr>
        <w:rFonts w:ascii="Roboto Light" w:hAnsi="Roboto Light"/>
        <w:noProof/>
        <w:sz w:val="18"/>
        <w:szCs w:val="18"/>
      </w:rPr>
      <w:t xml:space="preserve">    </w:t>
    </w:r>
    <w:r>
      <w:rPr>
        <w:rFonts w:ascii="Roboto Light" w:hAnsi="Roboto Light"/>
        <w:noProof/>
        <w:sz w:val="18"/>
        <w:szCs w:val="18"/>
      </w:rPr>
      <w:t xml:space="preserve">     </w:t>
    </w:r>
    <w:r w:rsidR="00ED152E">
      <w:rPr>
        <w:rFonts w:ascii="Roboto Light" w:hAnsi="Roboto Light"/>
        <w:noProof/>
        <w:sz w:val="18"/>
        <w:szCs w:val="18"/>
      </w:rPr>
      <w:t xml:space="preserve"> </w:t>
    </w:r>
    <w:r w:rsidR="00ED152E">
      <w:rPr>
        <w:rFonts w:ascii="Roboto Light" w:hAnsi="Roboto Light"/>
        <w:noProof/>
        <w:sz w:val="18"/>
        <w:szCs w:val="18"/>
      </w:rPr>
      <w:drawing>
        <wp:inline distT="0" distB="0" distL="0" distR="0" wp14:anchorId="34A705DF" wp14:editId="2C47E6BB">
          <wp:extent cx="187818" cy="140901"/>
          <wp:effectExtent l="0" t="0" r="3175" b="0"/>
          <wp:docPr id="1656942246" name="Immagine 1656942246" descr="Immagine che contiene Elementi grafici, schermata, simbol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238146" name="Immagine 4" descr="Immagine che contiene Elementi grafici, schermata, simbolo, design&#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flipH="1">
                    <a:off x="0" y="0"/>
                    <a:ext cx="215249" cy="161480"/>
                  </a:xfrm>
                  <a:prstGeom prst="rect">
                    <a:avLst/>
                  </a:prstGeom>
                </pic:spPr>
              </pic:pic>
            </a:graphicData>
          </a:graphic>
        </wp:inline>
      </w:drawing>
    </w:r>
    <w:r w:rsidR="00ED152E">
      <w:rPr>
        <w:rFonts w:ascii="Roboto Light" w:hAnsi="Roboto Light"/>
        <w:noProof/>
        <w:sz w:val="18"/>
        <w:szCs w:val="18"/>
      </w:rPr>
      <w:t xml:space="preserve">  </w:t>
    </w:r>
    <w:r>
      <w:rPr>
        <w:rFonts w:ascii="Roboto Light" w:hAnsi="Roboto Light"/>
        <w:noProof/>
        <w:sz w:val="18"/>
        <w:szCs w:val="18"/>
      </w:rPr>
      <w:t xml:space="preserve"> </w:t>
    </w:r>
    <w:hyperlink r:id="rId3" w:history="1">
      <w:r w:rsidRPr="001146F5">
        <w:rPr>
          <w:rStyle w:val="Hyperlink"/>
          <w:rFonts w:ascii="Roboto Light" w:hAnsi="Roboto Light"/>
          <w:noProof/>
          <w:color w:val="0D0D0D" w:themeColor="text1" w:themeTint="F2"/>
          <w:sz w:val="18"/>
          <w:szCs w:val="18"/>
          <w:u w:val="none"/>
        </w:rPr>
        <w:t>info@infinityart.cloud</w:t>
      </w:r>
    </w:hyperlink>
    <w:r w:rsidR="00324938" w:rsidRPr="001146F5">
      <w:rPr>
        <w:rFonts w:ascii="Roboto Light" w:hAnsi="Roboto Light"/>
        <w:noProof/>
        <w:color w:val="0D0D0D" w:themeColor="text1" w:themeTint="F2"/>
        <w:sz w:val="18"/>
        <w:szCs w:val="18"/>
      </w:rPr>
      <w:t xml:space="preserve">                                             </w:t>
    </w:r>
    <w:r w:rsidR="00324938" w:rsidRPr="001146F5">
      <w:rPr>
        <w:rFonts w:ascii="Roboto Light" w:hAnsi="Roboto Light"/>
        <w:noProof/>
        <w:color w:val="0D0D0D" w:themeColor="text1" w:themeTint="F2"/>
        <w:sz w:val="18"/>
        <w:szCs w:val="18"/>
      </w:rPr>
      <w:drawing>
        <wp:inline distT="0" distB="0" distL="0" distR="0" wp14:anchorId="3060AA52" wp14:editId="3B750788">
          <wp:extent cx="112815" cy="180201"/>
          <wp:effectExtent l="0" t="0" r="1905" b="0"/>
          <wp:docPr id="1294494916" name="Immagine 1294494916" descr="Immagine che contiene schermata, Elementi grafici, Rettangol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925843" name="Immagine 5" descr="Immagine che contiene schermata, Elementi grafici, Rettangolo, design&#10;&#10;Descrizione generata automaticamente"/>
                  <pic:cNvPicPr/>
                </pic:nvPicPr>
                <pic:blipFill>
                  <a:blip r:embed="rId4">
                    <a:extLst>
                      <a:ext uri="{28A0092B-C50C-407E-A947-70E740481C1C}">
                        <a14:useLocalDpi xmlns:a14="http://schemas.microsoft.com/office/drawing/2010/main" val="0"/>
                      </a:ext>
                    </a:extLst>
                  </a:blip>
                  <a:stretch>
                    <a:fillRect/>
                  </a:stretch>
                </pic:blipFill>
                <pic:spPr>
                  <a:xfrm>
                    <a:off x="0" y="0"/>
                    <a:ext cx="133347" cy="212998"/>
                  </a:xfrm>
                  <a:prstGeom prst="rect">
                    <a:avLst/>
                  </a:prstGeom>
                </pic:spPr>
              </pic:pic>
            </a:graphicData>
          </a:graphic>
        </wp:inline>
      </w:drawing>
    </w:r>
    <w:r w:rsidR="00324938" w:rsidRPr="001146F5">
      <w:rPr>
        <w:rFonts w:ascii="Roboto Light" w:hAnsi="Roboto Light"/>
        <w:noProof/>
        <w:color w:val="0D0D0D" w:themeColor="text1" w:themeTint="F2"/>
        <w:sz w:val="18"/>
        <w:szCs w:val="18"/>
      </w:rPr>
      <w:t xml:space="preserve">  </w:t>
    </w:r>
    <w:r w:rsidRPr="001146F5">
      <w:rPr>
        <w:rFonts w:ascii="Roboto Light" w:hAnsi="Roboto Light"/>
        <w:noProof/>
        <w:color w:val="0D0D0D" w:themeColor="text1" w:themeTint="F2"/>
        <w:sz w:val="18"/>
        <w:szCs w:val="18"/>
      </w:rPr>
      <w:t xml:space="preserve">  </w:t>
    </w:r>
    <w:r w:rsidR="00324938" w:rsidRPr="001146F5">
      <w:rPr>
        <w:rFonts w:ascii="Roboto Light" w:hAnsi="Roboto Light"/>
        <w:noProof/>
        <w:color w:val="0D0D0D" w:themeColor="text1" w:themeTint="F2"/>
        <w:sz w:val="18"/>
        <w:szCs w:val="18"/>
      </w:rPr>
      <w:t xml:space="preserve">+39 </w:t>
    </w:r>
    <w:r w:rsidR="00324938" w:rsidRPr="00100C32">
      <w:rPr>
        <w:rFonts w:ascii="Roboto Light" w:hAnsi="Roboto Light"/>
        <w:color w:val="000000" w:themeColor="text1"/>
        <w:sz w:val="18"/>
        <w:szCs w:val="18"/>
      </w:rPr>
      <w:t>3478860703</w:t>
    </w:r>
  </w:p>
  <w:p w14:paraId="0687D494" w14:textId="221F5EF9" w:rsidR="00ED152E" w:rsidRPr="001146F5" w:rsidRDefault="00ED152E" w:rsidP="00ED152E">
    <w:pPr>
      <w:pStyle w:val="Footer"/>
      <w:rPr>
        <w:rFonts w:ascii="Roboto Light" w:hAnsi="Roboto Light"/>
        <w:color w:val="0D0D0D" w:themeColor="text1" w:themeTint="F2"/>
        <w:sz w:val="18"/>
        <w:szCs w:val="18"/>
      </w:rPr>
    </w:pPr>
    <w:r w:rsidRPr="001146F5">
      <w:rPr>
        <w:rFonts w:ascii="Roboto Light" w:hAnsi="Roboto Light"/>
        <w:noProof/>
        <w:color w:val="0D0D0D" w:themeColor="text1" w:themeTint="F2"/>
        <w:sz w:val="18"/>
        <w:szCs w:val="18"/>
      </w:rPr>
      <w:t xml:space="preserve">       20831 – Seregno (MB)</w:t>
    </w:r>
    <w:r w:rsidR="001146F5">
      <w:rPr>
        <w:rFonts w:ascii="Roboto Light" w:hAnsi="Roboto Light"/>
        <w:noProof/>
        <w:color w:val="0D0D0D" w:themeColor="text1" w:themeTint="F2"/>
        <w:sz w:val="18"/>
        <w:szCs w:val="18"/>
      </w:rPr>
      <w:t xml:space="preserve">                    </w:t>
    </w:r>
  </w:p>
  <w:p w14:paraId="64A2762C" w14:textId="77777777" w:rsidR="00AD5F9C" w:rsidRPr="006C6D3F" w:rsidRDefault="00AD5F9C" w:rsidP="006C6D3F">
    <w:pPr>
      <w:pStyle w:val="Footer"/>
      <w:jc w:val="center"/>
      <w:rPr>
        <w:rFonts w:ascii="Roboto" w:hAnsi="Roboto"/>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52858" w14:textId="77777777" w:rsidR="00D52890" w:rsidRDefault="00D52890" w:rsidP="006C6D3F">
      <w:pPr>
        <w:spacing w:after="0" w:line="240" w:lineRule="auto"/>
      </w:pPr>
      <w:r>
        <w:separator/>
      </w:r>
    </w:p>
  </w:footnote>
  <w:footnote w:type="continuationSeparator" w:id="0">
    <w:p w14:paraId="67737B98" w14:textId="77777777" w:rsidR="00D52890" w:rsidRDefault="00D52890" w:rsidP="006C6D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29A7F" w14:textId="08D204C7" w:rsidR="006C6D3F" w:rsidRDefault="00B60F76" w:rsidP="00B60F76">
    <w:pPr>
      <w:pStyle w:val="Header"/>
      <w:jc w:val="center"/>
    </w:pPr>
    <w:r w:rsidRPr="00B60F76">
      <w:rPr>
        <w:noProof/>
      </w:rPr>
      <w:drawing>
        <wp:inline distT="0" distB="0" distL="0" distR="0" wp14:anchorId="326F0605" wp14:editId="3D3E9D7F">
          <wp:extent cx="1297803" cy="746960"/>
          <wp:effectExtent l="0" t="0" r="0" b="0"/>
          <wp:docPr id="1694729125" name="Immagine 169472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29125" name="Immagine 1694729125"/>
                  <pic:cNvPicPr/>
                </pic:nvPicPr>
                <pic:blipFill>
                  <a:blip r:embed="rId1">
                    <a:extLst>
                      <a:ext uri="{28A0092B-C50C-407E-A947-70E740481C1C}">
                        <a14:useLocalDpi xmlns:a14="http://schemas.microsoft.com/office/drawing/2010/main" val="0"/>
                      </a:ext>
                    </a:extLst>
                  </a:blip>
                  <a:stretch>
                    <a:fillRect/>
                  </a:stretch>
                </pic:blipFill>
                <pic:spPr>
                  <a:xfrm>
                    <a:off x="0" y="0"/>
                    <a:ext cx="1297803" cy="746960"/>
                  </a:xfrm>
                  <a:prstGeom prst="rect">
                    <a:avLst/>
                  </a:prstGeom>
                </pic:spPr>
              </pic:pic>
            </a:graphicData>
          </a:graphic>
        </wp:inline>
      </w:drawing>
    </w:r>
  </w:p>
  <w:p w14:paraId="702798A4" w14:textId="3AC64D10" w:rsidR="00DB32A3" w:rsidRDefault="002F0A4D" w:rsidP="00B60F76">
    <w:pPr>
      <w:pStyle w:val="Header"/>
      <w:jc w:val="center"/>
    </w:pPr>
    <w:r>
      <w:rPr>
        <w:rFonts w:ascii="Roboto Light" w:hAnsi="Roboto Light"/>
        <w:noProof/>
      </w:rPr>
      <mc:AlternateContent>
        <mc:Choice Requires="wps">
          <w:drawing>
            <wp:anchor distT="0" distB="0" distL="114300" distR="114300" simplePos="0" relativeHeight="251661312" behindDoc="0" locked="0" layoutInCell="1" allowOverlap="1" wp14:anchorId="432B3F1E" wp14:editId="313C3FDC">
              <wp:simplePos x="0" y="0"/>
              <wp:positionH relativeFrom="column">
                <wp:posOffset>0</wp:posOffset>
              </wp:positionH>
              <wp:positionV relativeFrom="paragraph">
                <wp:posOffset>170180</wp:posOffset>
              </wp:positionV>
              <wp:extent cx="6612890" cy="0"/>
              <wp:effectExtent l="0" t="0" r="0" b="0"/>
              <wp:wrapNone/>
              <wp:docPr id="907826981" name="Connettore diritto 9"/>
              <wp:cNvGraphicFramePr/>
              <a:graphic xmlns:a="http://schemas.openxmlformats.org/drawingml/2006/main">
                <a:graphicData uri="http://schemas.microsoft.com/office/word/2010/wordprocessingShape">
                  <wps:wsp>
                    <wps:cNvCnPr/>
                    <wps:spPr>
                      <a:xfrm>
                        <a:off x="0" y="0"/>
                        <a:ext cx="6612890"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C0DF47" id="Connettore diritto 9"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13.4pt" to="520.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" strokecolor="#0d0d0d [3069]" strokeweight=".5pt">
              <v:stroke joinstyle="miter"/>
            </v:line>
          </w:pict>
        </mc:Fallback>
      </mc:AlternateContent>
    </w:r>
  </w:p>
  <w:p w14:paraId="1DC59AC7" w14:textId="6BEB3E6A" w:rsidR="00DB32A3" w:rsidRDefault="00DB32A3" w:rsidP="00B60F76">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D3F"/>
    <w:rsid w:val="00025CE1"/>
    <w:rsid w:val="00065C17"/>
    <w:rsid w:val="0008760D"/>
    <w:rsid w:val="000A37C4"/>
    <w:rsid w:val="000B44BA"/>
    <w:rsid w:val="000D440E"/>
    <w:rsid w:val="00100C32"/>
    <w:rsid w:val="001146F5"/>
    <w:rsid w:val="00151CCB"/>
    <w:rsid w:val="00184C86"/>
    <w:rsid w:val="001D0BC0"/>
    <w:rsid w:val="001D25FC"/>
    <w:rsid w:val="002306DD"/>
    <w:rsid w:val="00277C49"/>
    <w:rsid w:val="002B1B7A"/>
    <w:rsid w:val="002F0A4D"/>
    <w:rsid w:val="002F1033"/>
    <w:rsid w:val="00324938"/>
    <w:rsid w:val="00324DFC"/>
    <w:rsid w:val="0035101B"/>
    <w:rsid w:val="00365FCE"/>
    <w:rsid w:val="003E6E04"/>
    <w:rsid w:val="0041607C"/>
    <w:rsid w:val="004659D0"/>
    <w:rsid w:val="0047370C"/>
    <w:rsid w:val="004D2A96"/>
    <w:rsid w:val="004D49BD"/>
    <w:rsid w:val="00515ACB"/>
    <w:rsid w:val="00520A37"/>
    <w:rsid w:val="00521693"/>
    <w:rsid w:val="0055003F"/>
    <w:rsid w:val="005855D4"/>
    <w:rsid w:val="005A1C6C"/>
    <w:rsid w:val="005A7C58"/>
    <w:rsid w:val="005B267E"/>
    <w:rsid w:val="005C2FAF"/>
    <w:rsid w:val="00617A89"/>
    <w:rsid w:val="00661D09"/>
    <w:rsid w:val="00696497"/>
    <w:rsid w:val="006A6C1A"/>
    <w:rsid w:val="006C6D3F"/>
    <w:rsid w:val="006D3358"/>
    <w:rsid w:val="006E4F0C"/>
    <w:rsid w:val="006E7BF1"/>
    <w:rsid w:val="00736C26"/>
    <w:rsid w:val="00750CF5"/>
    <w:rsid w:val="007C3FCF"/>
    <w:rsid w:val="00802256"/>
    <w:rsid w:val="0080685B"/>
    <w:rsid w:val="00845F93"/>
    <w:rsid w:val="00862C21"/>
    <w:rsid w:val="00885ECE"/>
    <w:rsid w:val="008E79BE"/>
    <w:rsid w:val="009367EB"/>
    <w:rsid w:val="00950152"/>
    <w:rsid w:val="0098729C"/>
    <w:rsid w:val="009D6EBA"/>
    <w:rsid w:val="00A21274"/>
    <w:rsid w:val="00A71C16"/>
    <w:rsid w:val="00A8312C"/>
    <w:rsid w:val="00AD5F9C"/>
    <w:rsid w:val="00AF2717"/>
    <w:rsid w:val="00B3094E"/>
    <w:rsid w:val="00B4187F"/>
    <w:rsid w:val="00B60F76"/>
    <w:rsid w:val="00BC166D"/>
    <w:rsid w:val="00BC4A93"/>
    <w:rsid w:val="00BD20B3"/>
    <w:rsid w:val="00C003C1"/>
    <w:rsid w:val="00C31A20"/>
    <w:rsid w:val="00C87A80"/>
    <w:rsid w:val="00CB063B"/>
    <w:rsid w:val="00CB394D"/>
    <w:rsid w:val="00CE3D31"/>
    <w:rsid w:val="00CF63E0"/>
    <w:rsid w:val="00D31B5A"/>
    <w:rsid w:val="00D52890"/>
    <w:rsid w:val="00D74E6B"/>
    <w:rsid w:val="00D9400C"/>
    <w:rsid w:val="00DA48FB"/>
    <w:rsid w:val="00DB32A3"/>
    <w:rsid w:val="00DF598E"/>
    <w:rsid w:val="00DF5FE8"/>
    <w:rsid w:val="00E048B2"/>
    <w:rsid w:val="00E46A15"/>
    <w:rsid w:val="00E87DD8"/>
    <w:rsid w:val="00E90C9B"/>
    <w:rsid w:val="00EA0C1B"/>
    <w:rsid w:val="00ED152E"/>
    <w:rsid w:val="00EF0EF8"/>
    <w:rsid w:val="00F158A6"/>
    <w:rsid w:val="00F71F0D"/>
    <w:rsid w:val="00F80C3F"/>
    <w:rsid w:val="00F838AC"/>
    <w:rsid w:val="00F86E53"/>
    <w:rsid w:val="00F923DE"/>
    <w:rsid w:val="00FB77F8"/>
    <w:rsid w:val="00FE2F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E5735"/>
  <w15:chartTrackingRefBased/>
  <w15:docId w15:val="{F8E35342-B9B4-4F80-8882-A89A97A31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C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D3F"/>
    <w:pPr>
      <w:tabs>
        <w:tab w:val="center" w:pos="4819"/>
        <w:tab w:val="right" w:pos="9638"/>
      </w:tabs>
      <w:spacing w:after="0" w:line="240" w:lineRule="auto"/>
    </w:pPr>
  </w:style>
  <w:style w:type="character" w:customStyle="1" w:styleId="HeaderChar">
    <w:name w:val="Header Char"/>
    <w:basedOn w:val="DefaultParagraphFont"/>
    <w:link w:val="Header"/>
    <w:uiPriority w:val="99"/>
    <w:rsid w:val="006C6D3F"/>
  </w:style>
  <w:style w:type="paragraph" w:styleId="Footer">
    <w:name w:val="footer"/>
    <w:basedOn w:val="Normal"/>
    <w:link w:val="FooterChar"/>
    <w:uiPriority w:val="99"/>
    <w:unhideWhenUsed/>
    <w:rsid w:val="006C6D3F"/>
    <w:pPr>
      <w:tabs>
        <w:tab w:val="center" w:pos="4819"/>
        <w:tab w:val="right" w:pos="9638"/>
      </w:tabs>
      <w:spacing w:after="0" w:line="240" w:lineRule="auto"/>
    </w:pPr>
  </w:style>
  <w:style w:type="character" w:customStyle="1" w:styleId="FooterChar">
    <w:name w:val="Footer Char"/>
    <w:basedOn w:val="DefaultParagraphFont"/>
    <w:link w:val="Footer"/>
    <w:uiPriority w:val="99"/>
    <w:rsid w:val="006C6D3F"/>
  </w:style>
  <w:style w:type="character" w:styleId="Hyperlink">
    <w:name w:val="Hyperlink"/>
    <w:basedOn w:val="DefaultParagraphFont"/>
    <w:uiPriority w:val="99"/>
    <w:unhideWhenUsed/>
    <w:rsid w:val="00324938"/>
    <w:rPr>
      <w:color w:val="0563C1" w:themeColor="hyperlink"/>
      <w:u w:val="single"/>
    </w:rPr>
  </w:style>
  <w:style w:type="character" w:styleId="UnresolvedMention">
    <w:name w:val="Unresolved Mention"/>
    <w:basedOn w:val="DefaultParagraphFont"/>
    <w:uiPriority w:val="99"/>
    <w:semiHidden/>
    <w:unhideWhenUsed/>
    <w:rsid w:val="003249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infinityart.clou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info@infinityart.cloud" TargetMode="External"/><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1</Pages>
  <Words>592</Words>
  <Characters>3377</Characters>
  <Application>Microsoft Office Word</Application>
  <DocSecurity>0</DocSecurity>
  <Lines>28</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dc:creator>
  <cp:keywords/>
  <dc:description/>
  <cp:lastModifiedBy>Mara Cozzoli</cp:lastModifiedBy>
  <cp:revision>35</cp:revision>
  <dcterms:created xsi:type="dcterms:W3CDTF">2025-12-02T11:56:00Z</dcterms:created>
  <dcterms:modified xsi:type="dcterms:W3CDTF">2026-10-25T07:32:00Z</dcterms:modified>
</cp:coreProperties>
</file>