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1E0C3" w14:textId="77777777" w:rsidR="0091108B" w:rsidRPr="001546D1" w:rsidRDefault="0091108B" w:rsidP="0091108B">
      <w:pPr>
        <w:jc w:val="center"/>
        <w:rPr>
          <w:rStyle w:val="NessunoA"/>
          <w:rFonts w:ascii="Cambria" w:eastAsia="Cambria" w:hAnsi="Cambria" w:cs="Cambria"/>
          <w:b/>
          <w:bCs/>
          <w:sz w:val="32"/>
          <w:szCs w:val="32"/>
        </w:rPr>
      </w:pPr>
      <w:r w:rsidRPr="001546D1">
        <w:rPr>
          <w:rStyle w:val="NessunoA"/>
          <w:rFonts w:ascii="Cambria" w:eastAsia="Cambria" w:hAnsi="Cambria" w:cs="Cambria"/>
          <w:b/>
          <w:bCs/>
          <w:sz w:val="32"/>
          <w:szCs w:val="32"/>
        </w:rPr>
        <w:t>Da Bertelli a Guidi</w:t>
      </w:r>
    </w:p>
    <w:p w14:paraId="7A28937F" w14:textId="77777777" w:rsidR="0091108B" w:rsidRPr="001546D1" w:rsidRDefault="0091108B" w:rsidP="0091108B">
      <w:pPr>
        <w:jc w:val="center"/>
        <w:rPr>
          <w:rStyle w:val="NessunoA"/>
          <w:rFonts w:ascii="Cambria" w:eastAsia="Cambria" w:hAnsi="Cambria" w:cs="Cambria"/>
          <w:bCs/>
          <w:i/>
          <w:sz w:val="28"/>
          <w:szCs w:val="28"/>
        </w:rPr>
      </w:pPr>
      <w:r w:rsidRPr="00DC1600">
        <w:rPr>
          <w:rStyle w:val="NessunoA"/>
          <w:rFonts w:ascii="Cambria" w:eastAsia="Cambria" w:hAnsi="Cambria" w:cs="Cambria"/>
          <w:b/>
          <w:iCs/>
          <w:sz w:val="28"/>
          <w:szCs w:val="28"/>
        </w:rPr>
        <w:t>Vent’anni di mostre dell’Associazione</w:t>
      </w:r>
      <w:r w:rsidRPr="001546D1">
        <w:rPr>
          <w:rStyle w:val="NessunoA"/>
          <w:rFonts w:ascii="Cambria" w:eastAsia="Cambria" w:hAnsi="Cambria" w:cs="Cambria"/>
          <w:bCs/>
          <w:i/>
          <w:sz w:val="28"/>
          <w:szCs w:val="28"/>
        </w:rPr>
        <w:t xml:space="preserve"> </w:t>
      </w:r>
      <w:r w:rsidRPr="00DC1600">
        <w:rPr>
          <w:rStyle w:val="NessunoA"/>
          <w:rFonts w:ascii="Cambria" w:eastAsia="Cambria" w:hAnsi="Cambria" w:cs="Cambria"/>
          <w:b/>
          <w:i/>
          <w:sz w:val="28"/>
          <w:szCs w:val="28"/>
        </w:rPr>
        <w:t>Bologna per le Arti</w:t>
      </w:r>
    </w:p>
    <w:p w14:paraId="3E710243" w14:textId="77777777" w:rsidR="000E2D03" w:rsidRPr="001546D1" w:rsidRDefault="000E2D03" w:rsidP="000E2D03">
      <w:pPr>
        <w:jc w:val="center"/>
        <w:rPr>
          <w:rFonts w:ascii="Cambria" w:eastAsia="Cambria" w:hAnsi="Cambria" w:cs="Cambria"/>
          <w:b/>
          <w:bCs/>
          <w:i/>
          <w:iCs/>
          <w:sz w:val="28"/>
          <w:szCs w:val="28"/>
        </w:rPr>
      </w:pPr>
    </w:p>
    <w:p w14:paraId="10708D66" w14:textId="35EE086C" w:rsidR="000E2D03" w:rsidRPr="001546D1" w:rsidRDefault="000E2D03" w:rsidP="000E2D03">
      <w:pPr>
        <w:jc w:val="center"/>
        <w:rPr>
          <w:rStyle w:val="NessunoA"/>
          <w:rFonts w:ascii="Cambria" w:eastAsia="Cambria" w:hAnsi="Cambria" w:cs="Cambria"/>
          <w:sz w:val="24"/>
          <w:szCs w:val="24"/>
        </w:rPr>
      </w:pPr>
      <w:r w:rsidRPr="001546D1">
        <w:rPr>
          <w:rStyle w:val="NessunoA"/>
          <w:rFonts w:ascii="Cambria" w:eastAsia="Cambria" w:hAnsi="Cambria" w:cs="Cambria"/>
          <w:sz w:val="24"/>
          <w:szCs w:val="24"/>
        </w:rPr>
        <w:t xml:space="preserve">a cura di </w:t>
      </w:r>
      <w:r w:rsidR="0091108B" w:rsidRPr="001546D1">
        <w:rPr>
          <w:rStyle w:val="NessunoA"/>
          <w:rFonts w:ascii="Cambria" w:eastAsia="Cambria" w:hAnsi="Cambria" w:cs="Cambria"/>
          <w:sz w:val="24"/>
          <w:szCs w:val="24"/>
        </w:rPr>
        <w:t xml:space="preserve">Stella Ingino e </w:t>
      </w:r>
      <w:r w:rsidRPr="001546D1">
        <w:rPr>
          <w:rStyle w:val="NessunoA"/>
          <w:rFonts w:ascii="Cambria" w:eastAsia="Cambria" w:hAnsi="Cambria" w:cs="Cambria"/>
          <w:sz w:val="24"/>
          <w:szCs w:val="24"/>
        </w:rPr>
        <w:t>Giuseppe Mancini</w:t>
      </w:r>
    </w:p>
    <w:p w14:paraId="48ED395A" w14:textId="77777777" w:rsidR="000E2D03" w:rsidRPr="001546D1" w:rsidRDefault="000E2D03" w:rsidP="000E2D03">
      <w:pPr>
        <w:jc w:val="center"/>
        <w:rPr>
          <w:rFonts w:ascii="Cambria" w:eastAsia="Cambria" w:hAnsi="Cambria" w:cs="Cambria"/>
          <w:sz w:val="24"/>
          <w:szCs w:val="24"/>
        </w:rPr>
      </w:pPr>
    </w:p>
    <w:p w14:paraId="4FBE0D7B" w14:textId="77777777" w:rsidR="000E2D03" w:rsidRPr="001546D1" w:rsidRDefault="000E2D03" w:rsidP="000E2D03">
      <w:pPr>
        <w:jc w:val="center"/>
        <w:rPr>
          <w:rStyle w:val="NessunoA"/>
          <w:rFonts w:ascii="Cambria" w:eastAsia="Cambria" w:hAnsi="Cambria" w:cs="Cambria"/>
          <w:sz w:val="24"/>
          <w:szCs w:val="24"/>
        </w:rPr>
      </w:pPr>
      <w:r w:rsidRPr="001546D1">
        <w:rPr>
          <w:rStyle w:val="NessunoA"/>
          <w:rFonts w:ascii="Cambria" w:eastAsia="Cambria" w:hAnsi="Cambria" w:cs="Cambria"/>
          <w:sz w:val="24"/>
          <w:szCs w:val="24"/>
        </w:rPr>
        <w:t>mostra promossa da</w:t>
      </w:r>
    </w:p>
    <w:p w14:paraId="49181514" w14:textId="77777777" w:rsidR="000E2D03" w:rsidRPr="001546D1" w:rsidRDefault="000E2D03" w:rsidP="000E2D03">
      <w:pPr>
        <w:jc w:val="center"/>
        <w:rPr>
          <w:rStyle w:val="NessunoA"/>
          <w:rFonts w:ascii="Cambria" w:eastAsia="Cambria" w:hAnsi="Cambria" w:cs="Cambria"/>
          <w:sz w:val="24"/>
          <w:szCs w:val="24"/>
        </w:rPr>
      </w:pPr>
      <w:r w:rsidRPr="001546D1">
        <w:rPr>
          <w:rStyle w:val="NessunoA"/>
          <w:rFonts w:ascii="Cambria" w:eastAsia="Cambria" w:hAnsi="Cambria" w:cs="Cambria"/>
          <w:sz w:val="24"/>
          <w:szCs w:val="24"/>
        </w:rPr>
        <w:t>Associazione Bologna per le Arti</w:t>
      </w:r>
    </w:p>
    <w:p w14:paraId="3BED8199" w14:textId="77777777" w:rsidR="000E2D03" w:rsidRPr="001546D1" w:rsidRDefault="000E2D03" w:rsidP="000E2D03">
      <w:pPr>
        <w:jc w:val="center"/>
        <w:rPr>
          <w:rFonts w:ascii="Cambria" w:eastAsia="Cambria" w:hAnsi="Cambria" w:cs="Cambria"/>
          <w:sz w:val="24"/>
          <w:szCs w:val="24"/>
        </w:rPr>
      </w:pPr>
    </w:p>
    <w:p w14:paraId="2191A28D" w14:textId="77777777" w:rsidR="000E2D03" w:rsidRPr="001546D1" w:rsidRDefault="000E2D03" w:rsidP="000E2D03">
      <w:pPr>
        <w:jc w:val="center"/>
        <w:rPr>
          <w:rStyle w:val="NessunoA"/>
          <w:rFonts w:ascii="Cambria" w:eastAsia="Cambria" w:hAnsi="Cambria" w:cs="Cambria"/>
          <w:sz w:val="24"/>
          <w:szCs w:val="24"/>
        </w:rPr>
      </w:pPr>
      <w:r w:rsidRPr="001546D1">
        <w:rPr>
          <w:rStyle w:val="NessunoA"/>
          <w:rFonts w:ascii="Cambria" w:eastAsia="Cambria" w:hAnsi="Cambria" w:cs="Cambria"/>
          <w:b/>
          <w:bCs/>
          <w:sz w:val="24"/>
          <w:szCs w:val="24"/>
        </w:rPr>
        <w:t>Palazzo d'Accursio</w:t>
      </w:r>
      <w:r w:rsidRPr="001546D1">
        <w:rPr>
          <w:rStyle w:val="NessunoA"/>
          <w:rFonts w:ascii="Cambria" w:eastAsia="Cambria" w:hAnsi="Cambria" w:cs="Cambria"/>
          <w:sz w:val="24"/>
          <w:szCs w:val="24"/>
        </w:rPr>
        <w:t>, Bologna</w:t>
      </w:r>
    </w:p>
    <w:p w14:paraId="6B15B823" w14:textId="5F311194" w:rsidR="000E2D03" w:rsidRDefault="0091108B" w:rsidP="000E2D03">
      <w:pPr>
        <w:jc w:val="center"/>
        <w:rPr>
          <w:rStyle w:val="NessunoA"/>
          <w:rFonts w:ascii="Cambria" w:eastAsia="Cambria" w:hAnsi="Cambria" w:cs="Cambria"/>
          <w:b/>
          <w:bCs/>
          <w:sz w:val="24"/>
          <w:szCs w:val="24"/>
        </w:rPr>
      </w:pPr>
      <w:r w:rsidRPr="001546D1">
        <w:rPr>
          <w:rStyle w:val="NessunoA"/>
          <w:rFonts w:ascii="Cambria" w:eastAsia="Cambria" w:hAnsi="Cambria" w:cs="Cambria"/>
          <w:b/>
          <w:bCs/>
          <w:sz w:val="24"/>
          <w:szCs w:val="24"/>
        </w:rPr>
        <w:t>8 dicembre 2019 – 16 febbraio 2020</w:t>
      </w:r>
    </w:p>
    <w:p w14:paraId="685AFBDD" w14:textId="77777777" w:rsidR="008F2114" w:rsidRPr="001546D1" w:rsidRDefault="008F2114" w:rsidP="000E2D03">
      <w:pPr>
        <w:jc w:val="center"/>
        <w:rPr>
          <w:rStyle w:val="NessunoA"/>
          <w:rFonts w:ascii="Cambria" w:eastAsia="Cambria" w:hAnsi="Cambria" w:cs="Cambria"/>
          <w:b/>
          <w:bCs/>
          <w:sz w:val="24"/>
          <w:szCs w:val="24"/>
        </w:rPr>
      </w:pPr>
    </w:p>
    <w:p w14:paraId="1DFE2593" w14:textId="77777777" w:rsidR="008F2114" w:rsidRDefault="008F2114" w:rsidP="000E2D03">
      <w:pPr>
        <w:jc w:val="center"/>
        <w:rPr>
          <w:rStyle w:val="NessunoA"/>
          <w:rFonts w:ascii="Cambria" w:eastAsia="Cambria" w:hAnsi="Cambria" w:cs="Cambria"/>
          <w:sz w:val="24"/>
          <w:szCs w:val="24"/>
        </w:rPr>
      </w:pPr>
      <w:r>
        <w:rPr>
          <w:rStyle w:val="NessunoA"/>
          <w:rFonts w:ascii="Cambria" w:eastAsia="Cambria" w:hAnsi="Cambria" w:cs="Cambria"/>
          <w:sz w:val="24"/>
          <w:szCs w:val="24"/>
        </w:rPr>
        <w:t>inaugurazione</w:t>
      </w:r>
    </w:p>
    <w:p w14:paraId="3B460A68" w14:textId="39F43326" w:rsidR="000E2D03" w:rsidRPr="001546D1" w:rsidRDefault="000E2D03" w:rsidP="000E2D03">
      <w:pPr>
        <w:jc w:val="center"/>
        <w:rPr>
          <w:rStyle w:val="NessunoA"/>
          <w:rFonts w:ascii="Cambria" w:eastAsia="Cambria" w:hAnsi="Cambria" w:cs="Cambria"/>
          <w:sz w:val="24"/>
          <w:szCs w:val="24"/>
        </w:rPr>
      </w:pPr>
      <w:r w:rsidRPr="001546D1">
        <w:rPr>
          <w:rStyle w:val="NessunoA"/>
          <w:rFonts w:ascii="Cambria" w:eastAsia="Cambria" w:hAnsi="Cambria" w:cs="Cambria"/>
          <w:b/>
          <w:bCs/>
          <w:sz w:val="24"/>
          <w:szCs w:val="24"/>
        </w:rPr>
        <w:t>sabato</w:t>
      </w:r>
      <w:r w:rsidRPr="001546D1">
        <w:rPr>
          <w:rStyle w:val="NessunoA"/>
          <w:rFonts w:ascii="Cambria" w:eastAsia="Cambria" w:hAnsi="Cambria" w:cs="Cambria"/>
          <w:sz w:val="24"/>
          <w:szCs w:val="24"/>
        </w:rPr>
        <w:t xml:space="preserve"> </w:t>
      </w:r>
      <w:r w:rsidR="00811574" w:rsidRPr="001546D1">
        <w:rPr>
          <w:rStyle w:val="NessunoA"/>
          <w:rFonts w:ascii="Cambria" w:eastAsia="Cambria" w:hAnsi="Cambria" w:cs="Cambria"/>
          <w:b/>
          <w:bCs/>
          <w:sz w:val="24"/>
          <w:szCs w:val="24"/>
        </w:rPr>
        <w:t>7 dicembre, ore 18.0</w:t>
      </w:r>
      <w:r w:rsidRPr="001546D1">
        <w:rPr>
          <w:rStyle w:val="NessunoA"/>
          <w:rFonts w:ascii="Cambria" w:eastAsia="Cambria" w:hAnsi="Cambria" w:cs="Cambria"/>
          <w:b/>
          <w:bCs/>
          <w:sz w:val="24"/>
          <w:szCs w:val="24"/>
        </w:rPr>
        <w:t>0</w:t>
      </w:r>
    </w:p>
    <w:p w14:paraId="0909FCA5" w14:textId="77777777" w:rsidR="000E2D03" w:rsidRPr="001546D1" w:rsidRDefault="000E2D03" w:rsidP="000E2D03">
      <w:pPr>
        <w:jc w:val="center"/>
        <w:rPr>
          <w:rFonts w:ascii="Cambria" w:eastAsia="Cambria" w:hAnsi="Cambria" w:cs="Cambria"/>
          <w:sz w:val="24"/>
          <w:szCs w:val="24"/>
        </w:rPr>
      </w:pPr>
    </w:p>
    <w:p w14:paraId="5F2DF6A5" w14:textId="77777777" w:rsidR="000E2D03" w:rsidRPr="001546D1" w:rsidRDefault="000E2D03" w:rsidP="000E2D03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1A99BC11" w14:textId="50C3CDEA" w:rsidR="001546D1" w:rsidRDefault="001546D1" w:rsidP="001546D1">
      <w:pPr>
        <w:tabs>
          <w:tab w:val="left" w:pos="709"/>
        </w:tabs>
        <w:jc w:val="both"/>
        <w:rPr>
          <w:rFonts w:ascii="Cambria" w:hAnsi="Cambria"/>
          <w:b/>
          <w:sz w:val="24"/>
          <w:szCs w:val="24"/>
        </w:rPr>
      </w:pPr>
      <w:r w:rsidRPr="001546D1">
        <w:rPr>
          <w:rFonts w:ascii="Cambria" w:hAnsi="Cambria"/>
          <w:sz w:val="24"/>
          <w:szCs w:val="24"/>
        </w:rPr>
        <w:t>L’</w:t>
      </w:r>
      <w:r w:rsidRPr="001546D1">
        <w:rPr>
          <w:rFonts w:ascii="Cambria" w:hAnsi="Cambria"/>
          <w:b/>
          <w:sz w:val="24"/>
          <w:szCs w:val="24"/>
        </w:rPr>
        <w:t xml:space="preserve">Associazione Bologna per le Arti </w:t>
      </w:r>
      <w:r w:rsidRPr="001546D1">
        <w:rPr>
          <w:rFonts w:ascii="Cambria" w:hAnsi="Cambria"/>
          <w:sz w:val="24"/>
          <w:szCs w:val="24"/>
        </w:rPr>
        <w:t xml:space="preserve">celebra i vent’anni di attività con una grande mostra a Palazzo d’Accursio, </w:t>
      </w:r>
      <w:r>
        <w:rPr>
          <w:rFonts w:ascii="Cambria" w:hAnsi="Cambria"/>
          <w:sz w:val="24"/>
          <w:szCs w:val="24"/>
        </w:rPr>
        <w:t>“</w:t>
      </w:r>
      <w:r w:rsidRPr="001546D1">
        <w:rPr>
          <w:rFonts w:ascii="Cambria" w:hAnsi="Cambria"/>
          <w:b/>
          <w:sz w:val="24"/>
          <w:szCs w:val="24"/>
        </w:rPr>
        <w:t>Da Bertelli a Guidi</w:t>
      </w:r>
      <w:r>
        <w:rPr>
          <w:rFonts w:ascii="Cambria" w:hAnsi="Cambria"/>
          <w:sz w:val="24"/>
          <w:szCs w:val="24"/>
        </w:rPr>
        <w:t xml:space="preserve"> – </w:t>
      </w:r>
      <w:r w:rsidRPr="00DC1600">
        <w:rPr>
          <w:rFonts w:ascii="Cambria" w:hAnsi="Cambria"/>
          <w:b/>
          <w:bCs/>
          <w:iCs/>
          <w:sz w:val="24"/>
          <w:szCs w:val="24"/>
        </w:rPr>
        <w:t>Vent’anni di mostre dell’</w:t>
      </w:r>
      <w:r w:rsidRPr="00DC1600">
        <w:rPr>
          <w:rFonts w:ascii="Cambria" w:hAnsi="Cambria"/>
          <w:b/>
          <w:bCs/>
          <w:i/>
          <w:sz w:val="24"/>
          <w:szCs w:val="24"/>
        </w:rPr>
        <w:t>Associazione Bologna per le Arti</w:t>
      </w:r>
      <w:r>
        <w:rPr>
          <w:rFonts w:ascii="Cambria" w:hAnsi="Cambria"/>
          <w:sz w:val="24"/>
          <w:szCs w:val="24"/>
        </w:rPr>
        <w:t xml:space="preserve">”, che inaugurerà </w:t>
      </w:r>
      <w:r w:rsidRPr="001546D1">
        <w:rPr>
          <w:rFonts w:ascii="Cambria" w:hAnsi="Cambria"/>
          <w:b/>
          <w:sz w:val="24"/>
          <w:szCs w:val="24"/>
        </w:rPr>
        <w:t>sabato 7 dicembre</w:t>
      </w:r>
      <w:r>
        <w:rPr>
          <w:rFonts w:ascii="Cambria" w:hAnsi="Cambria"/>
          <w:sz w:val="24"/>
          <w:szCs w:val="24"/>
        </w:rPr>
        <w:t xml:space="preserve"> alle ore </w:t>
      </w:r>
      <w:r w:rsidRPr="001546D1">
        <w:rPr>
          <w:rFonts w:ascii="Cambria" w:hAnsi="Cambria"/>
          <w:b/>
          <w:sz w:val="24"/>
          <w:szCs w:val="24"/>
        </w:rPr>
        <w:t>18.00</w:t>
      </w:r>
      <w:r>
        <w:rPr>
          <w:rFonts w:ascii="Cambria" w:hAnsi="Cambria"/>
          <w:sz w:val="24"/>
          <w:szCs w:val="24"/>
        </w:rPr>
        <w:t xml:space="preserve"> presso la Sala Ercole di </w:t>
      </w:r>
      <w:r w:rsidRPr="001546D1">
        <w:rPr>
          <w:rFonts w:ascii="Cambria" w:hAnsi="Cambria"/>
          <w:b/>
          <w:sz w:val="24"/>
          <w:szCs w:val="24"/>
        </w:rPr>
        <w:t>Pala</w:t>
      </w:r>
      <w:r w:rsidRPr="001546D1">
        <w:rPr>
          <w:rFonts w:ascii="Cambria" w:hAnsi="Cambria"/>
          <w:b/>
          <w:sz w:val="24"/>
          <w:szCs w:val="24"/>
        </w:rPr>
        <w:t>z</w:t>
      </w:r>
      <w:r w:rsidRPr="001546D1">
        <w:rPr>
          <w:rFonts w:ascii="Cambria" w:hAnsi="Cambria"/>
          <w:b/>
          <w:sz w:val="24"/>
          <w:szCs w:val="24"/>
        </w:rPr>
        <w:t>zo d’Accursio</w:t>
      </w:r>
      <w:r>
        <w:rPr>
          <w:rFonts w:ascii="Cambria" w:hAnsi="Cambria"/>
          <w:sz w:val="24"/>
          <w:szCs w:val="24"/>
        </w:rPr>
        <w:t xml:space="preserve"> (piazza Maggiore 6, Bologna). La mostra, </w:t>
      </w:r>
      <w:r w:rsidRPr="001546D1">
        <w:rPr>
          <w:rFonts w:ascii="Cambria" w:hAnsi="Cambria"/>
          <w:sz w:val="24"/>
          <w:szCs w:val="24"/>
        </w:rPr>
        <w:t xml:space="preserve">a cura di </w:t>
      </w:r>
      <w:r w:rsidRPr="001546D1">
        <w:rPr>
          <w:rFonts w:ascii="Cambria" w:hAnsi="Cambria"/>
          <w:b/>
          <w:sz w:val="24"/>
          <w:szCs w:val="24"/>
        </w:rPr>
        <w:t xml:space="preserve">Stella Ingino </w:t>
      </w:r>
      <w:r w:rsidRPr="001546D1">
        <w:rPr>
          <w:rFonts w:ascii="Cambria" w:hAnsi="Cambria"/>
          <w:sz w:val="24"/>
          <w:szCs w:val="24"/>
        </w:rPr>
        <w:t>e</w:t>
      </w:r>
      <w:r w:rsidRPr="001546D1">
        <w:rPr>
          <w:rFonts w:ascii="Cambria" w:hAnsi="Cambria"/>
          <w:b/>
          <w:sz w:val="24"/>
          <w:szCs w:val="24"/>
        </w:rPr>
        <w:t xml:space="preserve"> Giuseppe Mancini</w:t>
      </w:r>
      <w:r w:rsidRPr="001546D1">
        <w:rPr>
          <w:rFonts w:ascii="Cambria" w:hAnsi="Cambria"/>
          <w:sz w:val="24"/>
          <w:szCs w:val="24"/>
        </w:rPr>
        <w:t xml:space="preserve">, con il patrocinio </w:t>
      </w:r>
      <w:r w:rsidR="000650E2" w:rsidRPr="000650E2">
        <w:rPr>
          <w:rFonts w:ascii="Cambria" w:hAnsi="Cambria"/>
          <w:sz w:val="24"/>
          <w:szCs w:val="24"/>
        </w:rPr>
        <w:t xml:space="preserve">del </w:t>
      </w:r>
      <w:r w:rsidR="000650E2" w:rsidRPr="000650E2">
        <w:rPr>
          <w:rFonts w:ascii="Cambria" w:hAnsi="Cambria"/>
          <w:b/>
          <w:sz w:val="24"/>
          <w:szCs w:val="24"/>
        </w:rPr>
        <w:t>Ministero per i beni e le attività culturali e per il turismo</w:t>
      </w:r>
      <w:r w:rsidR="000650E2">
        <w:rPr>
          <w:rFonts w:ascii="Cambria" w:hAnsi="Cambria"/>
          <w:sz w:val="24"/>
          <w:szCs w:val="24"/>
        </w:rPr>
        <w:t xml:space="preserve">, </w:t>
      </w:r>
      <w:r w:rsidRPr="001546D1">
        <w:rPr>
          <w:rFonts w:ascii="Cambria" w:hAnsi="Cambria"/>
          <w:sz w:val="24"/>
          <w:szCs w:val="24"/>
        </w:rPr>
        <w:t xml:space="preserve">della </w:t>
      </w:r>
      <w:r w:rsidRPr="001546D1">
        <w:rPr>
          <w:rFonts w:ascii="Cambria" w:hAnsi="Cambria"/>
          <w:b/>
          <w:bCs/>
          <w:sz w:val="24"/>
          <w:szCs w:val="24"/>
        </w:rPr>
        <w:t>Regione Emilia-Romagna</w:t>
      </w:r>
      <w:r w:rsidRPr="001546D1">
        <w:rPr>
          <w:rFonts w:ascii="Cambria" w:hAnsi="Cambria"/>
          <w:sz w:val="24"/>
          <w:szCs w:val="24"/>
        </w:rPr>
        <w:t xml:space="preserve">, della </w:t>
      </w:r>
      <w:r w:rsidRPr="001546D1">
        <w:rPr>
          <w:rFonts w:ascii="Cambria" w:hAnsi="Cambria"/>
          <w:b/>
          <w:bCs/>
          <w:sz w:val="24"/>
          <w:szCs w:val="24"/>
        </w:rPr>
        <w:t>Città Metropolitana di Bologna</w:t>
      </w:r>
      <w:r w:rsidRPr="001546D1">
        <w:rPr>
          <w:rFonts w:ascii="Cambria" w:hAnsi="Cambria"/>
          <w:sz w:val="24"/>
          <w:szCs w:val="24"/>
        </w:rPr>
        <w:t xml:space="preserve">, del </w:t>
      </w:r>
      <w:r w:rsidRPr="001546D1">
        <w:rPr>
          <w:rFonts w:ascii="Cambria" w:hAnsi="Cambria"/>
          <w:b/>
          <w:bCs/>
          <w:sz w:val="24"/>
          <w:szCs w:val="24"/>
        </w:rPr>
        <w:t>Comune di B</w:t>
      </w:r>
      <w:r w:rsidRPr="001546D1">
        <w:rPr>
          <w:rFonts w:ascii="Cambria" w:hAnsi="Cambria"/>
          <w:b/>
          <w:bCs/>
          <w:sz w:val="24"/>
          <w:szCs w:val="24"/>
        </w:rPr>
        <w:t>o</w:t>
      </w:r>
      <w:r w:rsidRPr="001546D1">
        <w:rPr>
          <w:rFonts w:ascii="Cambria" w:hAnsi="Cambria"/>
          <w:b/>
          <w:bCs/>
          <w:sz w:val="24"/>
          <w:szCs w:val="24"/>
        </w:rPr>
        <w:t>logna</w:t>
      </w:r>
      <w:r w:rsidRPr="001546D1">
        <w:rPr>
          <w:rFonts w:ascii="Cambria" w:hAnsi="Cambria"/>
          <w:sz w:val="24"/>
          <w:szCs w:val="24"/>
        </w:rPr>
        <w:t xml:space="preserve"> e </w:t>
      </w:r>
      <w:r w:rsidRPr="001546D1">
        <w:rPr>
          <w:rFonts w:ascii="Cambria" w:hAnsi="Cambria"/>
          <w:b/>
          <w:bCs/>
          <w:sz w:val="24"/>
          <w:szCs w:val="24"/>
        </w:rPr>
        <w:t>dell’Accademia di Belle Arti di Bologna</w:t>
      </w:r>
      <w:r w:rsidRPr="001546D1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presenterà un consistente </w:t>
      </w:r>
      <w:r w:rsidRPr="001546D1">
        <w:rPr>
          <w:rFonts w:ascii="Cambria" w:hAnsi="Cambria"/>
          <w:i/>
          <w:sz w:val="24"/>
          <w:szCs w:val="24"/>
        </w:rPr>
        <w:t>corpus</w:t>
      </w:r>
      <w:r>
        <w:rPr>
          <w:rFonts w:ascii="Cambria" w:hAnsi="Cambria"/>
          <w:sz w:val="24"/>
          <w:szCs w:val="24"/>
        </w:rPr>
        <w:t xml:space="preserve"> di opere di quindici </w:t>
      </w:r>
      <w:r w:rsidRPr="001546D1">
        <w:rPr>
          <w:rFonts w:ascii="Cambria" w:hAnsi="Cambria"/>
          <w:sz w:val="24"/>
          <w:szCs w:val="24"/>
        </w:rPr>
        <w:t xml:space="preserve">artisti, </w:t>
      </w:r>
      <w:proofErr w:type="gramStart"/>
      <w:r w:rsidRPr="001546D1">
        <w:rPr>
          <w:rFonts w:ascii="Cambria" w:hAnsi="Cambria"/>
          <w:sz w:val="24"/>
          <w:szCs w:val="24"/>
        </w:rPr>
        <w:t>a cui</w:t>
      </w:r>
      <w:proofErr w:type="gramEnd"/>
      <w:r w:rsidRPr="001546D1">
        <w:rPr>
          <w:rFonts w:ascii="Cambria" w:hAnsi="Cambria"/>
          <w:sz w:val="24"/>
          <w:szCs w:val="24"/>
        </w:rPr>
        <w:t xml:space="preserve"> sono state dedicate le esposizioni monografiche nel corso di questi vent’anni</w:t>
      </w:r>
      <w:r>
        <w:rPr>
          <w:rFonts w:ascii="Cambria" w:hAnsi="Cambria"/>
          <w:sz w:val="24"/>
          <w:szCs w:val="24"/>
        </w:rPr>
        <w:t xml:space="preserve">. </w:t>
      </w:r>
      <w:r w:rsidRPr="001546D1">
        <w:rPr>
          <w:rFonts w:ascii="Cambria" w:hAnsi="Cambria"/>
          <w:sz w:val="24"/>
          <w:szCs w:val="24"/>
        </w:rPr>
        <w:t>Un’occasione imperdibile per ripercorrere visivamente le declinazioni dell’arte b</w:t>
      </w:r>
      <w:r w:rsidRPr="001546D1">
        <w:rPr>
          <w:rFonts w:ascii="Cambria" w:hAnsi="Cambria"/>
          <w:sz w:val="24"/>
          <w:szCs w:val="24"/>
        </w:rPr>
        <w:t>o</w:t>
      </w:r>
      <w:r w:rsidRPr="001546D1">
        <w:rPr>
          <w:rFonts w:ascii="Cambria" w:hAnsi="Cambria"/>
          <w:sz w:val="24"/>
          <w:szCs w:val="24"/>
        </w:rPr>
        <w:t xml:space="preserve">lognese di fine Ottocento e inizio Novecento attraverso le opere di </w:t>
      </w:r>
      <w:r w:rsidRPr="001546D1">
        <w:rPr>
          <w:rFonts w:ascii="Cambria" w:hAnsi="Cambria"/>
          <w:b/>
          <w:bCs/>
          <w:sz w:val="24"/>
          <w:szCs w:val="24"/>
        </w:rPr>
        <w:t>Luigi</w:t>
      </w:r>
      <w:r w:rsidRPr="001546D1">
        <w:rPr>
          <w:rFonts w:ascii="Cambria" w:hAnsi="Cambria"/>
          <w:b/>
          <w:sz w:val="24"/>
          <w:szCs w:val="24"/>
        </w:rPr>
        <w:t xml:space="preserve"> Bertelli</w:t>
      </w:r>
      <w:r w:rsidRPr="001546D1">
        <w:rPr>
          <w:rFonts w:ascii="Cambria" w:hAnsi="Cambria"/>
          <w:sz w:val="24"/>
          <w:szCs w:val="24"/>
        </w:rPr>
        <w:t xml:space="preserve">, </w:t>
      </w:r>
      <w:r w:rsidRPr="001546D1">
        <w:rPr>
          <w:rFonts w:ascii="Cambria" w:hAnsi="Cambria"/>
          <w:b/>
          <w:sz w:val="24"/>
          <w:szCs w:val="24"/>
        </w:rPr>
        <w:t xml:space="preserve">Luigi Busi, Giovanni Paolo Bedini, Raffaele Faccioli, Coriolano </w:t>
      </w:r>
      <w:proofErr w:type="spellStart"/>
      <w:r w:rsidRPr="001546D1">
        <w:rPr>
          <w:rFonts w:ascii="Cambria" w:hAnsi="Cambria"/>
          <w:b/>
          <w:sz w:val="24"/>
          <w:szCs w:val="24"/>
        </w:rPr>
        <w:t>Vighi</w:t>
      </w:r>
      <w:proofErr w:type="spellEnd"/>
      <w:r w:rsidRPr="001546D1">
        <w:rPr>
          <w:rFonts w:ascii="Cambria" w:hAnsi="Cambria"/>
          <w:b/>
          <w:sz w:val="24"/>
          <w:szCs w:val="24"/>
        </w:rPr>
        <w:t>, M</w:t>
      </w:r>
      <w:r w:rsidRPr="001546D1">
        <w:rPr>
          <w:rFonts w:ascii="Cambria" w:hAnsi="Cambria"/>
          <w:b/>
          <w:sz w:val="24"/>
          <w:szCs w:val="24"/>
        </w:rPr>
        <w:t>a</w:t>
      </w:r>
      <w:r w:rsidRPr="001546D1">
        <w:rPr>
          <w:rFonts w:ascii="Cambria" w:hAnsi="Cambria"/>
          <w:b/>
          <w:sz w:val="24"/>
          <w:szCs w:val="24"/>
        </w:rPr>
        <w:t xml:space="preserve">rio de Maria, Alessandro Scorzoni, Fabio </w:t>
      </w:r>
      <w:proofErr w:type="spellStart"/>
      <w:r w:rsidRPr="001546D1">
        <w:rPr>
          <w:rFonts w:ascii="Cambria" w:hAnsi="Cambria"/>
          <w:b/>
          <w:sz w:val="24"/>
          <w:szCs w:val="24"/>
        </w:rPr>
        <w:t>Fabbi</w:t>
      </w:r>
      <w:proofErr w:type="spellEnd"/>
      <w:r w:rsidRPr="001546D1">
        <w:rPr>
          <w:rFonts w:ascii="Cambria" w:hAnsi="Cambria"/>
          <w:b/>
          <w:sz w:val="24"/>
          <w:szCs w:val="24"/>
        </w:rPr>
        <w:t xml:space="preserve">, Flavio Bertelli, Carlo Corsi, Alfredo Protti, Guglielmo Pizzirani, Giovanni Romagnoli, Giulio Fiori </w:t>
      </w:r>
      <w:r w:rsidRPr="001546D1">
        <w:rPr>
          <w:rFonts w:ascii="Cambria" w:hAnsi="Cambria"/>
          <w:bCs/>
          <w:sz w:val="24"/>
          <w:szCs w:val="24"/>
        </w:rPr>
        <w:t xml:space="preserve">e </w:t>
      </w:r>
      <w:r w:rsidRPr="001546D1">
        <w:rPr>
          <w:rFonts w:ascii="Cambria" w:hAnsi="Cambria"/>
          <w:b/>
          <w:sz w:val="24"/>
          <w:szCs w:val="24"/>
        </w:rPr>
        <w:t>Ugo Guidi.</w:t>
      </w:r>
    </w:p>
    <w:p w14:paraId="1661C1A5" w14:textId="77777777" w:rsidR="00E57B65" w:rsidRPr="001546D1" w:rsidRDefault="00E57B65" w:rsidP="001546D1">
      <w:pPr>
        <w:tabs>
          <w:tab w:val="left" w:pos="709"/>
        </w:tabs>
        <w:jc w:val="both"/>
        <w:rPr>
          <w:rFonts w:ascii="Cambria" w:hAnsi="Cambria"/>
          <w:sz w:val="24"/>
          <w:szCs w:val="24"/>
        </w:rPr>
      </w:pPr>
    </w:p>
    <w:p w14:paraId="16D0A7E7" w14:textId="7D23C414" w:rsidR="001546D1" w:rsidRDefault="00E57B65" w:rsidP="00E57B65">
      <w:pPr>
        <w:tabs>
          <w:tab w:val="left" w:pos="709"/>
        </w:tabs>
        <w:jc w:val="both"/>
        <w:rPr>
          <w:rFonts w:ascii="Cambria" w:hAnsi="Cambria"/>
          <w:sz w:val="24"/>
          <w:szCs w:val="24"/>
        </w:rPr>
      </w:pPr>
      <w:r w:rsidRPr="00F369A9">
        <w:rPr>
          <w:rFonts w:ascii="Cambria" w:hAnsi="Cambria"/>
          <w:sz w:val="24"/>
          <w:szCs w:val="24"/>
        </w:rPr>
        <w:t xml:space="preserve">Il Presidente </w:t>
      </w:r>
      <w:proofErr w:type="spellStart"/>
      <w:r w:rsidRPr="00F369A9">
        <w:rPr>
          <w:rFonts w:ascii="Cambria" w:hAnsi="Cambria"/>
          <w:sz w:val="24"/>
          <w:szCs w:val="24"/>
        </w:rPr>
        <w:t>Gianarturo</w:t>
      </w:r>
      <w:proofErr w:type="spellEnd"/>
      <w:r w:rsidRPr="00F369A9">
        <w:rPr>
          <w:rFonts w:ascii="Cambria" w:hAnsi="Cambria"/>
          <w:sz w:val="24"/>
          <w:szCs w:val="24"/>
        </w:rPr>
        <w:t xml:space="preserve"> Borsari dichiara: “Questa mostra vuole rappresentare l'incanto e la poesia della bellezza, la quale è una forma del genio, anzi mi permetto di dire più alta del g</w:t>
      </w:r>
      <w:r w:rsidRPr="00F369A9">
        <w:rPr>
          <w:rFonts w:ascii="Cambria" w:hAnsi="Cambria"/>
          <w:sz w:val="24"/>
          <w:szCs w:val="24"/>
        </w:rPr>
        <w:t>e</w:t>
      </w:r>
      <w:r w:rsidRPr="00F369A9">
        <w:rPr>
          <w:rFonts w:ascii="Cambria" w:hAnsi="Cambria"/>
          <w:sz w:val="24"/>
          <w:szCs w:val="24"/>
        </w:rPr>
        <w:t xml:space="preserve">nio perché non necessita di alcuna spiegazione. La collettiva celebra il </w:t>
      </w:r>
      <w:r w:rsidR="00F369A9" w:rsidRPr="00F369A9">
        <w:rPr>
          <w:rFonts w:ascii="Cambria" w:hAnsi="Cambria"/>
          <w:sz w:val="24"/>
          <w:szCs w:val="24"/>
        </w:rPr>
        <w:t>ventennale dell’associazione esponendo quattro opere per ciascuno d</w:t>
      </w:r>
      <w:r w:rsidRPr="00F369A9">
        <w:rPr>
          <w:rFonts w:ascii="Cambria" w:hAnsi="Cambria"/>
          <w:sz w:val="24"/>
          <w:szCs w:val="24"/>
        </w:rPr>
        <w:t>ei suoi quindici artisti, opere da cui trasuda quella bellezza che</w:t>
      </w:r>
      <w:r w:rsidR="00F369A9" w:rsidRPr="00F369A9">
        <w:rPr>
          <w:rFonts w:ascii="Cambria" w:hAnsi="Cambria"/>
          <w:sz w:val="24"/>
          <w:szCs w:val="24"/>
        </w:rPr>
        <w:t xml:space="preserve"> </w:t>
      </w:r>
      <w:r w:rsidR="00435175">
        <w:rPr>
          <w:rFonts w:ascii="Cambria" w:hAnsi="Cambria"/>
          <w:sz w:val="24"/>
          <w:szCs w:val="24"/>
        </w:rPr>
        <w:t>vorremmo fosse</w:t>
      </w:r>
      <w:r w:rsidR="00F369A9" w:rsidRPr="00F369A9">
        <w:rPr>
          <w:rFonts w:ascii="Cambria" w:hAnsi="Cambria"/>
          <w:sz w:val="24"/>
          <w:szCs w:val="24"/>
        </w:rPr>
        <w:t xml:space="preserve"> </w:t>
      </w:r>
      <w:r w:rsidR="00F92D07">
        <w:rPr>
          <w:rFonts w:ascii="Cambria" w:hAnsi="Cambria"/>
          <w:sz w:val="24"/>
          <w:szCs w:val="24"/>
        </w:rPr>
        <w:t>sempre più</w:t>
      </w:r>
      <w:r w:rsidR="00F369A9" w:rsidRPr="00F369A9">
        <w:rPr>
          <w:rFonts w:ascii="Cambria" w:hAnsi="Cambria"/>
          <w:sz w:val="24"/>
          <w:szCs w:val="24"/>
        </w:rPr>
        <w:t xml:space="preserve"> apprezzata, capita</w:t>
      </w:r>
      <w:r w:rsidRPr="00F369A9">
        <w:rPr>
          <w:rFonts w:ascii="Cambria" w:hAnsi="Cambria"/>
          <w:sz w:val="24"/>
          <w:szCs w:val="24"/>
        </w:rPr>
        <w:t xml:space="preserve"> e propugna</w:t>
      </w:r>
      <w:r w:rsidR="00F369A9" w:rsidRPr="00F369A9">
        <w:rPr>
          <w:rFonts w:ascii="Cambria" w:hAnsi="Cambria"/>
          <w:sz w:val="24"/>
          <w:szCs w:val="24"/>
        </w:rPr>
        <w:t>ta</w:t>
      </w:r>
      <w:r w:rsidRPr="00F369A9">
        <w:rPr>
          <w:rFonts w:ascii="Cambria" w:hAnsi="Cambria"/>
          <w:sz w:val="24"/>
          <w:szCs w:val="24"/>
        </w:rPr>
        <w:t>. Onore all’Associazione Bologna per le Arti e soprattutto a coloro che in questi venti an</w:t>
      </w:r>
      <w:r w:rsidR="00435175">
        <w:rPr>
          <w:rFonts w:ascii="Cambria" w:hAnsi="Cambria"/>
          <w:sz w:val="24"/>
          <w:szCs w:val="24"/>
        </w:rPr>
        <w:t>ni ha</w:t>
      </w:r>
      <w:r w:rsidR="00435175">
        <w:rPr>
          <w:rFonts w:ascii="Cambria" w:hAnsi="Cambria"/>
          <w:sz w:val="24"/>
          <w:szCs w:val="24"/>
        </w:rPr>
        <w:t>n</w:t>
      </w:r>
      <w:r w:rsidR="00435175">
        <w:rPr>
          <w:rFonts w:ascii="Cambria" w:hAnsi="Cambria"/>
          <w:sz w:val="24"/>
          <w:szCs w:val="24"/>
        </w:rPr>
        <w:t xml:space="preserve">no dato il loro prezioso </w:t>
      </w:r>
      <w:r w:rsidRPr="00F369A9">
        <w:rPr>
          <w:rFonts w:ascii="Cambria" w:hAnsi="Cambria"/>
          <w:sz w:val="24"/>
          <w:szCs w:val="24"/>
        </w:rPr>
        <w:t>contributo a far sì che la città di Bologna potesse celebrare questi suoi grandi artisti”.</w:t>
      </w:r>
    </w:p>
    <w:p w14:paraId="04E3020E" w14:textId="77777777" w:rsidR="00E57B65" w:rsidRPr="00E57B65" w:rsidRDefault="00E57B65" w:rsidP="00E57B65">
      <w:pPr>
        <w:tabs>
          <w:tab w:val="left" w:pos="709"/>
        </w:tabs>
        <w:jc w:val="both"/>
        <w:rPr>
          <w:rFonts w:ascii="Cambria" w:hAnsi="Cambria"/>
          <w:sz w:val="24"/>
          <w:szCs w:val="24"/>
        </w:rPr>
      </w:pPr>
    </w:p>
    <w:p w14:paraId="5FFACC72" w14:textId="3F9F013A" w:rsidR="001546D1" w:rsidRPr="001546D1" w:rsidRDefault="001546D1" w:rsidP="001546D1">
      <w:pPr>
        <w:tabs>
          <w:tab w:val="left" w:pos="709"/>
        </w:tabs>
        <w:jc w:val="both"/>
        <w:rPr>
          <w:rFonts w:ascii="Cambria" w:hAnsi="Cambria"/>
          <w:sz w:val="24"/>
          <w:szCs w:val="24"/>
        </w:rPr>
      </w:pPr>
      <w:r w:rsidRPr="001546D1">
        <w:rPr>
          <w:rFonts w:ascii="Cambria" w:hAnsi="Cambria"/>
          <w:sz w:val="24"/>
          <w:szCs w:val="24"/>
        </w:rPr>
        <w:t xml:space="preserve">Saranno inoltre esposte le onorificenze ricevute dal Presidente della Repubblica per le mostre </w:t>
      </w:r>
      <w:r>
        <w:rPr>
          <w:rFonts w:ascii="Cambria" w:hAnsi="Cambria"/>
          <w:sz w:val="24"/>
          <w:szCs w:val="24"/>
        </w:rPr>
        <w:t>“</w:t>
      </w:r>
      <w:r w:rsidRPr="001546D1">
        <w:rPr>
          <w:rFonts w:ascii="Cambria" w:hAnsi="Cambria"/>
          <w:sz w:val="24"/>
          <w:szCs w:val="24"/>
        </w:rPr>
        <w:t xml:space="preserve">Mario di Maria (Marius </w:t>
      </w:r>
      <w:proofErr w:type="spellStart"/>
      <w:r w:rsidRPr="001546D1">
        <w:rPr>
          <w:rFonts w:ascii="Cambria" w:hAnsi="Cambria"/>
          <w:sz w:val="24"/>
          <w:szCs w:val="24"/>
        </w:rPr>
        <w:t>Pictor</w:t>
      </w:r>
      <w:proofErr w:type="spellEnd"/>
      <w:r w:rsidRPr="001546D1">
        <w:rPr>
          <w:rFonts w:ascii="Cambria" w:hAnsi="Cambria"/>
          <w:sz w:val="24"/>
          <w:szCs w:val="24"/>
        </w:rPr>
        <w:t>). Il pittore delle lune</w:t>
      </w:r>
      <w:r>
        <w:rPr>
          <w:rFonts w:ascii="Cambria" w:hAnsi="Cambria"/>
          <w:sz w:val="24"/>
          <w:szCs w:val="24"/>
        </w:rPr>
        <w:t>”</w:t>
      </w:r>
      <w:r w:rsidRPr="001546D1">
        <w:rPr>
          <w:rFonts w:ascii="Cambria" w:hAnsi="Cambria"/>
          <w:sz w:val="24"/>
          <w:szCs w:val="24"/>
        </w:rPr>
        <w:t xml:space="preserve"> e </w:t>
      </w:r>
      <w:r>
        <w:rPr>
          <w:rFonts w:ascii="Cambria" w:hAnsi="Cambria"/>
          <w:sz w:val="24"/>
          <w:szCs w:val="24"/>
        </w:rPr>
        <w:t>“</w:t>
      </w:r>
      <w:r w:rsidRPr="001546D1">
        <w:rPr>
          <w:rFonts w:ascii="Cambria" w:hAnsi="Cambria"/>
          <w:sz w:val="24"/>
          <w:szCs w:val="24"/>
        </w:rPr>
        <w:t>Giovanni Romagnoli. L’eterna giov</w:t>
      </w:r>
      <w:r w:rsidRPr="001546D1">
        <w:rPr>
          <w:rFonts w:ascii="Cambria" w:hAnsi="Cambria"/>
          <w:sz w:val="24"/>
          <w:szCs w:val="24"/>
        </w:rPr>
        <w:t>i</w:t>
      </w:r>
      <w:r w:rsidRPr="001546D1">
        <w:rPr>
          <w:rFonts w:ascii="Cambria" w:hAnsi="Cambria"/>
          <w:sz w:val="24"/>
          <w:szCs w:val="24"/>
        </w:rPr>
        <w:t>nezza del colore</w:t>
      </w:r>
      <w:r>
        <w:rPr>
          <w:rFonts w:ascii="Cambria" w:hAnsi="Cambria"/>
          <w:sz w:val="24"/>
          <w:szCs w:val="24"/>
        </w:rPr>
        <w:t>”</w:t>
      </w:r>
      <w:r w:rsidRPr="001546D1">
        <w:rPr>
          <w:rFonts w:ascii="Cambria" w:hAnsi="Cambria"/>
          <w:sz w:val="24"/>
          <w:szCs w:val="24"/>
        </w:rPr>
        <w:t xml:space="preserve"> e per l’occasione sarà pubblicato </w:t>
      </w:r>
      <w:r w:rsidRPr="001546D1">
        <w:rPr>
          <w:rFonts w:ascii="Cambria" w:hAnsi="Cambria"/>
          <w:b/>
          <w:sz w:val="24"/>
          <w:szCs w:val="24"/>
        </w:rPr>
        <w:t>un ampio catalogo</w:t>
      </w:r>
      <w:r w:rsidRPr="001546D1">
        <w:rPr>
          <w:rFonts w:ascii="Cambria" w:hAnsi="Cambria"/>
          <w:sz w:val="24"/>
          <w:szCs w:val="24"/>
        </w:rPr>
        <w:t xml:space="preserve"> delle opere corredato da testi critici. </w:t>
      </w:r>
    </w:p>
    <w:p w14:paraId="33822AA6" w14:textId="77777777" w:rsidR="001546D1" w:rsidRDefault="001546D1" w:rsidP="001546D1">
      <w:pPr>
        <w:tabs>
          <w:tab w:val="left" w:pos="709"/>
        </w:tabs>
        <w:jc w:val="both"/>
        <w:rPr>
          <w:rFonts w:ascii="Cambria" w:hAnsi="Cambria"/>
          <w:sz w:val="24"/>
          <w:szCs w:val="24"/>
        </w:rPr>
      </w:pPr>
      <w:r w:rsidRPr="001546D1">
        <w:rPr>
          <w:rFonts w:ascii="Cambria" w:hAnsi="Cambria"/>
          <w:sz w:val="24"/>
          <w:szCs w:val="24"/>
        </w:rPr>
        <w:lastRenderedPageBreak/>
        <w:t xml:space="preserve">Nella serata inaugurale, e nei trenta giorni successivi, sarà predisposto </w:t>
      </w:r>
      <w:r w:rsidRPr="001546D1">
        <w:rPr>
          <w:rFonts w:ascii="Cambria" w:hAnsi="Cambria"/>
          <w:b/>
          <w:sz w:val="24"/>
          <w:szCs w:val="24"/>
        </w:rPr>
        <w:t>uno speciale annullo postale</w:t>
      </w:r>
      <w:r w:rsidRPr="001546D1">
        <w:rPr>
          <w:rFonts w:ascii="Cambria" w:hAnsi="Cambria"/>
          <w:sz w:val="24"/>
          <w:szCs w:val="24"/>
        </w:rPr>
        <w:t xml:space="preserve"> per celebrare il ventennale dell’Associazione Bologna per le Arti.</w:t>
      </w:r>
    </w:p>
    <w:p w14:paraId="23AAF81A" w14:textId="77777777" w:rsidR="001546D1" w:rsidRPr="001546D1" w:rsidRDefault="001546D1" w:rsidP="001546D1">
      <w:pPr>
        <w:tabs>
          <w:tab w:val="left" w:pos="709"/>
        </w:tabs>
        <w:jc w:val="both"/>
        <w:rPr>
          <w:rFonts w:ascii="Cambria" w:hAnsi="Cambria"/>
          <w:sz w:val="24"/>
          <w:szCs w:val="24"/>
        </w:rPr>
      </w:pPr>
    </w:p>
    <w:p w14:paraId="15B58FF4" w14:textId="77777777" w:rsidR="001546D1" w:rsidRPr="001546D1" w:rsidRDefault="001546D1" w:rsidP="001546D1">
      <w:pPr>
        <w:tabs>
          <w:tab w:val="left" w:pos="709"/>
        </w:tabs>
        <w:jc w:val="both"/>
        <w:rPr>
          <w:rFonts w:ascii="Cambria" w:hAnsi="Cambria"/>
          <w:sz w:val="24"/>
          <w:szCs w:val="24"/>
        </w:rPr>
      </w:pPr>
      <w:r w:rsidRPr="001546D1">
        <w:rPr>
          <w:rFonts w:ascii="Cambria" w:hAnsi="Cambria"/>
          <w:sz w:val="24"/>
          <w:szCs w:val="24"/>
        </w:rPr>
        <w:t>Dal 1999 l’Associazione promuove mostre di alto livello culturale dedicate ad artisti bolognesi tra Ottocento e Novecento, oltre all'organizzazione di conferenze e alla pubblicazione di cat</w:t>
      </w:r>
      <w:r w:rsidRPr="001546D1">
        <w:rPr>
          <w:rFonts w:ascii="Cambria" w:hAnsi="Cambria"/>
          <w:sz w:val="24"/>
          <w:szCs w:val="24"/>
        </w:rPr>
        <w:t>a</w:t>
      </w:r>
      <w:r w:rsidRPr="001546D1">
        <w:rPr>
          <w:rFonts w:ascii="Cambria" w:hAnsi="Cambria"/>
          <w:sz w:val="24"/>
          <w:szCs w:val="24"/>
        </w:rPr>
        <w:t>loghi monografici che costituiscono una piccola enciclopedia d’arte.</w:t>
      </w:r>
    </w:p>
    <w:p w14:paraId="379AF89B" w14:textId="77777777" w:rsidR="001546D1" w:rsidRPr="001546D1" w:rsidRDefault="001546D1" w:rsidP="001546D1">
      <w:pPr>
        <w:tabs>
          <w:tab w:val="left" w:pos="709"/>
        </w:tabs>
        <w:jc w:val="both"/>
        <w:rPr>
          <w:rFonts w:ascii="Cambria" w:hAnsi="Cambria"/>
          <w:sz w:val="24"/>
          <w:szCs w:val="24"/>
        </w:rPr>
      </w:pPr>
    </w:p>
    <w:p w14:paraId="4F403523" w14:textId="77777777" w:rsidR="001546D1" w:rsidRPr="001546D1" w:rsidRDefault="001546D1" w:rsidP="001546D1">
      <w:pPr>
        <w:tabs>
          <w:tab w:val="left" w:pos="709"/>
        </w:tabs>
        <w:jc w:val="both"/>
        <w:rPr>
          <w:rFonts w:ascii="Cambria" w:hAnsi="Cambria"/>
          <w:sz w:val="24"/>
          <w:szCs w:val="24"/>
        </w:rPr>
      </w:pPr>
      <w:r w:rsidRPr="001546D1">
        <w:rPr>
          <w:rFonts w:ascii="Cambria" w:hAnsi="Cambria"/>
          <w:sz w:val="24"/>
          <w:szCs w:val="24"/>
        </w:rPr>
        <w:t xml:space="preserve">Nel corso dell’esposizione, precisamente il 30 gennaio, 6 e 13 febbraio 2020, si terrà la decima edizione dei </w:t>
      </w:r>
      <w:r w:rsidRPr="001546D1">
        <w:rPr>
          <w:rFonts w:ascii="Cambria" w:hAnsi="Cambria"/>
          <w:b/>
          <w:sz w:val="24"/>
          <w:szCs w:val="24"/>
        </w:rPr>
        <w:t>Dialoghi Culturali a Palazzo d’Accursio</w:t>
      </w:r>
      <w:r w:rsidRPr="001546D1">
        <w:rPr>
          <w:rFonts w:ascii="Cambria" w:hAnsi="Cambria"/>
          <w:sz w:val="24"/>
          <w:szCs w:val="24"/>
        </w:rPr>
        <w:t>, un ciclo di conferenze sull’arte e le sue sfaccettature tenute da studiosi e personalità del panorama culturale della città. Gli appunt</w:t>
      </w:r>
      <w:r w:rsidRPr="001546D1">
        <w:rPr>
          <w:rFonts w:ascii="Cambria" w:hAnsi="Cambria"/>
          <w:sz w:val="24"/>
          <w:szCs w:val="24"/>
        </w:rPr>
        <w:t>a</w:t>
      </w:r>
      <w:r w:rsidRPr="001546D1">
        <w:rPr>
          <w:rFonts w:ascii="Cambria" w:hAnsi="Cambria"/>
          <w:sz w:val="24"/>
          <w:szCs w:val="24"/>
        </w:rPr>
        <w:t>menti si terranno presso la Cappella Farnese di Palazzo d’Accursio.</w:t>
      </w:r>
    </w:p>
    <w:p w14:paraId="6D436FF4" w14:textId="77777777" w:rsidR="001546D1" w:rsidRPr="001546D1" w:rsidRDefault="001546D1" w:rsidP="001546D1">
      <w:pPr>
        <w:tabs>
          <w:tab w:val="left" w:pos="709"/>
        </w:tabs>
        <w:jc w:val="both"/>
        <w:rPr>
          <w:rFonts w:ascii="Cambria" w:hAnsi="Cambria"/>
          <w:sz w:val="24"/>
          <w:szCs w:val="24"/>
        </w:rPr>
      </w:pPr>
    </w:p>
    <w:p w14:paraId="4F2AE797" w14:textId="77777777" w:rsidR="001546D1" w:rsidRPr="001546D1" w:rsidRDefault="001546D1" w:rsidP="001546D1">
      <w:pPr>
        <w:tabs>
          <w:tab w:val="left" w:pos="709"/>
        </w:tabs>
        <w:jc w:val="both"/>
        <w:rPr>
          <w:rFonts w:ascii="Cambria" w:hAnsi="Cambria"/>
          <w:sz w:val="24"/>
          <w:szCs w:val="24"/>
        </w:rPr>
      </w:pPr>
      <w:r w:rsidRPr="001546D1">
        <w:rPr>
          <w:rFonts w:ascii="Cambria" w:hAnsi="Cambria"/>
          <w:sz w:val="24"/>
          <w:szCs w:val="24"/>
        </w:rPr>
        <w:t xml:space="preserve">La mostra sarà </w:t>
      </w:r>
      <w:r w:rsidRPr="001546D1">
        <w:rPr>
          <w:rFonts w:ascii="Cambria" w:hAnsi="Cambria"/>
          <w:b/>
          <w:sz w:val="24"/>
          <w:szCs w:val="24"/>
        </w:rPr>
        <w:t>aperta al pubblico dall’ 8 dicembre 2019 al 16 febbraio 2020</w:t>
      </w:r>
      <w:r w:rsidRPr="001546D1">
        <w:rPr>
          <w:rFonts w:ascii="Cambria" w:hAnsi="Cambria"/>
          <w:sz w:val="24"/>
          <w:szCs w:val="24"/>
        </w:rPr>
        <w:t xml:space="preserve"> e si potrà v</w:t>
      </w:r>
      <w:r w:rsidRPr="001546D1">
        <w:rPr>
          <w:rFonts w:ascii="Cambria" w:hAnsi="Cambria"/>
          <w:sz w:val="24"/>
          <w:szCs w:val="24"/>
        </w:rPr>
        <w:t>i</w:t>
      </w:r>
      <w:r w:rsidRPr="001546D1">
        <w:rPr>
          <w:rFonts w:ascii="Cambria" w:hAnsi="Cambria"/>
          <w:sz w:val="24"/>
          <w:szCs w:val="24"/>
        </w:rPr>
        <w:t>sitare gratuitamente martedì, mercoledì, giovedì, sabato e domenica dalle ore 10.00 alle ore 18.30 e venerdì dalle 15 alle 18.30 (lunedì chiuso).</w:t>
      </w:r>
    </w:p>
    <w:p w14:paraId="58833E6B" w14:textId="77777777" w:rsidR="001546D1" w:rsidRDefault="001546D1" w:rsidP="001546D1">
      <w:pPr>
        <w:tabs>
          <w:tab w:val="left" w:pos="709"/>
        </w:tabs>
        <w:jc w:val="both"/>
        <w:rPr>
          <w:rFonts w:ascii="Cambria" w:hAnsi="Cambria"/>
          <w:b/>
          <w:sz w:val="24"/>
          <w:szCs w:val="24"/>
        </w:rPr>
      </w:pPr>
    </w:p>
    <w:p w14:paraId="3DFE84BC" w14:textId="77777777" w:rsidR="001546D1" w:rsidRPr="001546D1" w:rsidRDefault="001546D1" w:rsidP="001546D1">
      <w:pPr>
        <w:tabs>
          <w:tab w:val="left" w:pos="709"/>
        </w:tabs>
        <w:jc w:val="both"/>
        <w:rPr>
          <w:rFonts w:ascii="Cambria" w:hAnsi="Cambria"/>
          <w:b/>
          <w:sz w:val="24"/>
          <w:szCs w:val="24"/>
        </w:rPr>
      </w:pPr>
    </w:p>
    <w:p w14:paraId="2CE58B79" w14:textId="7572A2FD" w:rsidR="000E2D03" w:rsidRPr="001546D1" w:rsidRDefault="001546D1" w:rsidP="001546D1">
      <w:pPr>
        <w:tabs>
          <w:tab w:val="left" w:pos="709"/>
        </w:tabs>
        <w:jc w:val="both"/>
        <w:rPr>
          <w:rStyle w:val="NessunoA"/>
          <w:rFonts w:ascii="Cambria" w:hAnsi="Cambria"/>
          <w:sz w:val="24"/>
          <w:szCs w:val="24"/>
        </w:rPr>
      </w:pPr>
      <w:r w:rsidRPr="001546D1">
        <w:rPr>
          <w:rFonts w:ascii="Cambria" w:hAnsi="Cambria"/>
          <w:b/>
          <w:sz w:val="24"/>
          <w:szCs w:val="24"/>
        </w:rPr>
        <w:t>Bologna per le Arti</w:t>
      </w:r>
      <w:r w:rsidRPr="001546D1">
        <w:rPr>
          <w:rFonts w:ascii="Cambria" w:hAnsi="Cambria"/>
          <w:sz w:val="24"/>
          <w:szCs w:val="24"/>
        </w:rPr>
        <w:t xml:space="preserve"> è un’associazione culturale senza scopo di lucro nata nel 1999 per fornire un servizio diretto alla conoscenza e alla divulgazione delle arti figurative con specifico rif</w:t>
      </w:r>
      <w:r w:rsidRPr="001546D1">
        <w:rPr>
          <w:rFonts w:ascii="Cambria" w:hAnsi="Cambria"/>
          <w:sz w:val="24"/>
          <w:szCs w:val="24"/>
        </w:rPr>
        <w:t>e</w:t>
      </w:r>
      <w:r w:rsidRPr="001546D1">
        <w:rPr>
          <w:rFonts w:ascii="Cambria" w:hAnsi="Cambria"/>
          <w:sz w:val="24"/>
          <w:szCs w:val="24"/>
        </w:rPr>
        <w:t>rimento ai periodi dell’Ottocento e del Novecento. A tal fine, l’associazione si propone di org</w:t>
      </w:r>
      <w:r w:rsidRPr="001546D1">
        <w:rPr>
          <w:rFonts w:ascii="Cambria" w:hAnsi="Cambria"/>
          <w:sz w:val="24"/>
          <w:szCs w:val="24"/>
        </w:rPr>
        <w:t>a</w:t>
      </w:r>
      <w:r w:rsidRPr="001546D1">
        <w:rPr>
          <w:rFonts w:ascii="Cambria" w:hAnsi="Cambria"/>
          <w:sz w:val="24"/>
          <w:szCs w:val="24"/>
        </w:rPr>
        <w:t>nizzare mostre, conferenze e pubblicazioni finalizzate alla valorizzazione della tradizione art</w:t>
      </w:r>
      <w:r w:rsidRPr="001546D1">
        <w:rPr>
          <w:rFonts w:ascii="Cambria" w:hAnsi="Cambria"/>
          <w:sz w:val="24"/>
          <w:szCs w:val="24"/>
        </w:rPr>
        <w:t>i</w:t>
      </w:r>
      <w:r w:rsidRPr="001546D1">
        <w:rPr>
          <w:rFonts w:ascii="Cambria" w:hAnsi="Cambria"/>
          <w:sz w:val="24"/>
          <w:szCs w:val="24"/>
        </w:rPr>
        <w:t>stico-culturale del territorio bolognese. Bologna per le Arti realizza i propri progetti collab</w:t>
      </w:r>
      <w:r w:rsidRPr="001546D1">
        <w:rPr>
          <w:rFonts w:ascii="Cambria" w:hAnsi="Cambria"/>
          <w:sz w:val="24"/>
          <w:szCs w:val="24"/>
        </w:rPr>
        <w:t>o</w:t>
      </w:r>
      <w:r w:rsidRPr="001546D1">
        <w:rPr>
          <w:rFonts w:ascii="Cambria" w:hAnsi="Cambria"/>
          <w:sz w:val="24"/>
          <w:szCs w:val="24"/>
        </w:rPr>
        <w:t>rando con enti, associazioni e istituzioni di natura pubblica e privata. Dal 2010 realizza le pr</w:t>
      </w:r>
      <w:r w:rsidRPr="001546D1">
        <w:rPr>
          <w:rFonts w:ascii="Cambria" w:hAnsi="Cambria"/>
          <w:sz w:val="24"/>
          <w:szCs w:val="24"/>
        </w:rPr>
        <w:t>o</w:t>
      </w:r>
      <w:r w:rsidRPr="001546D1">
        <w:rPr>
          <w:rFonts w:ascii="Cambria" w:hAnsi="Cambria"/>
          <w:sz w:val="24"/>
          <w:szCs w:val="24"/>
        </w:rPr>
        <w:t>prie mostre annuali (circa 250mila visitatori) presso Palazzo d’Accursio in collaborazione con il Comune di Bologna, sempre corredate dal ciclo di incontri «Dialoghi Culturali a Palazzo d’Accursio» grazie alla partecipazione dei maggiori professionisti della cultura in città e nel Paese.</w:t>
      </w:r>
    </w:p>
    <w:p w14:paraId="7D2473E6" w14:textId="77777777" w:rsidR="000E2D03" w:rsidRPr="001546D1" w:rsidRDefault="000E2D03" w:rsidP="000E2D03">
      <w:pPr>
        <w:jc w:val="both"/>
        <w:rPr>
          <w:rStyle w:val="NessunoA"/>
          <w:rFonts w:ascii="Cambria" w:eastAsia="Cambria" w:hAnsi="Cambria" w:cs="Cambria"/>
          <w:sz w:val="24"/>
          <w:szCs w:val="24"/>
        </w:rPr>
      </w:pPr>
    </w:p>
    <w:p w14:paraId="72FD8494" w14:textId="77777777" w:rsidR="008F2114" w:rsidRPr="001546D1" w:rsidRDefault="008F2114" w:rsidP="000E2D03">
      <w:pPr>
        <w:jc w:val="both"/>
        <w:rPr>
          <w:rStyle w:val="NessunoA"/>
          <w:rFonts w:ascii="Cambria" w:eastAsia="Cambria" w:hAnsi="Cambria" w:cs="Cambria"/>
          <w:sz w:val="24"/>
          <w:szCs w:val="24"/>
        </w:rPr>
      </w:pPr>
    </w:p>
    <w:p w14:paraId="2643E89A" w14:textId="163F200F" w:rsidR="001F2869" w:rsidRPr="001546D1" w:rsidRDefault="001F2869" w:rsidP="000E2D03">
      <w:pPr>
        <w:jc w:val="both"/>
        <w:rPr>
          <w:rStyle w:val="Hyperlink0"/>
        </w:rPr>
      </w:pPr>
      <w:r w:rsidRPr="001546D1">
        <w:rPr>
          <w:rStyle w:val="NessunoA"/>
          <w:rFonts w:ascii="Cambria" w:eastAsia="Cambria" w:hAnsi="Cambria" w:cs="Cambria"/>
          <w:sz w:val="24"/>
          <w:szCs w:val="24"/>
        </w:rPr>
        <w:t>INFO</w:t>
      </w:r>
    </w:p>
    <w:p w14:paraId="52C6F106" w14:textId="77777777" w:rsidR="000E2D03" w:rsidRPr="001546D1" w:rsidRDefault="000E2D03" w:rsidP="000E2D03">
      <w:pPr>
        <w:jc w:val="both"/>
        <w:rPr>
          <w:rStyle w:val="NessunoA"/>
          <w:rFonts w:ascii="Cambria" w:eastAsia="Cambria" w:hAnsi="Cambria" w:cs="Cambria"/>
          <w:sz w:val="24"/>
          <w:szCs w:val="24"/>
        </w:rPr>
      </w:pPr>
    </w:p>
    <w:p w14:paraId="351952A4" w14:textId="5AC43343" w:rsidR="000E2D03" w:rsidRPr="001546D1" w:rsidRDefault="00BE0C6F" w:rsidP="000E2D03">
      <w:pPr>
        <w:rPr>
          <w:rStyle w:val="NessunoA"/>
          <w:rFonts w:ascii="Cambria" w:eastAsia="Cambria" w:hAnsi="Cambria" w:cs="Cambria"/>
          <w:b/>
          <w:bCs/>
          <w:sz w:val="24"/>
          <w:szCs w:val="24"/>
        </w:rPr>
      </w:pPr>
      <w:r w:rsidRPr="001546D1">
        <w:rPr>
          <w:rStyle w:val="NessunoA"/>
          <w:rFonts w:ascii="Cambria" w:eastAsia="Cambria" w:hAnsi="Cambria" w:cs="Cambria"/>
          <w:b/>
          <w:bCs/>
          <w:sz w:val="24"/>
          <w:szCs w:val="24"/>
        </w:rPr>
        <w:t xml:space="preserve">Da </w:t>
      </w:r>
      <w:r w:rsidR="001C14D2">
        <w:rPr>
          <w:rStyle w:val="NessunoA"/>
          <w:rFonts w:ascii="Cambria" w:eastAsia="Cambria" w:hAnsi="Cambria" w:cs="Cambria"/>
          <w:b/>
          <w:bCs/>
          <w:sz w:val="24"/>
          <w:szCs w:val="24"/>
        </w:rPr>
        <w:t>Bertelli a Guidi</w:t>
      </w:r>
    </w:p>
    <w:p w14:paraId="12EABC9A" w14:textId="50C705CE" w:rsidR="000E2D03" w:rsidRPr="00911D7B" w:rsidRDefault="00BE0C6F" w:rsidP="000E2D03">
      <w:pPr>
        <w:rPr>
          <w:rStyle w:val="NessunoA"/>
          <w:rFonts w:ascii="Cambria" w:eastAsia="Cambria" w:hAnsi="Cambria" w:cs="Cambria"/>
          <w:b/>
          <w:i/>
          <w:iCs/>
          <w:sz w:val="24"/>
          <w:szCs w:val="24"/>
        </w:rPr>
      </w:pPr>
      <w:r w:rsidRPr="00911D7B">
        <w:rPr>
          <w:rStyle w:val="NessunoA"/>
          <w:rFonts w:ascii="Cambria" w:eastAsia="Cambria" w:hAnsi="Cambria" w:cs="Cambria"/>
          <w:b/>
          <w:sz w:val="24"/>
          <w:szCs w:val="24"/>
        </w:rPr>
        <w:t>Vent’anni di mostre dell’</w:t>
      </w:r>
      <w:r w:rsidRPr="00911D7B">
        <w:rPr>
          <w:rStyle w:val="NessunoA"/>
          <w:rFonts w:ascii="Cambria" w:eastAsia="Cambria" w:hAnsi="Cambria" w:cs="Cambria"/>
          <w:b/>
          <w:i/>
          <w:iCs/>
          <w:sz w:val="24"/>
          <w:szCs w:val="24"/>
        </w:rPr>
        <w:t>Associazione Bologna per le Arti</w:t>
      </w:r>
    </w:p>
    <w:p w14:paraId="525223E8" w14:textId="77777777" w:rsidR="000E2D03" w:rsidRPr="001546D1" w:rsidRDefault="000E2D03" w:rsidP="000E2D03">
      <w:pPr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</w:p>
    <w:p w14:paraId="34384B75" w14:textId="4422C051" w:rsidR="000E2D03" w:rsidRPr="001546D1" w:rsidRDefault="000E2D03" w:rsidP="000E2D03">
      <w:pPr>
        <w:rPr>
          <w:rStyle w:val="NessunoA"/>
          <w:rFonts w:ascii="Cambria" w:eastAsia="Cambria" w:hAnsi="Cambria" w:cs="Cambria"/>
          <w:sz w:val="24"/>
          <w:szCs w:val="24"/>
        </w:rPr>
      </w:pPr>
      <w:r w:rsidRPr="001546D1">
        <w:rPr>
          <w:rStyle w:val="NessunoA"/>
          <w:rFonts w:ascii="Cambria" w:eastAsia="Cambria" w:hAnsi="Cambria" w:cs="Cambria"/>
          <w:sz w:val="24"/>
          <w:szCs w:val="24"/>
        </w:rPr>
        <w:t xml:space="preserve">A cura di </w:t>
      </w:r>
      <w:r w:rsidR="00BE0C6F" w:rsidRPr="001546D1">
        <w:rPr>
          <w:rStyle w:val="NessunoA"/>
          <w:rFonts w:ascii="Cambria" w:eastAsia="Cambria" w:hAnsi="Cambria" w:cs="Cambria"/>
          <w:sz w:val="24"/>
          <w:szCs w:val="24"/>
        </w:rPr>
        <w:t xml:space="preserve">Stella Ingino e </w:t>
      </w:r>
      <w:r w:rsidRPr="001546D1">
        <w:rPr>
          <w:rStyle w:val="NessunoA"/>
          <w:rFonts w:ascii="Cambria" w:eastAsia="Cambria" w:hAnsi="Cambria" w:cs="Cambria"/>
          <w:sz w:val="24"/>
          <w:szCs w:val="24"/>
        </w:rPr>
        <w:t>Giuseppe Mancini</w:t>
      </w:r>
    </w:p>
    <w:p w14:paraId="6EB3889D" w14:textId="77777777" w:rsidR="000E2D03" w:rsidRPr="001546D1" w:rsidRDefault="000E2D03" w:rsidP="000E2D03">
      <w:pPr>
        <w:rPr>
          <w:rFonts w:ascii="Cambria" w:eastAsia="Cambria" w:hAnsi="Cambria" w:cs="Cambria"/>
          <w:sz w:val="24"/>
          <w:szCs w:val="24"/>
        </w:rPr>
      </w:pPr>
    </w:p>
    <w:p w14:paraId="788CE951" w14:textId="77777777" w:rsidR="000E2D03" w:rsidRPr="001546D1" w:rsidRDefault="000E2D03" w:rsidP="000E2D03">
      <w:pPr>
        <w:rPr>
          <w:rStyle w:val="NessunoA"/>
          <w:rFonts w:ascii="Cambria" w:eastAsia="Cambria" w:hAnsi="Cambria" w:cs="Cambria"/>
          <w:sz w:val="24"/>
          <w:szCs w:val="24"/>
        </w:rPr>
      </w:pPr>
      <w:r w:rsidRPr="001546D1">
        <w:rPr>
          <w:rStyle w:val="NessunoA"/>
          <w:rFonts w:ascii="Cambria" w:eastAsia="Cambria" w:hAnsi="Cambria" w:cs="Cambria"/>
          <w:sz w:val="24"/>
          <w:szCs w:val="24"/>
        </w:rPr>
        <w:t>Mostra promossa da Associazione Bologna per le Arti</w:t>
      </w:r>
    </w:p>
    <w:p w14:paraId="50DFB30C" w14:textId="77777777" w:rsidR="000E2D03" w:rsidRPr="001546D1" w:rsidRDefault="000E2D03" w:rsidP="000E2D03">
      <w:pPr>
        <w:rPr>
          <w:rStyle w:val="NessunoA"/>
          <w:rFonts w:ascii="Cambria" w:eastAsia="Cambria" w:hAnsi="Cambria" w:cs="Cambria"/>
          <w:sz w:val="24"/>
          <w:szCs w:val="24"/>
        </w:rPr>
      </w:pPr>
    </w:p>
    <w:p w14:paraId="74041457" w14:textId="5B8D4EB5" w:rsidR="000650E2" w:rsidRPr="001546D1" w:rsidRDefault="000E2D03" w:rsidP="000E2D03">
      <w:pPr>
        <w:rPr>
          <w:rStyle w:val="NessunoA"/>
          <w:rFonts w:ascii="Cambria" w:eastAsia="Cambria" w:hAnsi="Cambria" w:cs="Cambria"/>
          <w:sz w:val="24"/>
          <w:szCs w:val="24"/>
        </w:rPr>
      </w:pPr>
      <w:r w:rsidRPr="001546D1">
        <w:rPr>
          <w:rStyle w:val="NessunoA"/>
          <w:rFonts w:ascii="Cambria" w:eastAsia="Cambria" w:hAnsi="Cambria" w:cs="Cambria"/>
          <w:sz w:val="24"/>
          <w:szCs w:val="24"/>
        </w:rPr>
        <w:t>Con il patrocinio di</w:t>
      </w:r>
      <w:bookmarkStart w:id="0" w:name="_GoBack"/>
      <w:bookmarkEnd w:id="0"/>
    </w:p>
    <w:p w14:paraId="65E2805E" w14:textId="49352608" w:rsidR="000E2D03" w:rsidRPr="001546D1" w:rsidRDefault="000650E2" w:rsidP="000E2D03">
      <w:pPr>
        <w:rPr>
          <w:rStyle w:val="NessunoA"/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noProof/>
          <w:sz w:val="24"/>
          <w:szCs w:val="24"/>
        </w:rPr>
        <w:drawing>
          <wp:inline distT="0" distB="0" distL="0" distR="0" wp14:anchorId="1700D053" wp14:editId="6F503B69">
            <wp:extent cx="6116320" cy="568960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38664" w14:textId="77777777" w:rsidR="000E2D03" w:rsidRPr="001546D1" w:rsidRDefault="000E2D03" w:rsidP="000E2D03">
      <w:pPr>
        <w:rPr>
          <w:rFonts w:ascii="Cambria" w:eastAsia="Cambria" w:hAnsi="Cambria" w:cs="Cambria"/>
          <w:sz w:val="24"/>
          <w:szCs w:val="24"/>
        </w:rPr>
      </w:pPr>
    </w:p>
    <w:p w14:paraId="2E2787EA" w14:textId="77777777" w:rsidR="000E2D03" w:rsidRPr="001546D1" w:rsidRDefault="000E2D03" w:rsidP="000E2D03">
      <w:pPr>
        <w:rPr>
          <w:rStyle w:val="NessunoA"/>
          <w:rFonts w:ascii="Cambria" w:eastAsia="Cambria" w:hAnsi="Cambria" w:cs="Cambria"/>
          <w:sz w:val="24"/>
          <w:szCs w:val="24"/>
        </w:rPr>
      </w:pPr>
      <w:r w:rsidRPr="001546D1">
        <w:rPr>
          <w:rStyle w:val="NessunoA"/>
          <w:rFonts w:ascii="Cambria" w:eastAsia="Cambria" w:hAnsi="Cambria" w:cs="Cambria"/>
          <w:b/>
          <w:bCs/>
          <w:sz w:val="24"/>
          <w:szCs w:val="24"/>
        </w:rPr>
        <w:t>Palazzo d'Accursio</w:t>
      </w:r>
    </w:p>
    <w:p w14:paraId="3D95F0D4" w14:textId="77777777" w:rsidR="000E2D03" w:rsidRPr="001546D1" w:rsidRDefault="000E2D03" w:rsidP="000E2D03">
      <w:pPr>
        <w:rPr>
          <w:rStyle w:val="NessunoA"/>
          <w:rFonts w:ascii="Cambria" w:eastAsia="Cambria" w:hAnsi="Cambria" w:cs="Cambria"/>
          <w:sz w:val="24"/>
          <w:szCs w:val="24"/>
        </w:rPr>
      </w:pPr>
      <w:r w:rsidRPr="001546D1">
        <w:rPr>
          <w:rStyle w:val="NessunoA"/>
          <w:rFonts w:ascii="Cambria" w:eastAsia="Cambria" w:hAnsi="Cambria" w:cs="Cambria"/>
          <w:sz w:val="24"/>
          <w:szCs w:val="24"/>
        </w:rPr>
        <w:t>Piazza Maggiore 6, Bologna</w:t>
      </w:r>
    </w:p>
    <w:p w14:paraId="3C44C02B" w14:textId="7DDA8B66" w:rsidR="000E2D03" w:rsidRPr="001546D1" w:rsidRDefault="00BE0C6F" w:rsidP="000E2D03">
      <w:pPr>
        <w:rPr>
          <w:rStyle w:val="NessunoA"/>
          <w:rFonts w:ascii="Cambria" w:eastAsia="Cambria" w:hAnsi="Cambria" w:cs="Cambria"/>
          <w:b/>
          <w:bCs/>
          <w:sz w:val="24"/>
          <w:szCs w:val="24"/>
        </w:rPr>
      </w:pPr>
      <w:r w:rsidRPr="001546D1">
        <w:rPr>
          <w:rStyle w:val="NessunoA"/>
          <w:rFonts w:ascii="Cambria" w:eastAsia="Cambria" w:hAnsi="Cambria" w:cs="Cambria"/>
          <w:b/>
          <w:bCs/>
          <w:sz w:val="24"/>
          <w:szCs w:val="24"/>
        </w:rPr>
        <w:t>8 dicembre 2019 – 16 febbraio 2020</w:t>
      </w:r>
    </w:p>
    <w:p w14:paraId="348D1294" w14:textId="77777777" w:rsidR="000E2D03" w:rsidRPr="001546D1" w:rsidRDefault="000E2D03" w:rsidP="000E2D03">
      <w:pPr>
        <w:rPr>
          <w:rStyle w:val="NessunoA"/>
          <w:rFonts w:ascii="Cambria" w:eastAsia="Cambria" w:hAnsi="Cambria" w:cs="Cambria"/>
          <w:b/>
          <w:bCs/>
          <w:sz w:val="24"/>
          <w:szCs w:val="24"/>
        </w:rPr>
      </w:pPr>
    </w:p>
    <w:p w14:paraId="6652A866" w14:textId="77777777" w:rsidR="008F2114" w:rsidRDefault="000E2D03" w:rsidP="00BE0C6F">
      <w:pPr>
        <w:rPr>
          <w:rStyle w:val="NessunoA"/>
          <w:rFonts w:ascii="Cambria" w:eastAsia="Cambria" w:hAnsi="Cambria" w:cs="Cambria"/>
          <w:sz w:val="24"/>
          <w:szCs w:val="24"/>
        </w:rPr>
      </w:pPr>
      <w:r w:rsidRPr="001546D1">
        <w:rPr>
          <w:rStyle w:val="NessunoA"/>
          <w:rFonts w:ascii="Cambria" w:eastAsia="Cambria" w:hAnsi="Cambria" w:cs="Cambria"/>
          <w:sz w:val="24"/>
          <w:szCs w:val="24"/>
        </w:rPr>
        <w:t>Inaugurazione</w:t>
      </w:r>
    </w:p>
    <w:p w14:paraId="0133F624" w14:textId="0C133131" w:rsidR="000E2D03" w:rsidRPr="001546D1" w:rsidRDefault="000E2D03" w:rsidP="00BE0C6F">
      <w:pPr>
        <w:rPr>
          <w:rStyle w:val="Hyperlink0"/>
          <w:color w:val="000000"/>
          <w:u w:val="none" w:color="000000"/>
        </w:rPr>
      </w:pPr>
      <w:r w:rsidRPr="001546D1">
        <w:rPr>
          <w:rStyle w:val="NessunoA"/>
          <w:rFonts w:ascii="Cambria" w:eastAsia="Cambria" w:hAnsi="Cambria" w:cs="Cambria"/>
          <w:b/>
          <w:bCs/>
          <w:sz w:val="24"/>
          <w:szCs w:val="24"/>
        </w:rPr>
        <w:t>sabato</w:t>
      </w:r>
      <w:r w:rsidRPr="001546D1">
        <w:rPr>
          <w:rStyle w:val="NessunoA"/>
          <w:rFonts w:ascii="Cambria" w:eastAsia="Cambria" w:hAnsi="Cambria" w:cs="Cambria"/>
          <w:sz w:val="24"/>
          <w:szCs w:val="24"/>
        </w:rPr>
        <w:t xml:space="preserve"> </w:t>
      </w:r>
      <w:r w:rsidR="00BE0C6F" w:rsidRPr="001546D1">
        <w:rPr>
          <w:rStyle w:val="NessunoA"/>
          <w:rFonts w:ascii="Cambria" w:eastAsia="Cambria" w:hAnsi="Cambria" w:cs="Cambria"/>
          <w:b/>
          <w:bCs/>
          <w:sz w:val="24"/>
          <w:szCs w:val="24"/>
        </w:rPr>
        <w:t>7 dicembre, ore 18</w:t>
      </w:r>
      <w:r w:rsidR="008F2114">
        <w:rPr>
          <w:rStyle w:val="NessunoA"/>
          <w:rFonts w:ascii="Cambria" w:eastAsia="Cambria" w:hAnsi="Cambria" w:cs="Cambria"/>
          <w:b/>
          <w:bCs/>
          <w:sz w:val="24"/>
          <w:szCs w:val="24"/>
        </w:rPr>
        <w:t>.0</w:t>
      </w:r>
      <w:r w:rsidRPr="001546D1">
        <w:rPr>
          <w:rStyle w:val="NessunoA"/>
          <w:rFonts w:ascii="Cambria" w:eastAsia="Cambria" w:hAnsi="Cambria" w:cs="Cambria"/>
          <w:b/>
          <w:bCs/>
          <w:sz w:val="24"/>
          <w:szCs w:val="24"/>
        </w:rPr>
        <w:t>0</w:t>
      </w:r>
    </w:p>
    <w:p w14:paraId="4176682B" w14:textId="5EF9BACB" w:rsidR="000E2D03" w:rsidRPr="001546D1" w:rsidRDefault="008F2114" w:rsidP="00BE0C6F">
      <w:pPr>
        <w:pStyle w:val="NormaleWeb"/>
        <w:shd w:val="clear" w:color="auto" w:fill="FFFFFF"/>
        <w:spacing w:line="270" w:lineRule="atLeast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Orari</w:t>
      </w:r>
      <w:r>
        <w:rPr>
          <w:rFonts w:ascii="Cambria" w:hAnsi="Cambria"/>
          <w:color w:val="000000"/>
          <w:sz w:val="24"/>
          <w:szCs w:val="24"/>
        </w:rPr>
        <w:br/>
      </w:r>
      <w:r w:rsidR="00BE0C6F" w:rsidRPr="001546D1">
        <w:rPr>
          <w:rFonts w:ascii="Cambria" w:hAnsi="Cambria"/>
          <w:color w:val="000000"/>
          <w:sz w:val="24"/>
          <w:szCs w:val="24"/>
        </w:rPr>
        <w:t>dal martedì alla domenica ore 10.00 alle ore 18.30. Chiuso il venerdì mattina e il lunedì.</w:t>
      </w:r>
    </w:p>
    <w:p w14:paraId="76871016" w14:textId="77777777" w:rsidR="000E2D03" w:rsidRPr="001546D1" w:rsidRDefault="000E2D03" w:rsidP="000E2D03">
      <w:pPr>
        <w:pStyle w:val="NormaleWeb"/>
        <w:shd w:val="clear" w:color="auto" w:fill="FFFFFF"/>
        <w:spacing w:before="0" w:beforeAutospacing="0" w:after="0" w:afterAutospacing="0" w:line="270" w:lineRule="atLeast"/>
        <w:rPr>
          <w:rFonts w:ascii="Cambria" w:hAnsi="Cambria"/>
          <w:color w:val="555555"/>
          <w:sz w:val="24"/>
          <w:szCs w:val="24"/>
        </w:rPr>
      </w:pPr>
      <w:r w:rsidRPr="001546D1">
        <w:rPr>
          <w:rStyle w:val="Enfasigrassetto"/>
          <w:rFonts w:ascii="Cambria" w:hAnsi="Cambria"/>
          <w:color w:val="000000"/>
          <w:sz w:val="24"/>
          <w:szCs w:val="24"/>
        </w:rPr>
        <w:t>Ingresso gratuito</w:t>
      </w:r>
    </w:p>
    <w:p w14:paraId="368118D3" w14:textId="77777777" w:rsidR="000E2D03" w:rsidRPr="001546D1" w:rsidRDefault="000E2D03" w:rsidP="000E2D03">
      <w:pPr>
        <w:pStyle w:val="NormaleWeb"/>
        <w:shd w:val="clear" w:color="auto" w:fill="FFFFFF"/>
        <w:spacing w:before="0" w:beforeAutospacing="0" w:after="0" w:afterAutospacing="0" w:line="270" w:lineRule="atLeast"/>
        <w:rPr>
          <w:rFonts w:ascii="Cambria" w:hAnsi="Cambria"/>
          <w:color w:val="555555"/>
          <w:sz w:val="24"/>
          <w:szCs w:val="24"/>
        </w:rPr>
      </w:pPr>
      <w:r w:rsidRPr="001546D1">
        <w:rPr>
          <w:rFonts w:ascii="Cambria" w:hAnsi="Cambria"/>
          <w:color w:val="555555"/>
          <w:sz w:val="24"/>
          <w:szCs w:val="24"/>
        </w:rPr>
        <w:t> </w:t>
      </w:r>
    </w:p>
    <w:p w14:paraId="11A221CF" w14:textId="55625D76" w:rsidR="000E2D03" w:rsidRPr="001546D1" w:rsidRDefault="000E2D03" w:rsidP="000E2D03">
      <w:pPr>
        <w:pStyle w:val="NormaleWeb"/>
        <w:shd w:val="clear" w:color="auto" w:fill="FFFFFF"/>
        <w:spacing w:before="0" w:beforeAutospacing="0" w:after="0" w:afterAutospacing="0" w:line="270" w:lineRule="atLeast"/>
        <w:rPr>
          <w:rFonts w:ascii="Cambria" w:hAnsi="Cambria"/>
          <w:color w:val="555555"/>
          <w:sz w:val="24"/>
          <w:szCs w:val="24"/>
        </w:rPr>
      </w:pPr>
      <w:r w:rsidRPr="001546D1">
        <w:rPr>
          <w:rFonts w:ascii="Cambria" w:hAnsi="Cambria"/>
          <w:color w:val="000000"/>
          <w:sz w:val="24"/>
          <w:szCs w:val="24"/>
        </w:rPr>
        <w:t>Per informazioni</w:t>
      </w:r>
    </w:p>
    <w:p w14:paraId="13F7BCCC" w14:textId="77777777" w:rsidR="000E2D03" w:rsidRPr="001546D1" w:rsidRDefault="000650E2" w:rsidP="000E2D03">
      <w:pPr>
        <w:jc w:val="both"/>
        <w:rPr>
          <w:rStyle w:val="NessunoA"/>
          <w:rFonts w:ascii="Cambria" w:eastAsia="Cambria" w:hAnsi="Cambria" w:cs="Cambria"/>
          <w:color w:val="auto"/>
          <w:sz w:val="24"/>
          <w:szCs w:val="24"/>
        </w:rPr>
      </w:pPr>
      <w:hyperlink r:id="rId8" w:history="1">
        <w:r w:rsidR="000E2D03" w:rsidRPr="001546D1">
          <w:rPr>
            <w:rStyle w:val="Hyperlink0"/>
            <w:color w:val="auto"/>
          </w:rPr>
          <w:t>www.bolognaperlearti.it</w:t>
        </w:r>
      </w:hyperlink>
      <w:r w:rsidR="000E2D03" w:rsidRPr="001546D1">
        <w:rPr>
          <w:rStyle w:val="Hyperlink0"/>
          <w:color w:val="auto"/>
        </w:rPr>
        <w:t xml:space="preserve">  </w:t>
      </w:r>
    </w:p>
    <w:p w14:paraId="2212933C" w14:textId="77777777" w:rsidR="000E2D03" w:rsidRPr="001546D1" w:rsidRDefault="000650E2" w:rsidP="000E2D03">
      <w:pPr>
        <w:jc w:val="both"/>
        <w:rPr>
          <w:rStyle w:val="NessunoA"/>
          <w:rFonts w:ascii="Cambria" w:eastAsia="Cambria" w:hAnsi="Cambria" w:cs="Cambria"/>
          <w:color w:val="auto"/>
          <w:sz w:val="24"/>
          <w:szCs w:val="24"/>
        </w:rPr>
      </w:pPr>
      <w:hyperlink r:id="rId9" w:history="1">
        <w:r w:rsidR="000E2D03" w:rsidRPr="001546D1">
          <w:rPr>
            <w:rStyle w:val="Hyperlink0"/>
            <w:color w:val="auto"/>
          </w:rPr>
          <w:t>info@bolognaperlearti.it</w:t>
        </w:r>
      </w:hyperlink>
    </w:p>
    <w:p w14:paraId="3DA73652" w14:textId="77777777" w:rsidR="000E2D03" w:rsidRPr="001546D1" w:rsidRDefault="000650E2" w:rsidP="000E2D03">
      <w:pPr>
        <w:jc w:val="both"/>
        <w:rPr>
          <w:rStyle w:val="NessunoA"/>
          <w:rFonts w:ascii="Cambria" w:eastAsia="Cambria" w:hAnsi="Cambria" w:cs="Cambria"/>
          <w:color w:val="auto"/>
          <w:sz w:val="24"/>
          <w:szCs w:val="24"/>
        </w:rPr>
      </w:pPr>
      <w:hyperlink r:id="rId10" w:history="1">
        <w:r w:rsidR="000E2D03" w:rsidRPr="001546D1">
          <w:rPr>
            <w:rStyle w:val="Hyperlink0"/>
            <w:color w:val="auto"/>
          </w:rPr>
          <w:t>www.facebook.com/bolognaperlearti/</w:t>
        </w:r>
      </w:hyperlink>
      <w:r w:rsidR="000E2D03" w:rsidRPr="001546D1">
        <w:rPr>
          <w:rStyle w:val="NessunoA"/>
          <w:rFonts w:ascii="Cambria" w:eastAsia="Cambria" w:hAnsi="Cambria" w:cs="Cambria"/>
          <w:color w:val="auto"/>
          <w:sz w:val="24"/>
          <w:szCs w:val="24"/>
        </w:rPr>
        <w:t xml:space="preserve"> </w:t>
      </w:r>
    </w:p>
    <w:p w14:paraId="52DBB33E" w14:textId="77777777" w:rsidR="000E2D03" w:rsidRPr="001546D1" w:rsidRDefault="000650E2" w:rsidP="000E2D03">
      <w:pPr>
        <w:jc w:val="both"/>
        <w:rPr>
          <w:rStyle w:val="NessunoA"/>
          <w:rFonts w:ascii="Cambria" w:eastAsia="Cambria" w:hAnsi="Cambria" w:cs="Cambria"/>
          <w:color w:val="auto"/>
          <w:sz w:val="24"/>
          <w:szCs w:val="24"/>
        </w:rPr>
      </w:pPr>
      <w:hyperlink r:id="rId11" w:history="1">
        <w:r w:rsidR="000E2D03" w:rsidRPr="001546D1">
          <w:rPr>
            <w:rStyle w:val="Hyperlink0"/>
            <w:color w:val="auto"/>
          </w:rPr>
          <w:t>www.instagram.com/bolognaperlearti/</w:t>
        </w:r>
      </w:hyperlink>
    </w:p>
    <w:p w14:paraId="517827FD" w14:textId="77777777" w:rsidR="000E2D03" w:rsidRPr="001546D1" w:rsidRDefault="000E2D03" w:rsidP="000E2D03">
      <w:pPr>
        <w:pStyle w:val="NormaleWeb"/>
        <w:shd w:val="clear" w:color="auto" w:fill="FFFFFF"/>
        <w:spacing w:before="0" w:beforeAutospacing="0" w:after="0" w:afterAutospacing="0" w:line="270" w:lineRule="atLeast"/>
        <w:rPr>
          <w:rFonts w:ascii="Cambria" w:hAnsi="Cambria"/>
          <w:color w:val="555555"/>
          <w:sz w:val="24"/>
          <w:szCs w:val="24"/>
        </w:rPr>
      </w:pPr>
      <w:r w:rsidRPr="001546D1">
        <w:rPr>
          <w:rFonts w:ascii="Cambria" w:hAnsi="Cambria"/>
          <w:color w:val="000000"/>
          <w:sz w:val="24"/>
          <w:szCs w:val="24"/>
        </w:rPr>
        <w:t> </w:t>
      </w:r>
    </w:p>
    <w:p w14:paraId="09A30648" w14:textId="39A8566E" w:rsidR="000E2D03" w:rsidRPr="001546D1" w:rsidRDefault="000E2D03" w:rsidP="000E2D03">
      <w:pPr>
        <w:pStyle w:val="NormaleWeb"/>
        <w:shd w:val="clear" w:color="auto" w:fill="FFFFFF"/>
        <w:spacing w:before="0" w:beforeAutospacing="0" w:after="0" w:afterAutospacing="0" w:line="270" w:lineRule="atLeast"/>
        <w:rPr>
          <w:rFonts w:ascii="Cambria" w:hAnsi="Cambria"/>
          <w:color w:val="555555"/>
          <w:sz w:val="24"/>
          <w:szCs w:val="24"/>
        </w:rPr>
      </w:pPr>
      <w:r w:rsidRPr="001546D1">
        <w:rPr>
          <w:rFonts w:ascii="Cambria" w:hAnsi="Cambria"/>
          <w:color w:val="000000"/>
          <w:sz w:val="24"/>
          <w:szCs w:val="24"/>
        </w:rPr>
        <w:t>Per richiesta immagini HD</w:t>
      </w:r>
    </w:p>
    <w:p w14:paraId="4E34A4D0" w14:textId="565A3C9D" w:rsidR="000E2D03" w:rsidRPr="001546D1" w:rsidRDefault="000E2D03" w:rsidP="000E2D03">
      <w:pPr>
        <w:pStyle w:val="NormaleWeb"/>
        <w:shd w:val="clear" w:color="auto" w:fill="FFFFFF"/>
        <w:spacing w:before="0" w:beforeAutospacing="0" w:after="0" w:afterAutospacing="0" w:line="270" w:lineRule="atLeast"/>
        <w:rPr>
          <w:rFonts w:ascii="Cambria" w:hAnsi="Cambria"/>
          <w:color w:val="000000"/>
          <w:sz w:val="24"/>
          <w:szCs w:val="24"/>
        </w:rPr>
      </w:pPr>
      <w:r w:rsidRPr="001546D1">
        <w:rPr>
          <w:rFonts w:ascii="Cambria" w:hAnsi="Cambria"/>
          <w:color w:val="000000"/>
          <w:sz w:val="24"/>
          <w:szCs w:val="24"/>
        </w:rPr>
        <w:t>Sara Zolla | Ufficio stampa Bologna per le Arti</w:t>
      </w:r>
    </w:p>
    <w:p w14:paraId="54A3A34B" w14:textId="77777777" w:rsidR="000E2D03" w:rsidRPr="001546D1" w:rsidRDefault="000E2D03" w:rsidP="000E2D03">
      <w:pPr>
        <w:pStyle w:val="NormaleWeb"/>
        <w:shd w:val="clear" w:color="auto" w:fill="FFFFFF"/>
        <w:spacing w:before="0" w:beforeAutospacing="0" w:after="0" w:afterAutospacing="0" w:line="270" w:lineRule="atLeast"/>
        <w:rPr>
          <w:rFonts w:ascii="Cambria" w:hAnsi="Cambria"/>
          <w:color w:val="555555"/>
          <w:sz w:val="24"/>
          <w:szCs w:val="24"/>
        </w:rPr>
      </w:pPr>
      <w:r w:rsidRPr="001546D1">
        <w:rPr>
          <w:rFonts w:ascii="Cambria" w:hAnsi="Cambria"/>
          <w:color w:val="000000"/>
          <w:sz w:val="24"/>
          <w:szCs w:val="24"/>
        </w:rPr>
        <w:t>T. 346 8457982</w:t>
      </w:r>
    </w:p>
    <w:p w14:paraId="733F7AEE" w14:textId="583D8EA1" w:rsidR="000A241C" w:rsidRPr="001546D1" w:rsidRDefault="000E2D03" w:rsidP="000E2D03">
      <w:pPr>
        <w:pStyle w:val="NormaleWeb"/>
        <w:shd w:val="clear" w:color="auto" w:fill="FFFFFF"/>
        <w:spacing w:before="0" w:beforeAutospacing="0" w:after="0" w:afterAutospacing="0" w:line="270" w:lineRule="atLeast"/>
        <w:rPr>
          <w:rFonts w:ascii="Cambria" w:hAnsi="Cambria"/>
          <w:color w:val="555555"/>
          <w:sz w:val="24"/>
          <w:szCs w:val="24"/>
        </w:rPr>
      </w:pPr>
      <w:r w:rsidRPr="001546D1">
        <w:rPr>
          <w:rFonts w:ascii="Cambria" w:hAnsi="Cambria"/>
          <w:color w:val="000000"/>
          <w:sz w:val="24"/>
          <w:szCs w:val="24"/>
        </w:rPr>
        <w:t>press1@bolognaperlearti.it</w:t>
      </w:r>
    </w:p>
    <w:sectPr w:rsidR="000A241C" w:rsidRPr="001546D1">
      <w:headerReference w:type="default" r:id="rId12"/>
      <w:footerReference w:type="default" r:id="rId13"/>
      <w:pgSz w:w="11900" w:h="16840"/>
      <w:pgMar w:top="2410" w:right="1134" w:bottom="241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105C3" w14:textId="77777777" w:rsidR="003324F6" w:rsidRDefault="003324F6">
      <w:r>
        <w:separator/>
      </w:r>
    </w:p>
  </w:endnote>
  <w:endnote w:type="continuationSeparator" w:id="0">
    <w:p w14:paraId="1B241EAD" w14:textId="77777777" w:rsidR="003324F6" w:rsidRDefault="0033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815DC" w14:textId="77777777" w:rsidR="00E57B65" w:rsidRDefault="00E57B65" w:rsidP="008F2114">
    <w:pPr>
      <w:pStyle w:val="Pidipagina"/>
      <w:tabs>
        <w:tab w:val="clear" w:pos="9638"/>
        <w:tab w:val="right" w:pos="9612"/>
      </w:tabs>
      <w:jc w:val="center"/>
      <w:rPr>
        <w:rStyle w:val="NessunoA"/>
        <w:sz w:val="18"/>
        <w:szCs w:val="18"/>
      </w:rPr>
    </w:pPr>
    <w:r>
      <w:rPr>
        <w:rStyle w:val="NessunoA"/>
        <w:b/>
        <w:bCs/>
        <w:sz w:val="18"/>
        <w:szCs w:val="18"/>
      </w:rPr>
      <w:t>Bologna per le Arti</w:t>
    </w:r>
    <w:r>
      <w:rPr>
        <w:rStyle w:val="NessunoA"/>
        <w:sz w:val="18"/>
        <w:szCs w:val="18"/>
      </w:rPr>
      <w:t>, via Solferino 3, 40124 Bologna, tel. 051/582352, info@bolognaperlearti.it</w:t>
    </w:r>
  </w:p>
  <w:p w14:paraId="055B4535" w14:textId="77777777" w:rsidR="00E57B65" w:rsidRDefault="00E57B65">
    <w:pPr>
      <w:pStyle w:val="Pidipagina"/>
      <w:tabs>
        <w:tab w:val="clear" w:pos="9638"/>
        <w:tab w:val="right" w:pos="9612"/>
      </w:tabs>
      <w:jc w:val="center"/>
    </w:pPr>
    <w:r>
      <w:rPr>
        <w:rStyle w:val="NessunoA"/>
        <w:sz w:val="18"/>
        <w:szCs w:val="18"/>
      </w:rPr>
      <w:t>www.bolognaperlearti.it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26DDC" w14:textId="77777777" w:rsidR="003324F6" w:rsidRDefault="003324F6">
      <w:r>
        <w:separator/>
      </w:r>
    </w:p>
  </w:footnote>
  <w:footnote w:type="continuationSeparator" w:id="0">
    <w:p w14:paraId="6F9577B4" w14:textId="77777777" w:rsidR="003324F6" w:rsidRDefault="003324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2BCE2" w14:textId="77777777" w:rsidR="00E57B65" w:rsidRDefault="00E57B65">
    <w:pPr>
      <w:pStyle w:val="Intestazione"/>
      <w:tabs>
        <w:tab w:val="clear" w:pos="9638"/>
        <w:tab w:val="right" w:pos="9612"/>
      </w:tabs>
      <w:jc w:val="center"/>
    </w:pPr>
    <w:r>
      <w:rPr>
        <w:noProof/>
      </w:rPr>
      <w:drawing>
        <wp:inline distT="0" distB="0" distL="0" distR="0" wp14:anchorId="4B8B7273" wp14:editId="3FB27FBB">
          <wp:extent cx="1866900" cy="72407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72407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0A66"/>
    <w:rsid w:val="000650E2"/>
    <w:rsid w:val="000A241C"/>
    <w:rsid w:val="000E2D03"/>
    <w:rsid w:val="001546D1"/>
    <w:rsid w:val="001C14D2"/>
    <w:rsid w:val="001F2869"/>
    <w:rsid w:val="00207D3F"/>
    <w:rsid w:val="00237126"/>
    <w:rsid w:val="00242A3C"/>
    <w:rsid w:val="002A1D33"/>
    <w:rsid w:val="003324F6"/>
    <w:rsid w:val="00435175"/>
    <w:rsid w:val="00640D03"/>
    <w:rsid w:val="00743131"/>
    <w:rsid w:val="00811574"/>
    <w:rsid w:val="008F2114"/>
    <w:rsid w:val="0091108B"/>
    <w:rsid w:val="00911D7B"/>
    <w:rsid w:val="00A61F63"/>
    <w:rsid w:val="00AD7507"/>
    <w:rsid w:val="00AF6080"/>
    <w:rsid w:val="00B50546"/>
    <w:rsid w:val="00BE0C6F"/>
    <w:rsid w:val="00C50A66"/>
    <w:rsid w:val="00D50585"/>
    <w:rsid w:val="00DC1600"/>
    <w:rsid w:val="00E57B65"/>
    <w:rsid w:val="00F369A9"/>
    <w:rsid w:val="00F9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7F7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2"/>
      <w:szCs w:val="22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2"/>
      <w:szCs w:val="22"/>
      <w:u w:color="000000"/>
    </w:rPr>
  </w:style>
  <w:style w:type="character" w:customStyle="1" w:styleId="NessunoA">
    <w:name w:val="Nessuno A"/>
    <w:rPr>
      <w:lang w:val="it-IT"/>
    </w:rPr>
  </w:style>
  <w:style w:type="character" w:customStyle="1" w:styleId="Hyperlink0">
    <w:name w:val="Hyperlink.0"/>
    <w:basedOn w:val="NessunoA"/>
    <w:rPr>
      <w:rFonts w:ascii="Cambria" w:eastAsia="Cambria" w:hAnsi="Cambria" w:cs="Cambria"/>
      <w:color w:val="0000FF"/>
      <w:sz w:val="24"/>
      <w:szCs w:val="24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2A3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42A3C"/>
    <w:rPr>
      <w:rFonts w:ascii="Lucida Grande" w:eastAsia="Times New Roman" w:hAnsi="Lucida Grande" w:cs="Lucida Grande"/>
      <w:color w:val="000000"/>
      <w:sz w:val="18"/>
      <w:szCs w:val="18"/>
      <w:u w:color="000000"/>
    </w:rPr>
  </w:style>
  <w:style w:type="paragraph" w:styleId="NormaleWeb">
    <w:name w:val="Normal (Web)"/>
    <w:basedOn w:val="Normale"/>
    <w:uiPriority w:val="99"/>
    <w:unhideWhenUsed/>
    <w:rsid w:val="000A24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Arial Unicode MS" w:hAnsi="Times"/>
      <w:color w:val="auto"/>
      <w:sz w:val="20"/>
      <w:szCs w:val="20"/>
      <w:bdr w:val="none" w:sz="0" w:space="0" w:color="auto"/>
    </w:rPr>
  </w:style>
  <w:style w:type="character" w:styleId="Enfasigrassetto">
    <w:name w:val="Strong"/>
    <w:basedOn w:val="Caratterepredefinitoparagrafo"/>
    <w:uiPriority w:val="22"/>
    <w:qFormat/>
    <w:rsid w:val="000A241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2"/>
      <w:szCs w:val="22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2"/>
      <w:szCs w:val="22"/>
      <w:u w:color="000000"/>
    </w:rPr>
  </w:style>
  <w:style w:type="character" w:customStyle="1" w:styleId="NessunoA">
    <w:name w:val="Nessuno A"/>
    <w:rPr>
      <w:lang w:val="it-IT"/>
    </w:rPr>
  </w:style>
  <w:style w:type="character" w:customStyle="1" w:styleId="Hyperlink0">
    <w:name w:val="Hyperlink.0"/>
    <w:basedOn w:val="NessunoA"/>
    <w:rPr>
      <w:rFonts w:ascii="Cambria" w:eastAsia="Cambria" w:hAnsi="Cambria" w:cs="Cambria"/>
      <w:color w:val="0000FF"/>
      <w:sz w:val="24"/>
      <w:szCs w:val="24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2A3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42A3C"/>
    <w:rPr>
      <w:rFonts w:ascii="Lucida Grande" w:eastAsia="Times New Roman" w:hAnsi="Lucida Grande" w:cs="Lucida Grande"/>
      <w:color w:val="000000"/>
      <w:sz w:val="18"/>
      <w:szCs w:val="18"/>
      <w:u w:color="000000"/>
    </w:rPr>
  </w:style>
  <w:style w:type="paragraph" w:styleId="NormaleWeb">
    <w:name w:val="Normal (Web)"/>
    <w:basedOn w:val="Normale"/>
    <w:uiPriority w:val="99"/>
    <w:unhideWhenUsed/>
    <w:rsid w:val="000A24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Arial Unicode MS" w:hAnsi="Times"/>
      <w:color w:val="auto"/>
      <w:sz w:val="20"/>
      <w:szCs w:val="20"/>
      <w:bdr w:val="none" w:sz="0" w:space="0" w:color="auto"/>
    </w:rPr>
  </w:style>
  <w:style w:type="character" w:styleId="Enfasigrassetto">
    <w:name w:val="Strong"/>
    <w:basedOn w:val="Caratterepredefinitoparagrafo"/>
    <w:uiPriority w:val="22"/>
    <w:qFormat/>
    <w:rsid w:val="000A24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5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nstagram.com/bolognaperlearti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bolognaperlearti.it" TargetMode="External"/><Relationship Id="rId9" Type="http://schemas.openxmlformats.org/officeDocument/2006/relationships/hyperlink" Target="mailto:info@bolognaperlearti.it" TargetMode="External"/><Relationship Id="rId10" Type="http://schemas.openxmlformats.org/officeDocument/2006/relationships/hyperlink" Target="http://www.facebook.com/bolognaperleart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775</Words>
  <Characters>4421</Characters>
  <Application>Microsoft Macintosh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</cp:lastModifiedBy>
  <cp:revision>4</cp:revision>
  <cp:lastPrinted>2019-11-14T13:37:00Z</cp:lastPrinted>
  <dcterms:created xsi:type="dcterms:W3CDTF">2019-11-13T18:04:00Z</dcterms:created>
  <dcterms:modified xsi:type="dcterms:W3CDTF">2019-11-16T10:53:00Z</dcterms:modified>
</cp:coreProperties>
</file>