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Arial Black" w:hAnsi="Arial Black"/>
          <w:outline w:val="0"/>
          <w:color w:val="ff2f92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FF2F92"/>
            </w14:solidFill>
          </w14:textFill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Arial Black" w:cs="Arial Black" w:hAnsi="Arial Black" w:eastAsia="Arial Black"/>
          <w:outline w:val="0"/>
          <w:color w:val="ff2f92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FF2F92"/>
            </w14:solidFill>
          </w14:textFill>
        </w:rPr>
      </w:pPr>
      <w:r>
        <w:rPr>
          <w:rFonts w:ascii="Arial Black" w:hAnsi="Arial Black"/>
          <w:outline w:val="0"/>
          <w:color w:val="ff2f92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F92"/>
            </w14:solidFill>
          </w14:textFill>
        </w:rPr>
        <w:t>Cadf sceglie DeltArte per dare nuova vita alla propria sede con Tellas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it-IT"/>
        </w:rPr>
        <w:t>L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>estate si colora</w:t>
      </w:r>
      <w:r>
        <w:rPr>
          <w:rFonts w:ascii="Arial" w:hAnsi="Arial"/>
          <w:sz w:val="30"/>
          <w:szCs w:val="30"/>
          <w:rtl w:val="0"/>
          <w:lang w:val="it-IT"/>
        </w:rPr>
        <w:t xml:space="preserve"> </w:t>
      </w:r>
      <w:r>
        <w:rPr>
          <w:rFonts w:ascii="Arial" w:hAnsi="Arial"/>
          <w:sz w:val="30"/>
          <w:szCs w:val="30"/>
          <w:rtl w:val="0"/>
          <w:lang w:val="it-IT"/>
        </w:rPr>
        <w:t xml:space="preserve">grazie a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DeltArte - il delta della creativit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,</w:t>
      </w:r>
      <w:r>
        <w:rPr>
          <w:rFonts w:ascii="Arial" w:hAnsi="Arial"/>
          <w:sz w:val="30"/>
          <w:szCs w:val="30"/>
          <w:rtl w:val="0"/>
          <w:lang w:val="it-IT"/>
        </w:rPr>
        <w:t xml:space="preserve"> festival annuale itinerante dedicato all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 xml:space="preserve">arte </w:t>
      </w:r>
      <w:r>
        <w:rPr>
          <w:rFonts w:ascii="Arial" w:hAnsi="Arial"/>
          <w:sz w:val="30"/>
          <w:szCs w:val="30"/>
          <w:rtl w:val="0"/>
          <w:lang w:val="it-IT"/>
        </w:rPr>
        <w:t>pubblica</w:t>
      </w:r>
      <w:r>
        <w:rPr>
          <w:rFonts w:ascii="Arial" w:hAnsi="Arial"/>
          <w:sz w:val="30"/>
          <w:szCs w:val="30"/>
          <w:rtl w:val="0"/>
          <w:lang w:val="it-IT"/>
        </w:rPr>
        <w:t xml:space="preserve">, in stretta connessione con il territorio e in particolare il Delta del Po.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it-IT"/>
        </w:rPr>
        <w:t xml:space="preserve">Arrivato alla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IX edizione</w:t>
      </w:r>
      <w:r>
        <w:rPr>
          <w:rFonts w:ascii="Arial" w:hAnsi="Arial"/>
          <w:sz w:val="30"/>
          <w:szCs w:val="30"/>
          <w:rtl w:val="0"/>
          <w:lang w:val="it-IT"/>
        </w:rPr>
        <w:t>, t</w:t>
      </w:r>
      <w:r>
        <w:rPr>
          <w:rFonts w:ascii="Arial" w:hAnsi="Arial"/>
          <w:sz w:val="30"/>
          <w:szCs w:val="30"/>
          <w:rtl w:val="0"/>
          <w:lang w:val="it-IT"/>
        </w:rPr>
        <w:t>ra residenze d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>artista, rinnovate collaborazioni e nuove opere</w:t>
      </w:r>
      <w:r>
        <w:rPr>
          <w:rFonts w:ascii="Arial" w:hAnsi="Arial" w:hint="default"/>
          <w:sz w:val="30"/>
          <w:szCs w:val="30"/>
          <w:rtl w:val="0"/>
          <w:lang w:val="it-IT"/>
        </w:rPr>
        <w:t> </w:t>
      </w:r>
      <w:r>
        <w:rPr>
          <w:rFonts w:ascii="Arial" w:hAnsi="Arial"/>
          <w:sz w:val="30"/>
          <w:szCs w:val="30"/>
          <w:rtl w:val="0"/>
          <w:lang w:val="it-IT"/>
        </w:rPr>
        <w:t>da vivere tutto l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>anno, il festival procede</w:t>
      </w:r>
      <w:r>
        <w:rPr>
          <w:rFonts w:ascii="Arial" w:hAnsi="Arial"/>
          <w:sz w:val="30"/>
          <w:szCs w:val="30"/>
          <w:rtl w:val="0"/>
          <w:lang w:val="it-IT"/>
        </w:rPr>
        <w:t xml:space="preserve"> inarrestabile </w:t>
      </w:r>
      <w:r>
        <w:rPr>
          <w:rFonts w:ascii="Arial" w:hAnsi="Arial"/>
          <w:sz w:val="30"/>
          <w:szCs w:val="30"/>
          <w:rtl w:val="0"/>
          <w:lang w:val="it-IT"/>
        </w:rPr>
        <w:t>il suo tour nel territorio</w:t>
      </w:r>
      <w:r>
        <w:rPr>
          <w:rFonts w:ascii="Arial" w:hAnsi="Arial"/>
          <w:sz w:val="30"/>
          <w:szCs w:val="30"/>
          <w:rtl w:val="0"/>
          <w:lang w:val="it-IT"/>
        </w:rPr>
        <w:t xml:space="preserve">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it-IT"/>
        </w:rPr>
        <w:t xml:space="preserve">La kermesse </w:t>
      </w:r>
      <w:r>
        <w:rPr>
          <w:rFonts w:ascii="Arial" w:hAnsi="Arial" w:hint="default"/>
          <w:sz w:val="30"/>
          <w:szCs w:val="30"/>
          <w:rtl w:val="0"/>
          <w:lang w:val="it-IT"/>
        </w:rPr>
        <w:t xml:space="preserve">è </w:t>
      </w:r>
      <w:r>
        <w:rPr>
          <w:rFonts w:ascii="Arial" w:hAnsi="Arial"/>
          <w:sz w:val="30"/>
          <w:szCs w:val="30"/>
          <w:rtl w:val="0"/>
          <w:lang w:val="it-IT"/>
        </w:rPr>
        <w:t xml:space="preserve">arrivata alla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 xml:space="preserve">decima tappa </w:t>
      </w:r>
      <w:r>
        <w:rPr>
          <w:rFonts w:ascii="Arial" w:hAnsi="Arial"/>
          <w:sz w:val="30"/>
          <w:szCs w:val="30"/>
          <w:rtl w:val="0"/>
          <w:lang w:val="it-IT"/>
        </w:rPr>
        <w:t>e per l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>occasione propone un grande ritorno: l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 xml:space="preserve">artista di fama internazionale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Tellas</w:t>
      </w:r>
      <w:r>
        <w:rPr>
          <w:rFonts w:ascii="Arial" w:hAnsi="Arial" w:hint="default"/>
          <w:sz w:val="30"/>
          <w:szCs w:val="30"/>
          <w:rtl w:val="0"/>
          <w:lang w:val="it-IT"/>
        </w:rPr>
        <w:t xml:space="preserve"> è </w:t>
      </w:r>
      <w:r>
        <w:rPr>
          <w:rFonts w:ascii="Arial" w:hAnsi="Arial"/>
          <w:sz w:val="30"/>
          <w:szCs w:val="30"/>
          <w:rtl w:val="0"/>
          <w:lang w:val="it-IT"/>
        </w:rPr>
        <w:t>stato invitato dalla curatrice Melania Ruggini per ridare vita alla facciata principale dell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 xml:space="preserve">azienda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CADF</w:t>
      </w:r>
      <w:r>
        <w:rPr>
          <w:rFonts w:ascii="Arial" w:hAnsi="Arial"/>
          <w:sz w:val="30"/>
          <w:szCs w:val="30"/>
          <w:rtl w:val="0"/>
          <w:lang w:val="it-IT"/>
        </w:rPr>
        <w:t xml:space="preserve"> che ha sede a Codigoro, in provincia di Ferrara.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opera, di oltre 150 metri quadrati,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stata concepita come un omaggio all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acqua e alla sua forza generatrice, ponendo dunque l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accento sull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attivit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dell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azienda ferrarese, il cui principale obiettivo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gestire il servizio idrico di 11 comuni e valorizzare le peculiarit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del territorio.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acqua come bene prezioso da gestire e da tutelare per le future generazioni: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questo il messaggio principale che si vuole trasmettere alla collettivit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Al giorno d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oggi la street art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un valido strumento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 a disposizione delle aziende per raccontarsi, per integrare e armonizzare la propria presenza nel paesaggio urbano e per realizzare campagne di marketing e comunicazione di grande visibilit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</w:rPr>
        <w:t xml:space="preserve">à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e impatto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spiega la curatrice del progetto, Melania Ruggini</w:t>
      </w:r>
      <w:r>
        <w:rPr>
          <w:rFonts w:ascii="Arial" w:hAnsi="Arial"/>
          <w:sz w:val="30"/>
          <w:szCs w:val="30"/>
          <w:shd w:val="clear" w:color="auto" w:fill="ffffff"/>
          <w:rtl w:val="0"/>
        </w:rPr>
        <w:t>.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 “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Siamo molto contenti di aver stretto questa importante collaborazione con un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eccellenza aziendale come Cadf e ci auguriamo sia la prima di una serie di azioni creative per la rigenerazione di edifici in disuso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Come affermano i vertici aziendali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Quando abbiamo visto i lavoro di Tellas, siamo stati affascinati dal suo stile inconfondibile e dai suoi bellissimi murales, sparsi un po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’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in tutto il mondo. L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opera che ha concepito per la nostra facciata ci rappresenta sia nelle forme fluide e morbide, sia nei colori che sono quelli del nostro logo e che rimandano al senso pi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profondo della nostra attivit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: l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azzurro dell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acqua, il blu del cielo, il verde della sostenibilit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>ambientale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it-IT"/>
        </w:rPr>
        <w:t xml:space="preserve">. </w:t>
      </w:r>
    </w:p>
    <w:p>
      <w:pPr>
        <w:pStyle w:val="Di default A"/>
        <w:spacing w:before="0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it-IT"/>
        </w:rPr>
        <w:t>Dal</w:t>
      </w:r>
      <w:r>
        <w:rPr>
          <w:rFonts w:ascii="Arial" w:hAnsi="Arial" w:hint="default"/>
          <w:sz w:val="30"/>
          <w:szCs w:val="30"/>
          <w:rtl w:val="0"/>
          <w:lang w:val="it-IT"/>
        </w:rPr>
        <w:t> </w:t>
      </w:r>
      <w:r>
        <w:rPr>
          <w:rFonts w:ascii="Arial" w:hAnsi="Arial"/>
          <w:sz w:val="30"/>
          <w:szCs w:val="30"/>
          <w:rtl w:val="0"/>
          <w:lang w:val="it-IT"/>
        </w:rPr>
        <w:t>1</w:t>
      </w:r>
      <w:r>
        <w:rPr>
          <w:rFonts w:ascii="Arial" w:hAnsi="Arial"/>
          <w:sz w:val="30"/>
          <w:szCs w:val="30"/>
          <w:rtl w:val="0"/>
          <w:lang w:val="it-IT"/>
        </w:rPr>
        <w:t>5</w:t>
      </w:r>
      <w:r>
        <w:rPr>
          <w:rFonts w:ascii="Arial" w:hAnsi="Arial"/>
          <w:sz w:val="30"/>
          <w:szCs w:val="30"/>
          <w:rtl w:val="0"/>
          <w:lang w:val="it-IT"/>
        </w:rPr>
        <w:t xml:space="preserve"> al 19</w:t>
      </w:r>
      <w:r>
        <w:rPr>
          <w:rFonts w:ascii="Arial" w:hAnsi="Arial" w:hint="default"/>
          <w:sz w:val="30"/>
          <w:szCs w:val="30"/>
          <w:rtl w:val="0"/>
          <w:lang w:val="it-IT"/>
        </w:rPr>
        <w:t> </w:t>
      </w:r>
      <w:r>
        <w:rPr>
          <w:rFonts w:ascii="Arial" w:hAnsi="Arial"/>
          <w:sz w:val="30"/>
          <w:szCs w:val="30"/>
          <w:rtl w:val="0"/>
          <w:lang w:val="it-IT"/>
        </w:rPr>
        <w:t>luglio</w:t>
      </w:r>
      <w:r>
        <w:rPr>
          <w:rFonts w:ascii="Arial" w:hAnsi="Arial"/>
          <w:sz w:val="30"/>
          <w:szCs w:val="30"/>
          <w:rtl w:val="0"/>
          <w:lang w:val="it-IT"/>
        </w:rPr>
        <w:t xml:space="preserve"> Tellas sar</w:t>
      </w:r>
      <w:r>
        <w:rPr>
          <w:rFonts w:ascii="Arial" w:hAnsi="Arial" w:hint="default"/>
          <w:sz w:val="30"/>
          <w:szCs w:val="30"/>
          <w:rtl w:val="0"/>
          <w:lang w:val="it-IT"/>
        </w:rPr>
        <w:t xml:space="preserve">à </w:t>
      </w:r>
      <w:r>
        <w:rPr>
          <w:rFonts w:ascii="Arial" w:hAnsi="Arial"/>
          <w:sz w:val="30"/>
          <w:szCs w:val="30"/>
          <w:rtl w:val="0"/>
          <w:lang w:val="it-IT"/>
        </w:rPr>
        <w:t xml:space="preserve">al lavoro a Codigoro per poi raggiungere la sua amata Sardegna. </w:t>
      </w:r>
    </w:p>
    <w:p>
      <w:pPr>
        <w:pStyle w:val="Di default A"/>
        <w:spacing w:before="0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it-IT"/>
        </w:rPr>
        <w:t xml:space="preserve">Come </w:t>
      </w:r>
      <w:r>
        <w:rPr>
          <w:rFonts w:ascii="Arial" w:hAnsi="Arial"/>
          <w:sz w:val="30"/>
          <w:szCs w:val="30"/>
          <w:rtl w:val="0"/>
          <w:lang w:val="it-IT"/>
        </w:rPr>
        <w:t>conclude</w:t>
      </w:r>
      <w:r>
        <w:rPr>
          <w:rFonts w:ascii="Arial" w:hAnsi="Arial"/>
          <w:sz w:val="30"/>
          <w:szCs w:val="30"/>
          <w:rtl w:val="0"/>
          <w:lang w:val="it-IT"/>
        </w:rPr>
        <w:t xml:space="preserve"> la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curatrice</w:t>
      </w:r>
      <w:r>
        <w:rPr>
          <w:rFonts w:ascii="Arial" w:hAnsi="Arial"/>
          <w:sz w:val="30"/>
          <w:szCs w:val="30"/>
          <w:rtl w:val="0"/>
          <w:lang w:val="it-IT"/>
        </w:rPr>
        <w:t xml:space="preserve"> del festival: </w:t>
      </w:r>
      <w:r>
        <w:rPr>
          <w:rFonts w:ascii="Arial" w:hAnsi="Arial" w:hint="default"/>
          <w:sz w:val="30"/>
          <w:szCs w:val="30"/>
          <w:rtl w:val="0"/>
          <w:lang w:val="it-IT"/>
        </w:rPr>
        <w:t>“</w:t>
      </w:r>
      <w:r>
        <w:rPr>
          <w:rFonts w:ascii="Arial" w:hAnsi="Arial"/>
          <w:sz w:val="30"/>
          <w:szCs w:val="30"/>
          <w:rtl w:val="0"/>
          <w:lang w:val="it-IT"/>
        </w:rPr>
        <w:t>E</w:t>
      </w:r>
      <w:r>
        <w:rPr>
          <w:rFonts w:ascii="Arial" w:hAnsi="Arial" w:hint="default"/>
          <w:sz w:val="30"/>
          <w:szCs w:val="30"/>
          <w:rtl w:val="0"/>
          <w:lang w:val="it-IT"/>
        </w:rPr>
        <w:t xml:space="preserve">’ </w:t>
      </w:r>
      <w:r>
        <w:rPr>
          <w:rFonts w:ascii="Arial" w:hAnsi="Arial"/>
          <w:sz w:val="30"/>
          <w:szCs w:val="30"/>
          <w:rtl w:val="0"/>
          <w:lang w:val="it-IT"/>
        </w:rPr>
        <w:t>per noi molto stimola</w:t>
      </w:r>
      <w:r>
        <w:rPr>
          <w:rFonts w:ascii="Arial" w:hAnsi="Arial"/>
          <w:sz w:val="30"/>
          <w:szCs w:val="30"/>
          <w:rtl w:val="0"/>
          <w:lang w:val="it-IT"/>
        </w:rPr>
        <w:t>n</w:t>
      </w:r>
      <w:r>
        <w:rPr>
          <w:rFonts w:ascii="Arial" w:hAnsi="Arial"/>
          <w:sz w:val="30"/>
          <w:szCs w:val="30"/>
          <w:rtl w:val="0"/>
          <w:lang w:val="it-IT"/>
        </w:rPr>
        <w:t xml:space="preserve">te poter collaborare con </w:t>
      </w:r>
      <w:r>
        <w:rPr>
          <w:rFonts w:ascii="Arial" w:hAnsi="Arial"/>
          <w:sz w:val="30"/>
          <w:szCs w:val="30"/>
          <w:rtl w:val="0"/>
          <w:lang w:val="it-IT"/>
        </w:rPr>
        <w:t>nuove e virtuose</w:t>
      </w:r>
      <w:r>
        <w:rPr>
          <w:rFonts w:ascii="Arial" w:hAnsi="Arial"/>
          <w:sz w:val="30"/>
          <w:szCs w:val="30"/>
          <w:rtl w:val="0"/>
          <w:lang w:val="it-IT"/>
        </w:rPr>
        <w:t xml:space="preserve"> aziende</w:t>
      </w:r>
      <w:r>
        <w:rPr>
          <w:rFonts w:ascii="Arial" w:hAnsi="Arial"/>
          <w:sz w:val="30"/>
          <w:szCs w:val="30"/>
          <w:rtl w:val="0"/>
          <w:lang w:val="it-IT"/>
        </w:rPr>
        <w:t xml:space="preserve"> </w:t>
      </w:r>
      <w:r>
        <w:rPr>
          <w:rFonts w:ascii="Arial" w:hAnsi="Arial"/>
          <w:sz w:val="30"/>
          <w:szCs w:val="30"/>
          <w:rtl w:val="0"/>
          <w:lang w:val="it-IT"/>
        </w:rPr>
        <w:t>e valorizzare attraverso il nostro linguaggio la loro attivit</w:t>
      </w:r>
      <w:r>
        <w:rPr>
          <w:rFonts w:ascii="Arial" w:hAnsi="Arial" w:hint="default"/>
          <w:sz w:val="30"/>
          <w:szCs w:val="30"/>
          <w:rtl w:val="0"/>
          <w:lang w:val="it-IT"/>
        </w:rPr>
        <w:t>à</w:t>
      </w:r>
      <w:r>
        <w:rPr>
          <w:rFonts w:ascii="Arial" w:hAnsi="Arial"/>
          <w:sz w:val="30"/>
          <w:szCs w:val="30"/>
          <w:rtl w:val="0"/>
          <w:lang w:val="it-IT"/>
        </w:rPr>
        <w:t>. Ringraziamo infine l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>amministrazione di Codigoro e in particolare la prima cittadina, Sabina Alice Zanardi, per averci scelto anche quest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>anno, rinnovando il sodalizio con i nostri artisti</w:t>
      </w:r>
      <w:r>
        <w:rPr>
          <w:rFonts w:ascii="Arial" w:hAnsi="Arial" w:hint="default"/>
          <w:sz w:val="30"/>
          <w:szCs w:val="30"/>
          <w:rtl w:val="0"/>
          <w:lang w:val="it-IT"/>
        </w:rPr>
        <w:t>”</w:t>
      </w:r>
      <w:r>
        <w:rPr>
          <w:rFonts w:ascii="Arial" w:hAnsi="Arial"/>
          <w:sz w:val="30"/>
          <w:szCs w:val="30"/>
          <w:rtl w:val="0"/>
          <w:lang w:val="it-IT"/>
        </w:rPr>
        <w:t>.</w:t>
      </w:r>
    </w:p>
    <w:p>
      <w:pPr>
        <w:pStyle w:val="Di default A"/>
        <w:spacing w:befor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i default A"/>
        <w:spacing w:before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Di default A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Per info</w:t>
      </w:r>
    </w:p>
    <w:p>
      <w:pPr>
        <w:pStyle w:val="Di default A"/>
        <w:spacing w:before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Di default A"/>
        <w:spacing w:before="0" w:line="240" w:lineRule="auto"/>
        <w:rPr>
          <w:rFonts w:ascii="Arial" w:cs="Arial" w:hAnsi="Arial" w:eastAsia="Arial"/>
          <w:sz w:val="30"/>
          <w:szCs w:val="30"/>
        </w:rPr>
      </w:pPr>
      <w:r>
        <w:rPr>
          <w:rStyle w:val="Hyperlink.0"/>
          <w:rFonts w:ascii="Arial" w:cs="Arial" w:hAnsi="Arial" w:eastAsia="Arial"/>
          <w:sz w:val="30"/>
          <w:szCs w:val="30"/>
        </w:rPr>
        <w:fldChar w:fldCharType="begin" w:fldLock="0"/>
      </w:r>
      <w:r>
        <w:rPr>
          <w:rStyle w:val="Hyperlink.0"/>
          <w:rFonts w:ascii="Arial" w:cs="Arial" w:hAnsi="Arial" w:eastAsia="Arial"/>
          <w:sz w:val="30"/>
          <w:szCs w:val="30"/>
        </w:rPr>
        <w:instrText xml:space="preserve"> HYPERLINK "http://www.deltarte.com"</w:instrText>
      </w:r>
      <w:r>
        <w:rPr>
          <w:rStyle w:val="Hyperlink.0"/>
          <w:rFonts w:ascii="Arial" w:cs="Arial" w:hAnsi="Arial" w:eastAsia="Arial"/>
          <w:sz w:val="30"/>
          <w:szCs w:val="30"/>
        </w:rPr>
        <w:fldChar w:fldCharType="separate" w:fldLock="0"/>
      </w:r>
      <w:r>
        <w:rPr>
          <w:rStyle w:val="Hyperlink.0"/>
          <w:rFonts w:ascii="Arial" w:hAnsi="Arial"/>
          <w:sz w:val="30"/>
          <w:szCs w:val="30"/>
          <w:rtl w:val="0"/>
          <w:lang w:val="it-IT"/>
        </w:rPr>
        <w:t>www.deltarte.com</w:t>
      </w:r>
      <w:r>
        <w:rPr>
          <w:rFonts w:ascii="Arial" w:cs="Arial" w:hAnsi="Arial" w:eastAsia="Arial"/>
          <w:sz w:val="30"/>
          <w:szCs w:val="30"/>
        </w:rPr>
        <w:fldChar w:fldCharType="end" w:fldLock="0"/>
      </w:r>
      <w:r>
        <w:rPr>
          <w:rFonts w:ascii="Arial" w:hAnsi="Arial"/>
          <w:sz w:val="30"/>
          <w:szCs w:val="30"/>
          <w:rtl w:val="0"/>
          <w:lang w:val="it-IT"/>
        </w:rPr>
        <w:t xml:space="preserve">; www.cadf.it; </w:t>
      </w:r>
      <w:r>
        <w:rPr>
          <w:rStyle w:val="Hyperlink.0"/>
          <w:rFonts w:ascii="Arial" w:cs="Arial" w:hAnsi="Arial" w:eastAsia="Arial"/>
          <w:sz w:val="30"/>
          <w:szCs w:val="30"/>
        </w:rPr>
        <w:fldChar w:fldCharType="begin" w:fldLock="0"/>
      </w:r>
      <w:r>
        <w:rPr>
          <w:rStyle w:val="Hyperlink.0"/>
          <w:rFonts w:ascii="Arial" w:cs="Arial" w:hAnsi="Arial" w:eastAsia="Arial"/>
          <w:sz w:val="30"/>
          <w:szCs w:val="30"/>
        </w:rPr>
        <w:instrText xml:space="preserve"> HYPERLINK "http://www.tellas.org"</w:instrText>
      </w:r>
      <w:r>
        <w:rPr>
          <w:rStyle w:val="Hyperlink.0"/>
          <w:rFonts w:ascii="Arial" w:cs="Arial" w:hAnsi="Arial" w:eastAsia="Arial"/>
          <w:sz w:val="30"/>
          <w:szCs w:val="30"/>
        </w:rPr>
        <w:fldChar w:fldCharType="separate" w:fldLock="0"/>
      </w:r>
      <w:r>
        <w:rPr>
          <w:rStyle w:val="Hyperlink.0"/>
          <w:rFonts w:ascii="Arial" w:hAnsi="Arial"/>
          <w:sz w:val="30"/>
          <w:szCs w:val="30"/>
          <w:rtl w:val="0"/>
          <w:lang w:val="it-IT"/>
        </w:rPr>
        <w:t>www.tellas.org</w:t>
      </w:r>
      <w:r>
        <w:rPr>
          <w:rFonts w:ascii="Arial" w:cs="Arial" w:hAnsi="Arial" w:eastAsia="Arial"/>
          <w:sz w:val="30"/>
          <w:szCs w:val="30"/>
        </w:rPr>
        <w:fldChar w:fldCharType="end" w:fldLock="0"/>
      </w:r>
    </w:p>
    <w:p>
      <w:pPr>
        <w:pStyle w:val="Di default A"/>
        <w:spacing w:before="0" w:line="240" w:lineRule="auto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