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32"/>
          <w:szCs w:val="32"/>
          <w:rtl w:val="0"/>
        </w:rPr>
        <w:t xml:space="preserve">HALMONI</w:t>
        <w:br w:type="textWrapping"/>
      </w:r>
      <w:r w:rsidDel="00000000" w:rsidR="00000000" w:rsidRPr="00000000">
        <w:rPr>
          <w:i w:val="1"/>
          <w:iCs w:val="1"/>
          <w:rtl w:val="0"/>
        </w:rPr>
        <w:t xml:space="preserve">MOSTRA PERSONALE DI MARTINA OLDANI</w:t>
        <w:br w:type="textWrapping"/>
      </w:r>
      <w:r w:rsidDel="00000000" w:rsidR="00000000" w:rsidRPr="00000000">
        <w:rPr>
          <w:sz w:val="20"/>
          <w:szCs w:val="20"/>
          <w:rtl w:val="0"/>
        </w:rPr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Dall’8 luglio al 12 luglio 2026</w:t>
      </w:r>
    </w:p>
    <w:p w:rsidR="00000000" w:rsidDel="00000000" w:rsidP="00000000" w:rsidRDefault="00000000" w:rsidRPr="00000000" w14:paraId="00000005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MO.CA – Centro per le Nuove Culture, via Moretto 78, Brescia</w:t>
      </w:r>
    </w:p>
    <w:p w:rsidR="00000000" w:rsidDel="00000000" w:rsidP="00000000" w:rsidRDefault="00000000" w:rsidRPr="00000000" w14:paraId="00000006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Sale Neoclassiche</w:t>
      </w:r>
    </w:p>
    <w:p w:rsidR="00000000" w:rsidDel="00000000" w:rsidP="00000000" w:rsidRDefault="00000000" w:rsidRPr="00000000" w14:paraId="00000007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 cura di Natalie Zangari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Inaugurazione mercoledì 8 luglio ore 17.00-19.00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HALMONI</w:t>
      </w:r>
      <w:r w:rsidDel="00000000" w:rsidR="00000000" w:rsidRPr="00000000">
        <w:rPr>
          <w:sz w:val="22"/>
          <w:szCs w:val="22"/>
          <w:rtl w:val="0"/>
        </w:rPr>
        <w:t xml:space="preserve">, che verrà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inaugurata al </w:t>
      </w:r>
      <w:hyperlink r:id="rId7">
        <w:r w:rsidDel="00000000" w:rsidR="00000000" w:rsidRPr="00000000">
          <w:rPr>
            <w:rFonts w:ascii="Open Sans" w:cs="Open Sans" w:eastAsia="Open Sans" w:hAnsi="Open Sans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MO.CA</w:t>
        </w:r>
      </w:hyperlink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 di Brescia mercoledì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8 luglio 2026 alle ore 17.00</w:t>
      </w:r>
      <w:r w:rsidDel="00000000" w:rsidR="00000000" w:rsidRPr="00000000">
        <w:rPr>
          <w:sz w:val="22"/>
          <w:szCs w:val="22"/>
          <w:rtl w:val="0"/>
        </w:rPr>
        <w:t xml:space="preserve">, è la prima mostra personale di Martina Oldani (Milano, 1999).</w:t>
      </w:r>
    </w:p>
    <w:p w:rsidR="00000000" w:rsidDel="00000000" w:rsidP="00000000" w:rsidRDefault="00000000" w:rsidRPr="00000000" w14:paraId="0000000B">
      <w:pPr>
        <w:spacing w:line="360" w:lineRule="auto"/>
        <w:rPr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sz w:val="22"/>
          <w:szCs w:val="22"/>
        </w:rPr>
      </w:pP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Halmoni</w:t>
      </w:r>
      <w:r w:rsidDel="00000000" w:rsidR="00000000" w:rsidRPr="00000000">
        <w:rPr>
          <w:sz w:val="22"/>
          <w:szCs w:val="22"/>
          <w:rtl w:val="0"/>
        </w:rPr>
        <w:t xml:space="preserve">, parola coreana che significa "nonna", è il titolo di un progetto che nasce da una riflessione sul linguaggio, sulla memoria e sul modo in cui le immagini custodiscono il tempo. Attraverso fotografia, video, installazione e cianotipia, Martina Oldani costruisce un percorso che prende avvio dalla propria storia familiare per affrontare temi universali come la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vecchiaia</w:t>
      </w:r>
      <w:r w:rsidDel="00000000" w:rsidR="00000000" w:rsidRPr="00000000">
        <w:rPr>
          <w:sz w:val="22"/>
          <w:szCs w:val="22"/>
          <w:rtl w:val="0"/>
        </w:rPr>
        <w:t xml:space="preserve">, il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ricordo</w:t>
      </w:r>
      <w:r w:rsidDel="00000000" w:rsidR="00000000" w:rsidRPr="00000000">
        <w:rPr>
          <w:sz w:val="22"/>
          <w:szCs w:val="22"/>
          <w:rtl w:val="0"/>
        </w:rPr>
        <w:t xml:space="preserve"> e la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trasmissione</w:t>
      </w:r>
      <w:r w:rsidDel="00000000" w:rsidR="00000000" w:rsidRPr="00000000">
        <w:rPr>
          <w:sz w:val="22"/>
          <w:szCs w:val="22"/>
          <w:rtl w:val="0"/>
        </w:rPr>
        <w:t xml:space="preserve"> delle esperienze tra generazioni.</w:t>
      </w:r>
    </w:p>
    <w:p w:rsidR="00000000" w:rsidDel="00000000" w:rsidP="00000000" w:rsidRDefault="00000000" w:rsidRPr="00000000" w14:paraId="0000000D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Il punto di partenza della ricerca è l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'archivio domestico</w:t>
      </w:r>
      <w:r w:rsidDel="00000000" w:rsidR="00000000" w:rsidRPr="00000000">
        <w:rPr>
          <w:sz w:val="22"/>
          <w:szCs w:val="22"/>
          <w:rtl w:val="0"/>
        </w:rPr>
        <w:t xml:space="preserve">: fotografie, lettere, appunti e oggetti appartenuti ai nonni diventano il materiale su cui l'artista interviene, rielaborandolo e sottraendolo alla sua funzione originaria di documento privato. L'archivio non viene utilizzato come semplice testimonianza del passato, ma come uno spazio aperto, capace di generare nuove narrazioni e nuovi significati.</w:t>
      </w:r>
    </w:p>
    <w:p w:rsidR="00000000" w:rsidDel="00000000" w:rsidP="00000000" w:rsidRDefault="00000000" w:rsidRPr="00000000" w14:paraId="0000000F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Un ruolo centrale all'interno del progetto è affidato alla fotografia e, in particolare, alla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cianotipia</w:t>
      </w:r>
      <w:r w:rsidDel="00000000" w:rsidR="00000000" w:rsidRPr="00000000">
        <w:rPr>
          <w:sz w:val="22"/>
          <w:szCs w:val="22"/>
          <w:rtl w:val="0"/>
        </w:rPr>
        <w:t xml:space="preserve">, antico procedimento fotografico che trasforma le immagini in superfici dalle intense tonalità blu. </w:t>
      </w:r>
    </w:p>
    <w:p w:rsidR="00000000" w:rsidDel="00000000" w:rsidP="00000000" w:rsidRDefault="00000000" w:rsidRPr="00000000" w14:paraId="00000016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Attraverso questo processo le fotografie perdono il loro carattere puramente documentario e assumono una nuova dimensione, sospesa tra memoria personale e immaginario collettivo.</w:t>
      </w:r>
    </w:p>
    <w:p w:rsidR="00000000" w:rsidDel="00000000" w:rsidP="00000000" w:rsidRDefault="00000000" w:rsidRPr="00000000" w14:paraId="00000017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Se il progetto nasce da una vicenda autobiografica,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HALMONI</w:t>
      </w:r>
      <w:r w:rsidDel="00000000" w:rsidR="00000000" w:rsidRPr="00000000">
        <w:rPr>
          <w:sz w:val="22"/>
          <w:szCs w:val="22"/>
          <w:rtl w:val="0"/>
        </w:rPr>
        <w:t xml:space="preserve"> supera presto il racconto individuale per interrogarsi sul valore degli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archivi familiari come patrimonio condiviso</w:t>
      </w:r>
      <w:r w:rsidDel="00000000" w:rsidR="00000000" w:rsidRPr="00000000">
        <w:rPr>
          <w:sz w:val="22"/>
          <w:szCs w:val="22"/>
          <w:rtl w:val="0"/>
        </w:rPr>
        <w:t xml:space="preserve">. Ogni fotografia conservata in un cassetto, ogni annotazione scritta frettolosamente, ogni oggetto dimenticato racconta una storia che va oltre chi l'ha vissuta, trasformandosi in una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 riflessione sul tempo</w:t>
      </w:r>
      <w:r w:rsidDel="00000000" w:rsidR="00000000" w:rsidRPr="00000000">
        <w:rPr>
          <w:sz w:val="22"/>
          <w:szCs w:val="22"/>
          <w:rtl w:val="0"/>
        </w:rPr>
        <w:t xml:space="preserve"> e sulla capacità delle immagini di sopravvivere alle persone che le hanno prodotte.</w:t>
      </w:r>
    </w:p>
    <w:p w:rsidR="00000000" w:rsidDel="00000000" w:rsidP="00000000" w:rsidRDefault="00000000" w:rsidRPr="00000000" w14:paraId="00000019">
      <w:pPr>
        <w:spacing w:after="240" w:before="240"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mostra comprende anche gli esiti di un laboratorio sviluppato insieme agli ospiti della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Fondazione Biffi – Residenza Villa Antonietta</w:t>
      </w:r>
      <w:r w:rsidDel="00000000" w:rsidR="00000000" w:rsidRPr="00000000">
        <w:rPr>
          <w:sz w:val="22"/>
          <w:szCs w:val="22"/>
          <w:rtl w:val="0"/>
        </w:rPr>
        <w:t xml:space="preserve">, ampliando la ricerca dell'artista verso una dimensione partecipativa. La vecchiaia viene così osservata non come una condizione di marginalità, ma come un patrimonio di esperienze, relazioni e memorie ancora capace di produrre nuove narrazioni.</w:t>
      </w:r>
    </w:p>
    <w:p w:rsidR="00000000" w:rsidDel="00000000" w:rsidP="00000000" w:rsidRDefault="00000000" w:rsidRPr="00000000" w14:paraId="0000001A">
      <w:pPr>
        <w:spacing w:after="240" w:before="240"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Con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HALMONI</w:t>
      </w:r>
      <w:r w:rsidDel="00000000" w:rsidR="00000000" w:rsidRPr="00000000">
        <w:rPr>
          <w:sz w:val="22"/>
          <w:szCs w:val="22"/>
          <w:rtl w:val="0"/>
        </w:rPr>
        <w:t xml:space="preserve">, Martina Oldani propone una riflessione sul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rapporto tra fotografia e memoria</w:t>
      </w:r>
      <w:r w:rsidDel="00000000" w:rsidR="00000000" w:rsidRPr="00000000">
        <w:rPr>
          <w:sz w:val="22"/>
          <w:szCs w:val="22"/>
          <w:rtl w:val="0"/>
        </w:rPr>
        <w:t xml:space="preserve">, mostrando come ogni archivio familiare rappresenti non soltanto una raccolta di ricordi, ma un organismo vivo, continuamente riscrivibile attraverso lo sguardo di chi lo osserva.</w:t>
      </w:r>
    </w:p>
    <w:p w:rsidR="00000000" w:rsidDel="00000000" w:rsidP="00000000" w:rsidRDefault="00000000" w:rsidRPr="00000000" w14:paraId="0000001B">
      <w:pPr>
        <w:spacing w:after="240" w:before="240" w:line="360" w:lineRule="auto"/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La mostra, a ingresso gratuito, sarà visitabile presso il MO.CA – Centro per le Nuove Culture da giovedì a domenica dalle 10 alle 19. 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  <w:rtl w:val="0"/>
        </w:rPr>
        <w:t xml:space="preserve">Short bio 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color w:val="222222"/>
          <w:sz w:val="22"/>
          <w:szCs w:val="22"/>
        </w:rPr>
      </w:pPr>
      <w:r w:rsidDel="00000000" w:rsidR="00000000" w:rsidRPr="00000000">
        <w:rPr>
          <w:color w:val="222222"/>
          <w:sz w:val="22"/>
          <w:szCs w:val="22"/>
          <w:rtl w:val="0"/>
        </w:rPr>
        <w:t xml:space="preserve">Martina Oldani nasce nel 1999 a Milano. Artista visiva e fotografa, il suo lavoro ruota attorno alla ricerca di un linguaggio espressivo esplicitato per mezzo della pittura e della fotografia, in cui concetti astratti e percezioni sensoriali diventano colore e impressioni su carta. La sua ricerca è fortemente legata ai temi della memoria, del tempo e della morte, con uno sguardo introspettivo e autobiografico. La sua indagine artistica esplora la visceralità e la complessità dell’essere umano. Oldani si avvale di una produzione multimediale, ma la scelta del mezzo rimane dettata dalla poetica dell'opera, creando una produzione estremamente multimediale.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  <w:rtl w:val="0"/>
        </w:rPr>
        <w:t xml:space="preserve">Contatti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color w:val="222222"/>
          <w:sz w:val="22"/>
          <w:szCs w:val="22"/>
        </w:rPr>
      </w:pPr>
      <w:r w:rsidDel="00000000" w:rsidR="00000000" w:rsidRPr="00000000">
        <w:rPr>
          <w:color w:val="222222"/>
          <w:sz w:val="22"/>
          <w:szCs w:val="22"/>
          <w:rtl w:val="0"/>
        </w:rPr>
        <w:t xml:space="preserve">Martina Oldani</w:t>
      </w:r>
    </w:p>
    <w:p w:rsidR="00000000" w:rsidDel="00000000" w:rsidP="00000000" w:rsidRDefault="00000000" w:rsidRPr="00000000" w14:paraId="0000002D">
      <w:pPr>
        <w:spacing w:line="360" w:lineRule="auto"/>
        <w:rPr>
          <w:color w:val="222222"/>
          <w:sz w:val="22"/>
          <w:szCs w:val="22"/>
        </w:rPr>
      </w:pPr>
      <w:r w:rsidDel="00000000" w:rsidR="00000000" w:rsidRPr="00000000">
        <w:rPr>
          <w:color w:val="222222"/>
          <w:sz w:val="22"/>
          <w:szCs w:val="22"/>
          <w:rtl w:val="0"/>
        </w:rPr>
        <w:t xml:space="preserve">+39 346 337 0263</w:t>
      </w:r>
    </w:p>
    <w:p w:rsidR="00000000" w:rsidDel="00000000" w:rsidP="00000000" w:rsidRDefault="00000000" w:rsidRPr="00000000" w14:paraId="0000002E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martina.oldani99@gmail.com</w:t>
      </w:r>
    </w:p>
    <w:p w:rsidR="00000000" w:rsidDel="00000000" w:rsidP="00000000" w:rsidRDefault="00000000" w:rsidRPr="00000000" w14:paraId="0000002F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color w:val="222222"/>
          <w:sz w:val="22"/>
          <w:szCs w:val="22"/>
        </w:rPr>
      </w:pPr>
      <w:r w:rsidDel="00000000" w:rsidR="00000000" w:rsidRPr="00000000">
        <w:rPr>
          <w:color w:val="222222"/>
          <w:sz w:val="22"/>
          <w:szCs w:val="22"/>
          <w:rtl w:val="0"/>
        </w:rPr>
        <w:t xml:space="preserve">Natalie Zangari </w:t>
      </w:r>
    </w:p>
    <w:p w:rsidR="00000000" w:rsidDel="00000000" w:rsidP="00000000" w:rsidRDefault="00000000" w:rsidRPr="00000000" w14:paraId="00000031">
      <w:pPr>
        <w:spacing w:line="360" w:lineRule="auto"/>
        <w:rPr>
          <w:color w:val="222222"/>
          <w:sz w:val="22"/>
          <w:szCs w:val="22"/>
        </w:rPr>
      </w:pPr>
      <w:r w:rsidDel="00000000" w:rsidR="00000000" w:rsidRPr="00000000">
        <w:rPr>
          <w:color w:val="222222"/>
          <w:sz w:val="22"/>
          <w:szCs w:val="22"/>
          <w:rtl w:val="0"/>
        </w:rPr>
        <w:t xml:space="preserve">+39 388 166 0343</w:t>
      </w:r>
    </w:p>
    <w:p w:rsidR="00000000" w:rsidDel="00000000" w:rsidP="00000000" w:rsidRDefault="00000000" w:rsidRPr="00000000" w14:paraId="00000032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natalie.zangari2@gmail.com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Open Sans" w:cs="Open Sans" w:eastAsia="Open Sans" w:hAnsi="Open Sans"/>
          <w:b w:val="1"/>
          <w:bCs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3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/>
      </w:pPr>
      <w:r w:rsidDel="00000000" w:rsidR="00000000" w:rsidRPr="00000000">
        <w:rPr>
          <w:rtl w:val="0"/>
        </w:rPr>
        <w:t xml:space="preserve">                                                            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ExtraBold">
    <w:embedBold w:fontKey="{00000000-0000-0000-0000-000000000000}" r:id="rId5" w:subsetted="0"/>
    <w:embedBoldItalic w:fontKey="{00000000-0000-0000-0000-000000000000}" r:id="rId6" w:subsetted="0"/>
  </w:font>
  <w:font w:name="Open Sans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Montserrat Medium" w:cs="Montserrat Medium" w:eastAsia="Montserrat Medium" w:hAnsi="Montserrat Medium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Montserrat ExtraBold" w:cs="Montserrat ExtraBold" w:eastAsia="Montserrat ExtraBold" w:hAnsi="Montserrat ExtraBold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MO [•] CA – CENTRO PER LE NUOVE CULTURE | PALAZZO MARTINENGO COLLEONI</w:t>
      <w:br w:type="textWrapping"/>
    </w:r>
    <w:r w:rsidDel="00000000" w:rsidR="00000000" w:rsidRPr="00000000">
      <w:rPr>
        <w:rFonts w:ascii="Montserrat Medium" w:cs="Montserrat Medium" w:eastAsia="Montserrat Medium" w:hAnsi="Montserrat Medium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www.morettocavour.com</w:t>
    </w:r>
    <w:r w:rsidDel="00000000" w:rsidR="00000000" w:rsidRPr="00000000">
      <w:rPr>
        <w:rFonts w:ascii="Montserrat Medium" w:cs="Montserrat Medium" w:eastAsia="Montserrat Medium" w:hAnsi="Montserrat Medium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Montserrat Medium" w:cs="Montserrat Medium" w:eastAsia="Montserrat Medium" w:hAnsi="Montserrat Medium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info@morettocavour.com</w:t>
    </w:r>
    <w:r w:rsidDel="00000000" w:rsidR="00000000" w:rsidRPr="00000000">
      <w:rPr>
        <w:rFonts w:ascii="Montserrat Medium" w:cs="Montserrat Medium" w:eastAsia="Montserrat Medium" w:hAnsi="Montserrat Medium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jc w:val="right"/>
      <w:rPr>
        <w:rFonts w:ascii="Montserrat Medium" w:cs="Montserrat Medium" w:eastAsia="Montserrat Medium" w:hAnsi="Montserrat Medium"/>
        <w:sz w:val="16"/>
        <w:szCs w:val="16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-24763</wp:posOffset>
          </wp:positionH>
          <wp:positionV relativeFrom="margin">
            <wp:posOffset>-526413</wp:posOffset>
          </wp:positionV>
          <wp:extent cx="1375410" cy="50546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410" cy="5054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Montserrat ExtraBold" w:cs="Montserrat ExtraBold" w:eastAsia="Montserrat ExtraBold" w:hAnsi="Montserrat ExtraBold"/>
        <w:sz w:val="16"/>
        <w:szCs w:val="16"/>
        <w:rtl w:val="0"/>
      </w:rPr>
      <w:t xml:space="preserve">MO [•] CA – Centro per le nuove culture</w:t>
      <w:br w:type="textWrapping"/>
    </w:r>
    <w:r w:rsidDel="00000000" w:rsidR="00000000" w:rsidRPr="00000000">
      <w:rPr>
        <w:rFonts w:ascii="Montserrat Medium" w:cs="Montserrat Medium" w:eastAsia="Montserrat Medium" w:hAnsi="Montserrat Medium"/>
        <w:sz w:val="16"/>
        <w:szCs w:val="16"/>
        <w:rtl w:val="0"/>
      </w:rPr>
      <w:t xml:space="preserve">Palazzo Martinengo Colleoni</w:t>
      <w:br w:type="textWrapping"/>
      <w:t xml:space="preserve">Via Moretto 78</w:t>
      <w:br w:type="textWrapping"/>
      <w:t xml:space="preserve">25121 BRESCIA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 Light" w:cs="Open Sans Light" w:eastAsia="Open Sans Light" w:hAnsi="Open Sans Light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color="1f4f80" w:space="0" w:sz="24" w:val="single"/>
        <w:left w:color="1f4f80" w:space="0" w:sz="24" w:val="single"/>
        <w:bottom w:color="1f4f80" w:space="0" w:sz="24" w:val="single"/>
        <w:right w:color="1f4f80" w:space="0" w:sz="24" w:val="single"/>
      </w:pBdr>
      <w:shd w:fill="1f4f80" w:val="clear"/>
    </w:pPr>
    <w:rPr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c6dbf1" w:space="0" w:sz="24" w:val="single"/>
        <w:left w:color="c6dbf1" w:space="0" w:sz="24" w:val="single"/>
        <w:bottom w:color="c6dbf1" w:space="0" w:sz="24" w:val="single"/>
        <w:right w:color="c6dbf1" w:space="0" w:sz="24" w:val="single"/>
      </w:pBdr>
      <w:shd w:fill="c6dbf1" w:val="clear"/>
    </w:pPr>
    <w:rPr>
      <w:smallCaps w:val="1"/>
    </w:rPr>
  </w:style>
  <w:style w:type="paragraph" w:styleId="Heading3">
    <w:name w:val="heading 3"/>
    <w:basedOn w:val="Normal"/>
    <w:next w:val="Normal"/>
    <w:pPr>
      <w:pBdr>
        <w:top w:color="1f4f80" w:space="2" w:sz="6" w:val="single"/>
      </w:pBdr>
      <w:spacing w:before="300" w:lineRule="auto"/>
    </w:pPr>
    <w:rPr>
      <w:smallCaps w:val="1"/>
      <w:color w:val="0f273f"/>
    </w:rPr>
  </w:style>
  <w:style w:type="paragraph" w:styleId="Heading4">
    <w:name w:val="heading 4"/>
    <w:basedOn w:val="Normal"/>
    <w:next w:val="Normal"/>
    <w:pPr>
      <w:pBdr>
        <w:top w:color="1f4f80" w:space="2" w:sz="6" w:val="dotted"/>
      </w:pBdr>
      <w:spacing w:before="200" w:lineRule="auto"/>
    </w:pPr>
    <w:rPr>
      <w:smallCaps w:val="1"/>
      <w:color w:val="173b5f"/>
    </w:rPr>
  </w:style>
  <w:style w:type="paragraph" w:styleId="Heading5">
    <w:name w:val="heading 5"/>
    <w:basedOn w:val="Normal"/>
    <w:next w:val="Normal"/>
    <w:pPr>
      <w:pBdr>
        <w:bottom w:color="1f4f80" w:space="1" w:sz="6" w:val="single"/>
      </w:pBdr>
      <w:spacing w:before="200" w:lineRule="auto"/>
    </w:pPr>
    <w:rPr>
      <w:smallCaps w:val="1"/>
      <w:color w:val="173b5f"/>
    </w:rPr>
  </w:style>
  <w:style w:type="paragraph" w:styleId="Heading6">
    <w:name w:val="heading 6"/>
    <w:basedOn w:val="Normal"/>
    <w:next w:val="Normal"/>
    <w:pPr>
      <w:pBdr>
        <w:bottom w:color="1f4f80" w:space="1" w:sz="6" w:val="dotted"/>
      </w:pBdr>
      <w:spacing w:before="200" w:lineRule="auto"/>
    </w:pPr>
    <w:rPr>
      <w:smallCaps w:val="1"/>
      <w:color w:val="173b5f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mallCaps w:val="1"/>
      <w:color w:val="1f4f80"/>
      <w:sz w:val="52"/>
      <w:szCs w:val="5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500" w:before="0" w:line="240" w:lineRule="auto"/>
      <w:ind w:left="0" w:right="0" w:firstLine="0"/>
      <w:jc w:val="left"/>
    </w:pPr>
    <w:rPr>
      <w:rFonts w:ascii="Open Sans Light" w:cs="Open Sans Light" w:eastAsia="Open Sans Light" w:hAnsi="Open Sans Light"/>
      <w:b w:val="0"/>
      <w:bCs w:val="0"/>
      <w:i w:val="0"/>
      <w:iCs w:val="0"/>
      <w:smallCaps w:val="1"/>
      <w:strike w:val="0"/>
      <w:color w:val="595959"/>
      <w:sz w:val="21"/>
      <w:szCs w:val="21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mo.ca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OpenSansLight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Relationship Id="rId9" Type="http://schemas.openxmlformats.org/officeDocument/2006/relationships/font" Target="fonts/OpenSansLight-italic.ttf"/><Relationship Id="rId14" Type="http://schemas.openxmlformats.org/officeDocument/2006/relationships/font" Target="fonts/OpenSans-boldItalic.ttf"/><Relationship Id="rId5" Type="http://schemas.openxmlformats.org/officeDocument/2006/relationships/font" Target="fonts/MontserratExtraBold-bold.ttf"/><Relationship Id="rId6" Type="http://schemas.openxmlformats.org/officeDocument/2006/relationships/font" Target="fonts/MontserratExtraBold-boldItalic.ttf"/><Relationship Id="rId7" Type="http://schemas.openxmlformats.org/officeDocument/2006/relationships/font" Target="fonts/OpenSansLight-regular.ttf"/><Relationship Id="rId8" Type="http://schemas.openxmlformats.org/officeDocument/2006/relationships/font" Target="fonts/OpenSans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fFCrcrtLC5jQoEvwUPJykXQK6g==">CgMxLjA4AHIhMVY5NUFuLTFoVXdoaEsxX2VVT0s4b3J1blNSSFBTZ0pu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