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84CCB" w14:textId="77777777" w:rsidR="002A420F" w:rsidRPr="002A420F" w:rsidRDefault="002A420F" w:rsidP="002A420F">
      <w:pPr>
        <w:spacing w:line="270" w:lineRule="atLeast"/>
        <w:jc w:val="center"/>
        <w:rPr>
          <w:rFonts w:eastAsiaTheme="minorEastAsia"/>
          <w:color w:val="auto"/>
          <w:sz w:val="18"/>
          <w:szCs w:val="18"/>
        </w:rPr>
      </w:pPr>
      <w:r w:rsidRPr="002A420F">
        <w:rPr>
          <w:rFonts w:eastAsiaTheme="minorEastAsia"/>
          <w:b/>
          <w:bCs/>
          <w:color w:val="auto"/>
          <w:sz w:val="24"/>
          <w:szCs w:val="24"/>
        </w:rPr>
        <w:t xml:space="preserve">Il tesoro è sempre più grande di quello che hai stretto tra le </w:t>
      </w:r>
      <w:proofErr w:type="gramStart"/>
      <w:r w:rsidRPr="002A420F">
        <w:rPr>
          <w:rFonts w:eastAsiaTheme="minorEastAsia"/>
          <w:b/>
          <w:bCs/>
          <w:color w:val="auto"/>
          <w:sz w:val="24"/>
          <w:szCs w:val="24"/>
        </w:rPr>
        <w:t>mani</w:t>
      </w:r>
      <w:proofErr w:type="gramEnd"/>
    </w:p>
    <w:p w14:paraId="7226BBAB" w14:textId="77777777" w:rsidR="002A420F" w:rsidRPr="002A420F" w:rsidRDefault="002A420F" w:rsidP="002A420F">
      <w:pPr>
        <w:spacing w:line="270" w:lineRule="atLeast"/>
        <w:jc w:val="center"/>
        <w:rPr>
          <w:rFonts w:eastAsiaTheme="minorEastAsia"/>
          <w:color w:val="auto"/>
          <w:sz w:val="18"/>
          <w:szCs w:val="18"/>
        </w:rPr>
      </w:pPr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Federica Landi, Victor </w:t>
      </w:r>
      <w:proofErr w:type="spellStart"/>
      <w:r w:rsidRPr="002A420F">
        <w:rPr>
          <w:rFonts w:eastAsiaTheme="minorEastAsia"/>
          <w:b/>
          <w:bCs/>
          <w:color w:val="auto"/>
          <w:sz w:val="21"/>
          <w:szCs w:val="21"/>
        </w:rPr>
        <w:t>Leguy</w:t>
      </w:r>
      <w:proofErr w:type="spellEnd"/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, Pedro </w:t>
      </w:r>
      <w:proofErr w:type="spellStart"/>
      <w:r w:rsidRPr="002A420F">
        <w:rPr>
          <w:rFonts w:eastAsiaTheme="minorEastAsia"/>
          <w:b/>
          <w:bCs/>
          <w:color w:val="auto"/>
          <w:sz w:val="21"/>
          <w:szCs w:val="21"/>
        </w:rPr>
        <w:t>Vaz</w:t>
      </w:r>
      <w:proofErr w:type="spellEnd"/>
      <w:r w:rsidRPr="002A420F">
        <w:rPr>
          <w:rFonts w:eastAsiaTheme="minorEastAsia"/>
          <w:b/>
          <w:bCs/>
          <w:color w:val="auto"/>
          <w:sz w:val="21"/>
          <w:szCs w:val="21"/>
        </w:rPr>
        <w:t>, Marco Maria Zanin</w:t>
      </w:r>
    </w:p>
    <w:p w14:paraId="52FA8A9A" w14:textId="21E61C76" w:rsidR="002A420F" w:rsidRPr="002A420F" w:rsidRDefault="002A420F" w:rsidP="002A420F">
      <w:pPr>
        <w:spacing w:line="270" w:lineRule="atLeast"/>
        <w:jc w:val="center"/>
        <w:rPr>
          <w:rFonts w:eastAsiaTheme="minorEastAsia"/>
          <w:color w:val="auto"/>
          <w:sz w:val="18"/>
          <w:szCs w:val="18"/>
        </w:rPr>
      </w:pPr>
    </w:p>
    <w:p w14:paraId="70A41CF8" w14:textId="77777777" w:rsidR="002A420F" w:rsidRPr="002A420F" w:rsidRDefault="002A420F" w:rsidP="002A420F">
      <w:pPr>
        <w:spacing w:line="270" w:lineRule="atLeast"/>
        <w:jc w:val="center"/>
        <w:rPr>
          <w:rFonts w:eastAsiaTheme="minorEastAsia"/>
          <w:color w:val="auto"/>
          <w:sz w:val="18"/>
          <w:szCs w:val="18"/>
        </w:rPr>
      </w:pPr>
      <w:r w:rsidRPr="002A420F">
        <w:rPr>
          <w:rFonts w:eastAsiaTheme="minorEastAsia"/>
          <w:b/>
          <w:bCs/>
          <w:color w:val="auto"/>
          <w:sz w:val="21"/>
          <w:szCs w:val="21"/>
        </w:rPr>
        <w:t>a cura di Carlo Sala</w:t>
      </w:r>
    </w:p>
    <w:p w14:paraId="62F84CEE" w14:textId="13DEAE1E" w:rsidR="002A420F" w:rsidRPr="002A420F" w:rsidRDefault="002A420F" w:rsidP="002A420F">
      <w:pPr>
        <w:spacing w:line="270" w:lineRule="atLeast"/>
        <w:jc w:val="center"/>
        <w:rPr>
          <w:rFonts w:eastAsiaTheme="minorEastAsia"/>
          <w:color w:val="auto"/>
          <w:sz w:val="18"/>
          <w:szCs w:val="18"/>
        </w:rPr>
      </w:pPr>
    </w:p>
    <w:p w14:paraId="6AAC2398" w14:textId="77777777" w:rsidR="002A420F" w:rsidRPr="002A420F" w:rsidRDefault="002A420F" w:rsidP="002A420F">
      <w:pPr>
        <w:spacing w:line="270" w:lineRule="atLeast"/>
        <w:jc w:val="center"/>
        <w:rPr>
          <w:rFonts w:eastAsiaTheme="minorEastAsia"/>
          <w:color w:val="auto"/>
          <w:sz w:val="18"/>
          <w:szCs w:val="18"/>
        </w:rPr>
      </w:pPr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Museo del Paesaggio di Torre </w:t>
      </w:r>
      <w:proofErr w:type="gramStart"/>
      <w:r w:rsidRPr="002A420F">
        <w:rPr>
          <w:rFonts w:eastAsiaTheme="minorEastAsia"/>
          <w:b/>
          <w:bCs/>
          <w:color w:val="auto"/>
          <w:sz w:val="21"/>
          <w:szCs w:val="21"/>
        </w:rPr>
        <w:t>di</w:t>
      </w:r>
      <w:proofErr w:type="gramEnd"/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 Mosto</w:t>
      </w:r>
    </w:p>
    <w:p w14:paraId="68DE75F4" w14:textId="77777777" w:rsidR="002A420F" w:rsidRPr="002A420F" w:rsidRDefault="002A420F" w:rsidP="002A420F">
      <w:pPr>
        <w:spacing w:line="270" w:lineRule="atLeast"/>
        <w:jc w:val="center"/>
        <w:rPr>
          <w:rFonts w:eastAsiaTheme="minorEastAsia"/>
          <w:color w:val="auto"/>
          <w:sz w:val="18"/>
          <w:szCs w:val="18"/>
        </w:rPr>
      </w:pPr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Torre di Mosto, Località </w:t>
      </w:r>
      <w:proofErr w:type="spellStart"/>
      <w:r w:rsidRPr="002A420F">
        <w:rPr>
          <w:rFonts w:eastAsiaTheme="minorEastAsia"/>
          <w:b/>
          <w:bCs/>
          <w:color w:val="auto"/>
          <w:sz w:val="21"/>
          <w:szCs w:val="21"/>
        </w:rPr>
        <w:t>Boccafossa</w:t>
      </w:r>
      <w:proofErr w:type="spellEnd"/>
    </w:p>
    <w:p w14:paraId="395FF585" w14:textId="77777777" w:rsidR="002A420F" w:rsidRPr="002A420F" w:rsidRDefault="002A420F" w:rsidP="002A420F">
      <w:pPr>
        <w:spacing w:line="270" w:lineRule="atLeast"/>
        <w:jc w:val="center"/>
        <w:rPr>
          <w:rFonts w:eastAsiaTheme="minorEastAsia"/>
          <w:color w:val="auto"/>
          <w:sz w:val="18"/>
          <w:szCs w:val="18"/>
        </w:rPr>
      </w:pPr>
      <w:r w:rsidRPr="002A420F">
        <w:rPr>
          <w:rFonts w:eastAsiaTheme="minorEastAsia"/>
          <w:color w:val="auto"/>
          <w:sz w:val="18"/>
          <w:szCs w:val="18"/>
        </w:rPr>
        <w:br/>
      </w:r>
      <w:r w:rsidRPr="002A420F">
        <w:rPr>
          <w:rFonts w:eastAsiaTheme="minorEastAsia"/>
          <w:b/>
          <w:bCs/>
          <w:color w:val="auto"/>
          <w:sz w:val="21"/>
          <w:szCs w:val="21"/>
        </w:rPr>
        <w:t>28 gennaio – 25 febbraio 2018</w:t>
      </w:r>
    </w:p>
    <w:p w14:paraId="315ACE07" w14:textId="77777777" w:rsidR="002A420F" w:rsidRDefault="002A420F" w:rsidP="002A420F">
      <w:pPr>
        <w:spacing w:line="270" w:lineRule="atLeast"/>
        <w:jc w:val="center"/>
        <w:rPr>
          <w:rFonts w:eastAsiaTheme="minorEastAsia"/>
          <w:b/>
          <w:bCs/>
          <w:color w:val="auto"/>
          <w:sz w:val="21"/>
          <w:szCs w:val="21"/>
        </w:rPr>
      </w:pPr>
      <w:proofErr w:type="gramStart"/>
      <w:r w:rsidRPr="002A420F">
        <w:rPr>
          <w:rFonts w:eastAsiaTheme="minorEastAsia"/>
          <w:b/>
          <w:bCs/>
          <w:color w:val="auto"/>
          <w:sz w:val="21"/>
          <w:szCs w:val="21"/>
        </w:rPr>
        <w:t>opening</w:t>
      </w:r>
      <w:proofErr w:type="gramEnd"/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 27 gennaio 2018, ore 18.00</w:t>
      </w:r>
    </w:p>
    <w:p w14:paraId="60CA60CE" w14:textId="77777777" w:rsidR="002A420F" w:rsidRPr="002A420F" w:rsidRDefault="002A420F" w:rsidP="002A420F">
      <w:pPr>
        <w:spacing w:line="270" w:lineRule="atLeast"/>
        <w:jc w:val="center"/>
        <w:rPr>
          <w:rFonts w:eastAsiaTheme="minorEastAsia"/>
          <w:color w:val="auto"/>
          <w:sz w:val="18"/>
          <w:szCs w:val="18"/>
        </w:rPr>
      </w:pPr>
    </w:p>
    <w:p w14:paraId="039EACCD" w14:textId="77777777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8"/>
          <w:szCs w:val="18"/>
        </w:rPr>
      </w:pPr>
      <w:r w:rsidRPr="002A420F">
        <w:rPr>
          <w:rFonts w:eastAsiaTheme="minorEastAsia"/>
          <w:color w:val="auto"/>
          <w:sz w:val="21"/>
          <w:szCs w:val="21"/>
        </w:rPr>
        <w:t> </w:t>
      </w:r>
    </w:p>
    <w:p w14:paraId="7957E82C" w14:textId="77777777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8"/>
          <w:szCs w:val="18"/>
        </w:rPr>
      </w:pPr>
      <w:r w:rsidRPr="002A420F">
        <w:rPr>
          <w:rFonts w:eastAsiaTheme="minorEastAsia"/>
          <w:color w:val="auto"/>
          <w:sz w:val="21"/>
          <w:szCs w:val="21"/>
        </w:rPr>
        <w:t xml:space="preserve">Inaugura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>sabato 27 gennaio</w:t>
      </w:r>
      <w:r w:rsidRPr="002A420F">
        <w:rPr>
          <w:rFonts w:eastAsiaTheme="minorEastAsia"/>
          <w:color w:val="auto"/>
          <w:sz w:val="21"/>
          <w:szCs w:val="21"/>
        </w:rPr>
        <w:t xml:space="preserve"> alle ore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>18.00</w:t>
      </w:r>
      <w:r w:rsidRPr="002A420F">
        <w:rPr>
          <w:rFonts w:eastAsiaTheme="minorEastAsia"/>
          <w:color w:val="auto"/>
          <w:sz w:val="21"/>
          <w:szCs w:val="21"/>
        </w:rPr>
        <w:t xml:space="preserve"> nel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Museo del Paesaggio di Torre </w:t>
      </w:r>
      <w:proofErr w:type="gramStart"/>
      <w:r w:rsidRPr="002A420F">
        <w:rPr>
          <w:rFonts w:eastAsiaTheme="minorEastAsia"/>
          <w:b/>
          <w:bCs/>
          <w:color w:val="auto"/>
          <w:sz w:val="21"/>
          <w:szCs w:val="21"/>
        </w:rPr>
        <w:t>di</w:t>
      </w:r>
      <w:proofErr w:type="gramEnd"/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 Mosto</w:t>
      </w:r>
      <w:r w:rsidRPr="002A420F">
        <w:rPr>
          <w:rFonts w:eastAsiaTheme="minorEastAsia"/>
          <w:color w:val="auto"/>
          <w:sz w:val="21"/>
          <w:szCs w:val="21"/>
        </w:rPr>
        <w:t xml:space="preserve">, in provincia di Venezia, la mostra collettiva </w:t>
      </w:r>
      <w:r w:rsidRPr="002A420F">
        <w:rPr>
          <w:rFonts w:eastAsiaTheme="minorEastAsia"/>
          <w:b/>
          <w:bCs/>
          <w:i/>
          <w:iCs/>
          <w:color w:val="auto"/>
          <w:sz w:val="21"/>
          <w:szCs w:val="21"/>
        </w:rPr>
        <w:t>Il tesoro è sempre più grande di quello che hai stretto tra le mani</w:t>
      </w:r>
      <w:r w:rsidRPr="002A420F">
        <w:rPr>
          <w:rFonts w:eastAsiaTheme="minorEastAsia"/>
          <w:color w:val="auto"/>
          <w:sz w:val="21"/>
          <w:szCs w:val="21"/>
        </w:rPr>
        <w:t xml:space="preserve"> che riunisce le opere di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>Federica Landi</w:t>
      </w:r>
      <w:r w:rsidRPr="002A420F">
        <w:rPr>
          <w:rFonts w:eastAsiaTheme="minorEastAsia"/>
          <w:color w:val="auto"/>
          <w:sz w:val="21"/>
          <w:szCs w:val="21"/>
        </w:rPr>
        <w:t xml:space="preserve"> (Rimini, 1986),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Victor </w:t>
      </w:r>
      <w:proofErr w:type="spellStart"/>
      <w:r w:rsidRPr="002A420F">
        <w:rPr>
          <w:rFonts w:eastAsiaTheme="minorEastAsia"/>
          <w:b/>
          <w:bCs/>
          <w:color w:val="auto"/>
          <w:sz w:val="21"/>
          <w:szCs w:val="21"/>
        </w:rPr>
        <w:t>Leguy</w:t>
      </w:r>
      <w:proofErr w:type="spellEnd"/>
      <w:r w:rsidRPr="002A420F">
        <w:rPr>
          <w:rFonts w:eastAsiaTheme="minorEastAsia"/>
          <w:color w:val="auto"/>
          <w:sz w:val="21"/>
          <w:szCs w:val="21"/>
        </w:rPr>
        <w:t xml:space="preserve"> (San Paolo, 1979),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Pedro </w:t>
      </w:r>
      <w:proofErr w:type="spellStart"/>
      <w:r w:rsidRPr="002A420F">
        <w:rPr>
          <w:rFonts w:eastAsiaTheme="minorEastAsia"/>
          <w:b/>
          <w:bCs/>
          <w:color w:val="auto"/>
          <w:sz w:val="21"/>
          <w:szCs w:val="21"/>
        </w:rPr>
        <w:t>Vaz</w:t>
      </w:r>
      <w:proofErr w:type="spellEnd"/>
      <w:r w:rsidRPr="002A420F">
        <w:rPr>
          <w:rFonts w:eastAsiaTheme="minorEastAsia"/>
          <w:color w:val="auto"/>
          <w:sz w:val="21"/>
          <w:szCs w:val="21"/>
        </w:rPr>
        <w:t xml:space="preserve"> (Maputo, 1977),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>Marco Maria Zanin</w:t>
      </w:r>
      <w:r w:rsidRPr="002A420F">
        <w:rPr>
          <w:rFonts w:eastAsiaTheme="minorEastAsia"/>
          <w:color w:val="auto"/>
          <w:sz w:val="21"/>
          <w:szCs w:val="21"/>
        </w:rPr>
        <w:t xml:space="preserve"> (Padova, 1983).</w:t>
      </w:r>
    </w:p>
    <w:p w14:paraId="3C72C690" w14:textId="77777777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8"/>
          <w:szCs w:val="18"/>
        </w:rPr>
      </w:pPr>
      <w:r w:rsidRPr="002A420F">
        <w:rPr>
          <w:rFonts w:eastAsiaTheme="minorEastAsia"/>
          <w:color w:val="auto"/>
          <w:sz w:val="21"/>
          <w:szCs w:val="21"/>
        </w:rPr>
        <w:t> </w:t>
      </w:r>
    </w:p>
    <w:p w14:paraId="1A384F6B" w14:textId="77777777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8"/>
          <w:szCs w:val="18"/>
        </w:rPr>
      </w:pPr>
      <w:r w:rsidRPr="002A420F">
        <w:rPr>
          <w:rFonts w:eastAsiaTheme="minorEastAsia"/>
          <w:color w:val="auto"/>
          <w:sz w:val="21"/>
          <w:szCs w:val="21"/>
        </w:rPr>
        <w:t xml:space="preserve">I quattro artisti presentano in mostra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>lavori inediti</w:t>
      </w:r>
      <w:r w:rsidRPr="002A420F">
        <w:rPr>
          <w:rFonts w:eastAsiaTheme="minorEastAsia"/>
          <w:color w:val="auto"/>
          <w:sz w:val="21"/>
          <w:szCs w:val="21"/>
        </w:rPr>
        <w:t xml:space="preserve"> realizzati nel corso di </w:t>
      </w:r>
      <w:r w:rsidRPr="002A420F">
        <w:rPr>
          <w:rFonts w:eastAsiaTheme="minorEastAsia"/>
          <w:b/>
          <w:bCs/>
          <w:i/>
          <w:iCs/>
          <w:color w:val="auto"/>
          <w:sz w:val="21"/>
          <w:szCs w:val="21"/>
        </w:rPr>
        <w:t xml:space="preserve">Humus </w:t>
      </w:r>
      <w:proofErr w:type="spellStart"/>
      <w:r w:rsidRPr="002A420F">
        <w:rPr>
          <w:rFonts w:eastAsiaTheme="minorEastAsia"/>
          <w:b/>
          <w:bCs/>
          <w:i/>
          <w:iCs/>
          <w:color w:val="auto"/>
          <w:sz w:val="21"/>
          <w:szCs w:val="21"/>
        </w:rPr>
        <w:t>Interdisciplinary</w:t>
      </w:r>
      <w:proofErr w:type="spellEnd"/>
      <w:r w:rsidRPr="002A420F">
        <w:rPr>
          <w:rFonts w:eastAsiaTheme="minorEastAsia"/>
          <w:b/>
          <w:bCs/>
          <w:i/>
          <w:iCs/>
          <w:color w:val="auto"/>
          <w:sz w:val="21"/>
          <w:szCs w:val="21"/>
        </w:rPr>
        <w:t xml:space="preserve"> Residence</w:t>
      </w:r>
      <w:r w:rsidRPr="002A420F">
        <w:rPr>
          <w:rFonts w:eastAsiaTheme="minorEastAsia"/>
          <w:color w:val="auto"/>
          <w:sz w:val="21"/>
          <w:szCs w:val="21"/>
        </w:rPr>
        <w:t xml:space="preserve">, piattaforma interdisciplinare che ha come scopo la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>contaminazione tra il mondo dell’arte contemporanea e quello di territori “al margine”</w:t>
      </w:r>
      <w:r w:rsidRPr="002A420F">
        <w:rPr>
          <w:rFonts w:eastAsiaTheme="minorEastAsia"/>
          <w:color w:val="auto"/>
          <w:sz w:val="21"/>
          <w:szCs w:val="21"/>
        </w:rPr>
        <w:t xml:space="preserve">, ancora </w:t>
      </w:r>
      <w:proofErr w:type="gramStart"/>
      <w:r w:rsidRPr="002A420F">
        <w:rPr>
          <w:rFonts w:eastAsiaTheme="minorEastAsia"/>
          <w:color w:val="auto"/>
          <w:sz w:val="21"/>
          <w:szCs w:val="21"/>
        </w:rPr>
        <w:t>estremamente</w:t>
      </w:r>
      <w:proofErr w:type="gramEnd"/>
      <w:r w:rsidRPr="002A420F">
        <w:rPr>
          <w:rFonts w:eastAsiaTheme="minorEastAsia"/>
          <w:color w:val="auto"/>
          <w:sz w:val="21"/>
          <w:szCs w:val="21"/>
        </w:rPr>
        <w:t xml:space="preserve"> legati al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rapporto con </w:t>
      </w:r>
      <w:proofErr w:type="gramStart"/>
      <w:r w:rsidRPr="002A420F">
        <w:rPr>
          <w:rFonts w:eastAsiaTheme="minorEastAsia"/>
          <w:b/>
          <w:bCs/>
          <w:color w:val="auto"/>
          <w:sz w:val="21"/>
          <w:szCs w:val="21"/>
        </w:rPr>
        <w:t>l’</w:t>
      </w:r>
      <w:proofErr w:type="gramEnd"/>
      <w:r w:rsidRPr="002A420F">
        <w:rPr>
          <w:rFonts w:eastAsiaTheme="minorEastAsia"/>
          <w:b/>
          <w:bCs/>
          <w:color w:val="auto"/>
          <w:sz w:val="21"/>
          <w:szCs w:val="21"/>
        </w:rPr>
        <w:t>agricoltura, le tradizioni del mondo contadino, il paesaggio, la terra</w:t>
      </w:r>
      <w:r w:rsidRPr="002A420F">
        <w:rPr>
          <w:rFonts w:eastAsiaTheme="minorEastAsia"/>
          <w:color w:val="auto"/>
          <w:sz w:val="21"/>
          <w:szCs w:val="21"/>
        </w:rPr>
        <w:t xml:space="preserve"> intesa nel senso primario del termine.</w:t>
      </w:r>
    </w:p>
    <w:p w14:paraId="7D4B6BD2" w14:textId="77777777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8"/>
          <w:szCs w:val="18"/>
        </w:rPr>
      </w:pPr>
      <w:r w:rsidRPr="002A420F">
        <w:rPr>
          <w:rFonts w:eastAsiaTheme="minorEastAsia"/>
          <w:color w:val="auto"/>
          <w:sz w:val="21"/>
          <w:szCs w:val="21"/>
        </w:rPr>
        <w:t> </w:t>
      </w:r>
    </w:p>
    <w:p w14:paraId="51746115" w14:textId="77777777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8"/>
          <w:szCs w:val="18"/>
        </w:rPr>
      </w:pPr>
      <w:r w:rsidRPr="002A420F">
        <w:rPr>
          <w:rFonts w:eastAsiaTheme="minorEastAsia"/>
          <w:color w:val="auto"/>
          <w:sz w:val="21"/>
          <w:szCs w:val="21"/>
        </w:rPr>
        <w:t xml:space="preserve">Grazie a un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periodo </w:t>
      </w:r>
      <w:proofErr w:type="spellStart"/>
      <w:r w:rsidRPr="002A420F">
        <w:rPr>
          <w:rFonts w:eastAsiaTheme="minorEastAsia"/>
          <w:b/>
          <w:bCs/>
          <w:color w:val="auto"/>
          <w:sz w:val="21"/>
          <w:szCs w:val="21"/>
        </w:rPr>
        <w:t>immersivo</w:t>
      </w:r>
      <w:proofErr w:type="spellEnd"/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 </w:t>
      </w:r>
      <w:r w:rsidRPr="002A420F">
        <w:rPr>
          <w:rFonts w:eastAsiaTheme="minorEastAsia"/>
          <w:color w:val="auto"/>
          <w:sz w:val="21"/>
          <w:szCs w:val="21"/>
        </w:rPr>
        <w:t>passato nella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 zona rurale del Veneto orientale </w:t>
      </w:r>
      <w:r w:rsidRPr="002A420F">
        <w:rPr>
          <w:rFonts w:eastAsiaTheme="minorEastAsia"/>
          <w:color w:val="auto"/>
          <w:sz w:val="21"/>
          <w:szCs w:val="21"/>
        </w:rPr>
        <w:t xml:space="preserve">compresa tra i comuni di Torre di Mosto, Eraclea e Caorle, in provincia di Venezia, a stretto contatto con la popolazione locale, gli artisti hanno potuto operare una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>rilettura delle identità locali attraverso l’arte in dialogo con diverse discipline</w:t>
      </w:r>
      <w:r w:rsidRPr="002A420F">
        <w:rPr>
          <w:rFonts w:eastAsiaTheme="minorEastAsia"/>
          <w:color w:val="auto"/>
          <w:sz w:val="21"/>
          <w:szCs w:val="21"/>
        </w:rPr>
        <w:t>. Un processo di narrazione che è anche strumento di creazione di consapevolezza e lo sviluppo della comunità stessa in futuro.</w:t>
      </w:r>
    </w:p>
    <w:p w14:paraId="78BD3DF7" w14:textId="77777777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8"/>
          <w:szCs w:val="18"/>
        </w:rPr>
      </w:pPr>
      <w:r w:rsidRPr="002A420F">
        <w:rPr>
          <w:rFonts w:eastAsiaTheme="minorEastAsia"/>
          <w:color w:val="auto"/>
          <w:sz w:val="21"/>
          <w:szCs w:val="21"/>
        </w:rPr>
        <w:t> </w:t>
      </w:r>
    </w:p>
    <w:p w14:paraId="0EFF16AF" w14:textId="77777777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8"/>
          <w:szCs w:val="18"/>
        </w:rPr>
      </w:pPr>
      <w:r w:rsidRPr="002A420F">
        <w:rPr>
          <w:rFonts w:eastAsiaTheme="minorEastAsia"/>
          <w:color w:val="auto"/>
          <w:sz w:val="21"/>
          <w:szCs w:val="21"/>
        </w:rPr>
        <w:t xml:space="preserve">Se il lavoro di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Pedro </w:t>
      </w:r>
      <w:proofErr w:type="spellStart"/>
      <w:r w:rsidRPr="002A420F">
        <w:rPr>
          <w:rFonts w:eastAsiaTheme="minorEastAsia"/>
          <w:b/>
          <w:bCs/>
          <w:color w:val="auto"/>
          <w:sz w:val="21"/>
          <w:szCs w:val="21"/>
        </w:rPr>
        <w:t>Vaz</w:t>
      </w:r>
      <w:proofErr w:type="spellEnd"/>
      <w:r w:rsidRPr="002A420F">
        <w:rPr>
          <w:rFonts w:eastAsiaTheme="minorEastAsia"/>
          <w:color w:val="auto"/>
          <w:sz w:val="21"/>
          <w:szCs w:val="21"/>
        </w:rPr>
        <w:t xml:space="preserve">, paesaggista, si è centrato sulla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>rappresentazione di un tratto del fiume Livenza</w:t>
      </w:r>
      <w:r w:rsidRPr="002A420F">
        <w:rPr>
          <w:rFonts w:eastAsiaTheme="minorEastAsia"/>
          <w:color w:val="auto"/>
          <w:sz w:val="21"/>
          <w:szCs w:val="21"/>
        </w:rPr>
        <w:t xml:space="preserve">,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>Federica Landi</w:t>
      </w:r>
      <w:r w:rsidRPr="002A420F">
        <w:rPr>
          <w:rFonts w:eastAsiaTheme="minorEastAsia"/>
          <w:color w:val="auto"/>
          <w:sz w:val="21"/>
          <w:szCs w:val="21"/>
        </w:rPr>
        <w:t xml:space="preserve">,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Victor </w:t>
      </w:r>
      <w:proofErr w:type="spellStart"/>
      <w:r w:rsidRPr="002A420F">
        <w:rPr>
          <w:rFonts w:eastAsiaTheme="minorEastAsia"/>
          <w:b/>
          <w:bCs/>
          <w:color w:val="auto"/>
          <w:sz w:val="21"/>
          <w:szCs w:val="21"/>
        </w:rPr>
        <w:t>Leguy</w:t>
      </w:r>
      <w:proofErr w:type="spellEnd"/>
      <w:r w:rsidRPr="002A420F">
        <w:rPr>
          <w:rFonts w:eastAsiaTheme="minorEastAsia"/>
          <w:color w:val="auto"/>
          <w:sz w:val="21"/>
          <w:szCs w:val="21"/>
        </w:rPr>
        <w:t xml:space="preserve"> e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>Marco Maria Zanin</w:t>
      </w:r>
      <w:r w:rsidRPr="002A420F">
        <w:rPr>
          <w:rFonts w:eastAsiaTheme="minorEastAsia"/>
          <w:color w:val="auto"/>
          <w:sz w:val="21"/>
          <w:szCs w:val="21"/>
        </w:rPr>
        <w:t xml:space="preserve"> hanno deciso di focalizzarsi sulla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rilettura e la narrazione in senso contemporaneo del patrimonio di oggetti appartenenti al Museo </w:t>
      </w:r>
      <w:proofErr w:type="gramStart"/>
      <w:r w:rsidRPr="002A420F">
        <w:rPr>
          <w:rFonts w:eastAsiaTheme="minorEastAsia"/>
          <w:b/>
          <w:bCs/>
          <w:color w:val="auto"/>
          <w:sz w:val="21"/>
          <w:szCs w:val="21"/>
        </w:rPr>
        <w:t>della</w:t>
      </w:r>
      <w:proofErr w:type="gramEnd"/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 Civiltà Contadina</w:t>
      </w:r>
      <w:r w:rsidRPr="002A420F">
        <w:rPr>
          <w:rFonts w:eastAsiaTheme="minorEastAsia"/>
          <w:color w:val="auto"/>
          <w:sz w:val="21"/>
          <w:szCs w:val="21"/>
        </w:rPr>
        <w:t xml:space="preserve"> della piccola località di Sant’Anna di </w:t>
      </w:r>
      <w:proofErr w:type="spellStart"/>
      <w:r w:rsidRPr="002A420F">
        <w:rPr>
          <w:rFonts w:eastAsiaTheme="minorEastAsia"/>
          <w:color w:val="auto"/>
          <w:sz w:val="21"/>
          <w:szCs w:val="21"/>
        </w:rPr>
        <w:t>Boccafossa</w:t>
      </w:r>
      <w:proofErr w:type="spellEnd"/>
      <w:r w:rsidRPr="002A420F">
        <w:rPr>
          <w:rFonts w:eastAsiaTheme="minorEastAsia"/>
          <w:color w:val="auto"/>
          <w:sz w:val="21"/>
          <w:szCs w:val="21"/>
        </w:rPr>
        <w:t xml:space="preserve">, che gli artisti hanno visto come una potenziale attrattiva per attività di educazione, turismo e ricerca. </w:t>
      </w:r>
    </w:p>
    <w:p w14:paraId="6B15E50E" w14:textId="77777777" w:rsidR="002A420F" w:rsidRDefault="002A420F" w:rsidP="002A420F">
      <w:pPr>
        <w:spacing w:line="270" w:lineRule="atLeast"/>
        <w:rPr>
          <w:rFonts w:eastAsiaTheme="minorEastAsia"/>
          <w:color w:val="auto"/>
          <w:sz w:val="21"/>
          <w:szCs w:val="21"/>
        </w:rPr>
      </w:pPr>
      <w:r w:rsidRPr="002A420F">
        <w:rPr>
          <w:rFonts w:eastAsiaTheme="minorEastAsia"/>
          <w:color w:val="auto"/>
          <w:sz w:val="21"/>
          <w:szCs w:val="21"/>
        </w:rPr>
        <w:t xml:space="preserve">In mostra saranno esposte una serie di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>fotografie di Federica Landi</w:t>
      </w:r>
      <w:r w:rsidRPr="002A420F">
        <w:rPr>
          <w:rFonts w:eastAsiaTheme="minorEastAsia"/>
          <w:color w:val="auto"/>
          <w:sz w:val="21"/>
          <w:szCs w:val="21"/>
        </w:rPr>
        <w:t xml:space="preserve">, </w:t>
      </w:r>
      <w:proofErr w:type="gramStart"/>
      <w:r w:rsidRPr="002A420F">
        <w:rPr>
          <w:rFonts w:eastAsiaTheme="minorEastAsia"/>
          <w:color w:val="auto"/>
          <w:sz w:val="21"/>
          <w:szCs w:val="21"/>
        </w:rPr>
        <w:t xml:space="preserve">una </w:t>
      </w:r>
      <w:proofErr w:type="gramEnd"/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installazione di Victor </w:t>
      </w:r>
      <w:proofErr w:type="spellStart"/>
      <w:r w:rsidRPr="002A420F">
        <w:rPr>
          <w:rFonts w:eastAsiaTheme="minorEastAsia"/>
          <w:b/>
          <w:bCs/>
          <w:color w:val="auto"/>
          <w:sz w:val="21"/>
          <w:szCs w:val="21"/>
        </w:rPr>
        <w:t>Leguy</w:t>
      </w:r>
      <w:proofErr w:type="spellEnd"/>
      <w:r w:rsidRPr="002A420F">
        <w:rPr>
          <w:rFonts w:eastAsiaTheme="minorEastAsia"/>
          <w:color w:val="auto"/>
          <w:sz w:val="21"/>
          <w:szCs w:val="21"/>
        </w:rPr>
        <w:t xml:space="preserve">, una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video installazione e due grandi pitture di Pedro </w:t>
      </w:r>
      <w:proofErr w:type="spellStart"/>
      <w:r w:rsidRPr="002A420F">
        <w:rPr>
          <w:rFonts w:eastAsiaTheme="minorEastAsia"/>
          <w:b/>
          <w:bCs/>
          <w:color w:val="auto"/>
          <w:sz w:val="21"/>
          <w:szCs w:val="21"/>
        </w:rPr>
        <w:t>Vaz</w:t>
      </w:r>
      <w:proofErr w:type="spellEnd"/>
      <w:r w:rsidRPr="002A420F">
        <w:rPr>
          <w:rFonts w:eastAsiaTheme="minorEastAsia"/>
          <w:color w:val="auto"/>
          <w:sz w:val="21"/>
          <w:szCs w:val="21"/>
        </w:rPr>
        <w:t xml:space="preserve">,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>fotografie e sculture di Marco Maria Zanin</w:t>
      </w:r>
      <w:r w:rsidRPr="002A420F">
        <w:rPr>
          <w:rFonts w:eastAsiaTheme="minorEastAsia"/>
          <w:color w:val="auto"/>
          <w:sz w:val="21"/>
          <w:szCs w:val="21"/>
        </w:rPr>
        <w:t xml:space="preserve">. Ci sarà inoltre </w:t>
      </w:r>
      <w:proofErr w:type="gramStart"/>
      <w:r w:rsidRPr="002A420F">
        <w:rPr>
          <w:rFonts w:eastAsiaTheme="minorEastAsia"/>
          <w:color w:val="auto"/>
          <w:sz w:val="21"/>
          <w:szCs w:val="21"/>
        </w:rPr>
        <w:t xml:space="preserve">una </w:t>
      </w:r>
      <w:proofErr w:type="gramEnd"/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installazione collettiva realizzata dagli artisti Federica Landi, Victor </w:t>
      </w:r>
      <w:proofErr w:type="spellStart"/>
      <w:r w:rsidRPr="002A420F">
        <w:rPr>
          <w:rFonts w:eastAsiaTheme="minorEastAsia"/>
          <w:b/>
          <w:bCs/>
          <w:color w:val="auto"/>
          <w:sz w:val="21"/>
          <w:szCs w:val="21"/>
        </w:rPr>
        <w:t>Leguy</w:t>
      </w:r>
      <w:proofErr w:type="spellEnd"/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 e Marco Maria Zanin</w:t>
      </w:r>
      <w:r w:rsidRPr="002A420F">
        <w:rPr>
          <w:rFonts w:eastAsiaTheme="minorEastAsia"/>
          <w:color w:val="auto"/>
          <w:sz w:val="21"/>
          <w:szCs w:val="21"/>
        </w:rPr>
        <w:t xml:space="preserve"> secondo il modello del </w:t>
      </w:r>
      <w:proofErr w:type="spellStart"/>
      <w:r w:rsidRPr="002A420F">
        <w:rPr>
          <w:rFonts w:eastAsiaTheme="minorEastAsia"/>
          <w:b/>
          <w:bCs/>
          <w:color w:val="auto"/>
          <w:sz w:val="21"/>
          <w:szCs w:val="21"/>
        </w:rPr>
        <w:t>deMuseo</w:t>
      </w:r>
      <w:proofErr w:type="spellEnd"/>
      <w:r w:rsidRPr="002A420F">
        <w:rPr>
          <w:rFonts w:eastAsiaTheme="minorEastAsia"/>
          <w:color w:val="auto"/>
          <w:sz w:val="21"/>
          <w:szCs w:val="21"/>
        </w:rPr>
        <w:t>, dispositivo che mira a ripensare l’idea tradizionale di museo inteso come ente conservativo statico, divenendo al contrario un "organismo" dinamico dove le esperienze collettive sono il fondamento per raccogliere ed elaborare la storia e la memoria locale, che possa fungere da volano per fortificare l’identità e la coesione sociale di un territorio.</w:t>
      </w:r>
    </w:p>
    <w:p w14:paraId="2041C981" w14:textId="77777777" w:rsidR="002443E4" w:rsidRDefault="002443E4" w:rsidP="002A420F">
      <w:pPr>
        <w:spacing w:line="270" w:lineRule="atLeast"/>
        <w:rPr>
          <w:rFonts w:eastAsiaTheme="minorEastAsia"/>
          <w:color w:val="auto"/>
          <w:sz w:val="21"/>
          <w:szCs w:val="21"/>
        </w:rPr>
      </w:pPr>
    </w:p>
    <w:p w14:paraId="16DC0B65" w14:textId="74416198" w:rsidR="002443E4" w:rsidRPr="002A420F" w:rsidRDefault="002443E4" w:rsidP="002A420F">
      <w:pPr>
        <w:spacing w:line="270" w:lineRule="atLeast"/>
        <w:rPr>
          <w:rFonts w:eastAsiaTheme="minorEastAsia"/>
          <w:color w:val="auto"/>
          <w:sz w:val="18"/>
          <w:szCs w:val="18"/>
        </w:rPr>
      </w:pPr>
      <w:r>
        <w:rPr>
          <w:rFonts w:eastAsia="Times New Roman" w:cs="Times New Roman"/>
          <w:sz w:val="21"/>
          <w:szCs w:val="21"/>
        </w:rPr>
        <w:t xml:space="preserve">L’attività di rilettura dell’identità locale condotta da </w:t>
      </w:r>
      <w:r>
        <w:rPr>
          <w:rStyle w:val="Enfasicorsivo"/>
          <w:rFonts w:eastAsia="Times New Roman" w:cs="Times New Roman"/>
          <w:sz w:val="21"/>
          <w:szCs w:val="21"/>
        </w:rPr>
        <w:t xml:space="preserve">Humus </w:t>
      </w:r>
      <w:proofErr w:type="spellStart"/>
      <w:proofErr w:type="gramStart"/>
      <w:r>
        <w:rPr>
          <w:rStyle w:val="Enfasicorsivo"/>
          <w:rFonts w:eastAsia="Times New Roman" w:cs="Times New Roman"/>
          <w:sz w:val="21"/>
          <w:szCs w:val="21"/>
        </w:rPr>
        <w:t>Interdisciplinary</w:t>
      </w:r>
      <w:proofErr w:type="spellEnd"/>
      <w:proofErr w:type="gramEnd"/>
      <w:r>
        <w:rPr>
          <w:rStyle w:val="Enfasicorsivo"/>
          <w:rFonts w:eastAsia="Times New Roman" w:cs="Times New Roman"/>
          <w:sz w:val="21"/>
          <w:szCs w:val="21"/>
        </w:rPr>
        <w:t xml:space="preserve"> Residence</w:t>
      </w:r>
      <w:r>
        <w:rPr>
          <w:rFonts w:eastAsia="Times New Roman" w:cs="Times New Roman"/>
          <w:sz w:val="21"/>
          <w:szCs w:val="21"/>
        </w:rPr>
        <w:t xml:space="preserve"> nel </w:t>
      </w:r>
      <w:r>
        <w:rPr>
          <w:rStyle w:val="Enfasigrassetto"/>
          <w:rFonts w:eastAsia="Times New Roman" w:cs="Times New Roman"/>
          <w:sz w:val="21"/>
          <w:szCs w:val="21"/>
        </w:rPr>
        <w:t>Veneto Orientale</w:t>
      </w:r>
      <w:r>
        <w:rPr>
          <w:rFonts w:eastAsia="Times New Roman" w:cs="Times New Roman"/>
          <w:sz w:val="21"/>
          <w:szCs w:val="21"/>
        </w:rPr>
        <w:t xml:space="preserve"> è stata individuata da </w:t>
      </w:r>
      <w:proofErr w:type="spellStart"/>
      <w:r>
        <w:rPr>
          <w:rStyle w:val="Enfasigrassetto"/>
          <w:rFonts w:eastAsia="Times New Roman" w:cs="Times New Roman"/>
          <w:sz w:val="21"/>
          <w:szCs w:val="21"/>
        </w:rPr>
        <w:t>VeGAL</w:t>
      </w:r>
      <w:proofErr w:type="spellEnd"/>
      <w:r>
        <w:rPr>
          <w:rStyle w:val="Enfasigrassetto"/>
          <w:rFonts w:eastAsia="Times New Roman" w:cs="Times New Roman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 xml:space="preserve">(Agenzia di sviluppo del Veneto Orientale) nell’ambito del Piano di comunicazione del </w:t>
      </w:r>
      <w:r>
        <w:rPr>
          <w:rStyle w:val="Enfasigrassetto"/>
          <w:rFonts w:eastAsia="Times New Roman" w:cs="Times New Roman"/>
          <w:sz w:val="21"/>
          <w:szCs w:val="21"/>
        </w:rPr>
        <w:t>Programma di Sviluppo Locale (PSL)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rStyle w:val="Enfasigrassetto"/>
          <w:rFonts w:eastAsia="Times New Roman" w:cs="Times New Roman"/>
          <w:sz w:val="21"/>
          <w:szCs w:val="21"/>
        </w:rPr>
        <w:t>Leader 2014/2020 “Punti, Superfici e Linee”</w:t>
      </w:r>
      <w:r>
        <w:rPr>
          <w:rFonts w:eastAsia="Times New Roman" w:cs="Times New Roman"/>
          <w:sz w:val="21"/>
          <w:szCs w:val="21"/>
        </w:rPr>
        <w:t xml:space="preserve"> che </w:t>
      </w:r>
      <w:proofErr w:type="spellStart"/>
      <w:r>
        <w:rPr>
          <w:rStyle w:val="Enfasigrassetto"/>
          <w:rFonts w:eastAsia="Times New Roman" w:cs="Times New Roman"/>
          <w:sz w:val="21"/>
          <w:szCs w:val="21"/>
        </w:rPr>
        <w:t>VeGAL</w:t>
      </w:r>
      <w:proofErr w:type="spellEnd"/>
      <w:r>
        <w:rPr>
          <w:rFonts w:eastAsia="Times New Roman" w:cs="Times New Roman"/>
          <w:sz w:val="21"/>
          <w:szCs w:val="21"/>
        </w:rPr>
        <w:t xml:space="preserve"> gestisce nel territorio, con l’obiettivo di aumentare la qualità della vita e </w:t>
      </w:r>
      <w:r>
        <w:rPr>
          <w:rFonts w:eastAsia="Times New Roman" w:cs="Times New Roman"/>
          <w:sz w:val="21"/>
          <w:szCs w:val="21"/>
        </w:rPr>
        <w:lastRenderedPageBreak/>
        <w:t>le opportunità di lavoro per la popolazione locale, in particolare i giovani, finanziando progetti che investono sul patrimonio ambientale, storico, culturale, agroalimentare del territorio.</w:t>
      </w:r>
    </w:p>
    <w:p w14:paraId="42012DBE" w14:textId="77777777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8"/>
          <w:szCs w:val="18"/>
        </w:rPr>
      </w:pPr>
      <w:r w:rsidRPr="002A420F">
        <w:rPr>
          <w:rFonts w:eastAsiaTheme="minorEastAsia"/>
          <w:color w:val="auto"/>
          <w:sz w:val="21"/>
          <w:szCs w:val="21"/>
        </w:rPr>
        <w:t> </w:t>
      </w:r>
    </w:p>
    <w:p w14:paraId="5D20AA5F" w14:textId="0B49F870" w:rsidR="002A420F" w:rsidRDefault="002A420F" w:rsidP="002443E4">
      <w:pPr>
        <w:spacing w:line="270" w:lineRule="atLeast"/>
        <w:rPr>
          <w:rFonts w:eastAsiaTheme="minorEastAsia"/>
          <w:color w:val="auto"/>
          <w:sz w:val="21"/>
          <w:szCs w:val="21"/>
        </w:rPr>
      </w:pPr>
      <w:r w:rsidRPr="002A420F">
        <w:rPr>
          <w:rFonts w:eastAsiaTheme="minorEastAsia"/>
          <w:color w:val="auto"/>
          <w:sz w:val="21"/>
          <w:szCs w:val="21"/>
        </w:rPr>
        <w:t xml:space="preserve">Il progetto </w:t>
      </w:r>
      <w:r w:rsidRPr="002A420F">
        <w:rPr>
          <w:rFonts w:eastAsiaTheme="minorEastAsia"/>
          <w:b/>
          <w:bCs/>
          <w:i/>
          <w:iCs/>
          <w:color w:val="auto"/>
          <w:sz w:val="21"/>
          <w:szCs w:val="21"/>
        </w:rPr>
        <w:t xml:space="preserve">Humus </w:t>
      </w:r>
      <w:proofErr w:type="spellStart"/>
      <w:proofErr w:type="gramStart"/>
      <w:r w:rsidRPr="002A420F">
        <w:rPr>
          <w:rFonts w:eastAsiaTheme="minorEastAsia"/>
          <w:b/>
          <w:bCs/>
          <w:i/>
          <w:iCs/>
          <w:color w:val="auto"/>
          <w:sz w:val="21"/>
          <w:szCs w:val="21"/>
        </w:rPr>
        <w:t>Interdisciplinary</w:t>
      </w:r>
      <w:proofErr w:type="spellEnd"/>
      <w:proofErr w:type="gramEnd"/>
      <w:r w:rsidRPr="002A420F">
        <w:rPr>
          <w:rFonts w:eastAsiaTheme="minorEastAsia"/>
          <w:b/>
          <w:bCs/>
          <w:i/>
          <w:iCs/>
          <w:color w:val="auto"/>
          <w:sz w:val="21"/>
          <w:szCs w:val="21"/>
        </w:rPr>
        <w:t xml:space="preserve"> Residence</w:t>
      </w:r>
      <w:r w:rsidRPr="002A420F">
        <w:rPr>
          <w:rFonts w:eastAsiaTheme="minorEastAsia"/>
          <w:color w:val="auto"/>
          <w:sz w:val="21"/>
          <w:szCs w:val="21"/>
        </w:rPr>
        <w:t xml:space="preserve"> è nato nel 2015 su iniziativa dell’artista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Marco Maria Zanin </w:t>
      </w:r>
      <w:r w:rsidRPr="002A420F">
        <w:rPr>
          <w:rFonts w:eastAsiaTheme="minorEastAsia"/>
          <w:color w:val="auto"/>
          <w:sz w:val="21"/>
          <w:szCs w:val="21"/>
        </w:rPr>
        <w:t xml:space="preserve">e coinvolge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>Carlo Sala</w:t>
      </w:r>
      <w:r w:rsidRPr="002A420F">
        <w:rPr>
          <w:rFonts w:eastAsiaTheme="minorEastAsia"/>
          <w:color w:val="auto"/>
          <w:sz w:val="21"/>
          <w:szCs w:val="21"/>
        </w:rPr>
        <w:t xml:space="preserve">, curatore e critico d’arte, e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>Michele Romanelli</w:t>
      </w:r>
      <w:r w:rsidRPr="002A420F">
        <w:rPr>
          <w:rFonts w:eastAsiaTheme="minorEastAsia"/>
          <w:color w:val="auto"/>
          <w:sz w:val="21"/>
          <w:szCs w:val="21"/>
        </w:rPr>
        <w:t xml:space="preserve">, psicologo e mediatore di conflitto. </w:t>
      </w:r>
    </w:p>
    <w:p w14:paraId="2FCC89AD" w14:textId="77777777" w:rsidR="002443E4" w:rsidRPr="002A420F" w:rsidRDefault="002443E4" w:rsidP="002443E4">
      <w:pPr>
        <w:spacing w:line="270" w:lineRule="atLeast"/>
        <w:rPr>
          <w:rFonts w:eastAsiaTheme="minorEastAsia"/>
          <w:color w:val="auto"/>
          <w:sz w:val="18"/>
          <w:szCs w:val="18"/>
        </w:rPr>
      </w:pPr>
    </w:p>
    <w:p w14:paraId="4934F593" w14:textId="77777777" w:rsidR="002A420F" w:rsidRDefault="002A420F" w:rsidP="002A420F">
      <w:pPr>
        <w:spacing w:line="270" w:lineRule="atLeast"/>
        <w:rPr>
          <w:rFonts w:eastAsiaTheme="minorEastAsia"/>
          <w:color w:val="auto"/>
          <w:sz w:val="21"/>
          <w:szCs w:val="21"/>
        </w:rPr>
      </w:pPr>
      <w:r w:rsidRPr="002A420F">
        <w:rPr>
          <w:rFonts w:eastAsiaTheme="minorEastAsia"/>
          <w:color w:val="auto"/>
          <w:sz w:val="21"/>
          <w:szCs w:val="21"/>
        </w:rPr>
        <w:t xml:space="preserve">In occasione del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>seminario di conclusione dei lavori</w:t>
      </w:r>
      <w:r w:rsidRPr="002A420F">
        <w:rPr>
          <w:rFonts w:eastAsiaTheme="minorEastAsia"/>
          <w:color w:val="auto"/>
          <w:sz w:val="21"/>
          <w:szCs w:val="21"/>
        </w:rPr>
        <w:t xml:space="preserve"> che avrà luogo il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>25 febbraio 2018</w:t>
      </w:r>
      <w:r w:rsidRPr="002A420F">
        <w:rPr>
          <w:rFonts w:eastAsiaTheme="minorEastAsia"/>
          <w:color w:val="auto"/>
          <w:sz w:val="21"/>
          <w:szCs w:val="21"/>
        </w:rPr>
        <w:t xml:space="preserve"> alle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 xml:space="preserve">ore </w:t>
      </w:r>
      <w:proofErr w:type="gramStart"/>
      <w:r w:rsidRPr="002A420F">
        <w:rPr>
          <w:rFonts w:eastAsiaTheme="minorEastAsia"/>
          <w:b/>
          <w:bCs/>
          <w:color w:val="auto"/>
          <w:sz w:val="21"/>
          <w:szCs w:val="21"/>
        </w:rPr>
        <w:t>17.00</w:t>
      </w:r>
      <w:proofErr w:type="gramEnd"/>
      <w:r w:rsidRPr="002A420F">
        <w:rPr>
          <w:rFonts w:eastAsiaTheme="minorEastAsia"/>
          <w:color w:val="auto"/>
          <w:sz w:val="21"/>
          <w:szCs w:val="21"/>
        </w:rPr>
        <w:t xml:space="preserve"> verrà presentata la </w:t>
      </w:r>
      <w:r w:rsidRPr="002A420F">
        <w:rPr>
          <w:rFonts w:eastAsiaTheme="minorEastAsia"/>
          <w:b/>
          <w:bCs/>
          <w:color w:val="auto"/>
          <w:sz w:val="21"/>
          <w:szCs w:val="21"/>
        </w:rPr>
        <w:t>pubblicazione</w:t>
      </w:r>
      <w:r w:rsidRPr="002A420F">
        <w:rPr>
          <w:rFonts w:eastAsiaTheme="minorEastAsia"/>
          <w:color w:val="auto"/>
          <w:sz w:val="21"/>
          <w:szCs w:val="21"/>
        </w:rPr>
        <w:t xml:space="preserve"> contenente i testi critici, le immagini del processo artistico e delle opere.</w:t>
      </w:r>
    </w:p>
    <w:p w14:paraId="4EF0A99C" w14:textId="77777777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8"/>
          <w:szCs w:val="18"/>
        </w:rPr>
      </w:pPr>
    </w:p>
    <w:p w14:paraId="0FBDD3EF" w14:textId="77777777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8"/>
          <w:szCs w:val="18"/>
        </w:rPr>
      </w:pPr>
      <w:r w:rsidRPr="002A420F">
        <w:rPr>
          <w:rFonts w:eastAsiaTheme="minorEastAsia"/>
          <w:color w:val="auto"/>
          <w:sz w:val="18"/>
          <w:szCs w:val="18"/>
        </w:rPr>
        <w:t> </w:t>
      </w:r>
    </w:p>
    <w:p w14:paraId="00782EE7" w14:textId="77777777" w:rsidR="002A420F" w:rsidRPr="002A420F" w:rsidRDefault="002A420F" w:rsidP="002A420F">
      <w:pPr>
        <w:spacing w:line="270" w:lineRule="atLeast"/>
        <w:rPr>
          <w:rFonts w:eastAsiaTheme="minorEastAsia"/>
          <w:i/>
          <w:color w:val="auto"/>
          <w:sz w:val="19"/>
          <w:szCs w:val="19"/>
        </w:rPr>
      </w:pPr>
      <w:r w:rsidRPr="002A420F">
        <w:rPr>
          <w:rFonts w:eastAsiaTheme="minorEastAsia"/>
          <w:b/>
          <w:bCs/>
          <w:i/>
          <w:color w:val="auto"/>
          <w:sz w:val="19"/>
          <w:szCs w:val="19"/>
        </w:rPr>
        <w:t xml:space="preserve">Il tesoro è sempre più grande di quello che hai stretto tra le </w:t>
      </w:r>
      <w:proofErr w:type="gramStart"/>
      <w:r w:rsidRPr="002A420F">
        <w:rPr>
          <w:rFonts w:eastAsiaTheme="minorEastAsia"/>
          <w:b/>
          <w:bCs/>
          <w:i/>
          <w:color w:val="auto"/>
          <w:sz w:val="19"/>
          <w:szCs w:val="19"/>
        </w:rPr>
        <w:t>mani</w:t>
      </w:r>
      <w:proofErr w:type="gramEnd"/>
    </w:p>
    <w:p w14:paraId="1DABF470" w14:textId="77777777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9"/>
          <w:szCs w:val="19"/>
        </w:rPr>
      </w:pPr>
      <w:proofErr w:type="gramStart"/>
      <w:r w:rsidRPr="002A420F">
        <w:rPr>
          <w:rFonts w:eastAsiaTheme="minorEastAsia"/>
          <w:color w:val="auto"/>
          <w:sz w:val="19"/>
          <w:szCs w:val="19"/>
        </w:rPr>
        <w:t>artisti</w:t>
      </w:r>
      <w:proofErr w:type="gramEnd"/>
      <w:r w:rsidRPr="002A420F">
        <w:rPr>
          <w:rFonts w:eastAsiaTheme="minorEastAsia"/>
          <w:color w:val="auto"/>
          <w:sz w:val="19"/>
          <w:szCs w:val="19"/>
        </w:rPr>
        <w:t xml:space="preserve">: </w:t>
      </w:r>
      <w:r w:rsidRPr="002A420F">
        <w:rPr>
          <w:rFonts w:eastAsiaTheme="minorEastAsia"/>
          <w:b/>
          <w:bCs/>
          <w:color w:val="auto"/>
          <w:sz w:val="19"/>
          <w:szCs w:val="19"/>
        </w:rPr>
        <w:t xml:space="preserve">Federica Landi, Victor </w:t>
      </w:r>
      <w:proofErr w:type="spellStart"/>
      <w:r w:rsidRPr="002A420F">
        <w:rPr>
          <w:rFonts w:eastAsiaTheme="minorEastAsia"/>
          <w:b/>
          <w:bCs/>
          <w:color w:val="auto"/>
          <w:sz w:val="19"/>
          <w:szCs w:val="19"/>
        </w:rPr>
        <w:t>Leguy</w:t>
      </w:r>
      <w:proofErr w:type="spellEnd"/>
      <w:r w:rsidRPr="002A420F">
        <w:rPr>
          <w:rFonts w:eastAsiaTheme="minorEastAsia"/>
          <w:b/>
          <w:bCs/>
          <w:color w:val="auto"/>
          <w:sz w:val="19"/>
          <w:szCs w:val="19"/>
        </w:rPr>
        <w:t xml:space="preserve">, Pedro </w:t>
      </w:r>
      <w:proofErr w:type="spellStart"/>
      <w:r w:rsidRPr="002A420F">
        <w:rPr>
          <w:rFonts w:eastAsiaTheme="minorEastAsia"/>
          <w:b/>
          <w:bCs/>
          <w:color w:val="auto"/>
          <w:sz w:val="19"/>
          <w:szCs w:val="19"/>
        </w:rPr>
        <w:t>Vaz</w:t>
      </w:r>
      <w:proofErr w:type="spellEnd"/>
      <w:r w:rsidRPr="002A420F">
        <w:rPr>
          <w:rFonts w:eastAsiaTheme="minorEastAsia"/>
          <w:b/>
          <w:bCs/>
          <w:color w:val="auto"/>
          <w:sz w:val="19"/>
          <w:szCs w:val="19"/>
        </w:rPr>
        <w:t>, Marco Maria Zanin</w:t>
      </w:r>
    </w:p>
    <w:p w14:paraId="68CD4015" w14:textId="77777777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9"/>
          <w:szCs w:val="19"/>
        </w:rPr>
      </w:pPr>
      <w:r w:rsidRPr="002A420F">
        <w:rPr>
          <w:rFonts w:eastAsiaTheme="minorEastAsia"/>
          <w:color w:val="auto"/>
          <w:sz w:val="19"/>
          <w:szCs w:val="19"/>
        </w:rPr>
        <w:t xml:space="preserve">a cura di: </w:t>
      </w:r>
      <w:r w:rsidRPr="002A420F">
        <w:rPr>
          <w:rFonts w:eastAsiaTheme="minorEastAsia"/>
          <w:b/>
          <w:bCs/>
          <w:color w:val="auto"/>
          <w:sz w:val="19"/>
          <w:szCs w:val="19"/>
        </w:rPr>
        <w:t>Carlo Sala</w:t>
      </w:r>
    </w:p>
    <w:p w14:paraId="25205157" w14:textId="77777777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9"/>
          <w:szCs w:val="19"/>
        </w:rPr>
      </w:pPr>
      <w:proofErr w:type="gramStart"/>
      <w:r w:rsidRPr="002A420F">
        <w:rPr>
          <w:rFonts w:eastAsiaTheme="minorEastAsia"/>
          <w:color w:val="auto"/>
          <w:sz w:val="19"/>
          <w:szCs w:val="19"/>
        </w:rPr>
        <w:t>sede</w:t>
      </w:r>
      <w:proofErr w:type="gramEnd"/>
      <w:r w:rsidRPr="002A420F">
        <w:rPr>
          <w:rFonts w:eastAsiaTheme="minorEastAsia"/>
          <w:color w:val="auto"/>
          <w:sz w:val="19"/>
          <w:szCs w:val="19"/>
        </w:rPr>
        <w:t xml:space="preserve">: </w:t>
      </w:r>
      <w:r w:rsidRPr="002A420F">
        <w:rPr>
          <w:rFonts w:eastAsiaTheme="minorEastAsia"/>
          <w:b/>
          <w:bCs/>
          <w:color w:val="auto"/>
          <w:sz w:val="19"/>
          <w:szCs w:val="19"/>
        </w:rPr>
        <w:t>Museo del Paesaggio di Torre di Mosto</w:t>
      </w:r>
    </w:p>
    <w:p w14:paraId="63DD4162" w14:textId="77777777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9"/>
          <w:szCs w:val="19"/>
        </w:rPr>
      </w:pPr>
      <w:proofErr w:type="gramStart"/>
      <w:r w:rsidRPr="002A420F">
        <w:rPr>
          <w:rFonts w:eastAsiaTheme="minorEastAsia"/>
          <w:color w:val="auto"/>
          <w:sz w:val="19"/>
          <w:szCs w:val="19"/>
        </w:rPr>
        <w:t>indirizzo</w:t>
      </w:r>
      <w:proofErr w:type="gramEnd"/>
      <w:r w:rsidRPr="002A420F">
        <w:rPr>
          <w:rFonts w:eastAsiaTheme="minorEastAsia"/>
          <w:color w:val="auto"/>
          <w:sz w:val="19"/>
          <w:szCs w:val="19"/>
        </w:rPr>
        <w:t xml:space="preserve">: </w:t>
      </w:r>
      <w:r w:rsidRPr="002A420F">
        <w:rPr>
          <w:rFonts w:eastAsiaTheme="minorEastAsia"/>
          <w:b/>
          <w:bCs/>
          <w:color w:val="auto"/>
          <w:sz w:val="19"/>
          <w:szCs w:val="19"/>
        </w:rPr>
        <w:t xml:space="preserve">Torre di Mosto, Località </w:t>
      </w:r>
      <w:proofErr w:type="spellStart"/>
      <w:r w:rsidRPr="002A420F">
        <w:rPr>
          <w:rFonts w:eastAsiaTheme="minorEastAsia"/>
          <w:b/>
          <w:bCs/>
          <w:color w:val="auto"/>
          <w:sz w:val="19"/>
          <w:szCs w:val="19"/>
        </w:rPr>
        <w:t>Boccafossa</w:t>
      </w:r>
      <w:proofErr w:type="spellEnd"/>
      <w:r w:rsidRPr="002A420F">
        <w:rPr>
          <w:rFonts w:eastAsiaTheme="minorEastAsia"/>
          <w:b/>
          <w:bCs/>
          <w:color w:val="auto"/>
          <w:sz w:val="19"/>
          <w:szCs w:val="19"/>
        </w:rPr>
        <w:t xml:space="preserve"> (Venezia)</w:t>
      </w:r>
    </w:p>
    <w:p w14:paraId="3A223115" w14:textId="77777777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9"/>
          <w:szCs w:val="19"/>
        </w:rPr>
      </w:pPr>
      <w:proofErr w:type="gramStart"/>
      <w:r w:rsidRPr="002A420F">
        <w:rPr>
          <w:rFonts w:eastAsiaTheme="minorEastAsia"/>
          <w:color w:val="auto"/>
          <w:sz w:val="19"/>
          <w:szCs w:val="19"/>
        </w:rPr>
        <w:t>date</w:t>
      </w:r>
      <w:proofErr w:type="gramEnd"/>
      <w:r w:rsidRPr="002A420F">
        <w:rPr>
          <w:rFonts w:eastAsiaTheme="minorEastAsia"/>
          <w:color w:val="auto"/>
          <w:sz w:val="19"/>
          <w:szCs w:val="19"/>
        </w:rPr>
        <w:t xml:space="preserve">: </w:t>
      </w:r>
      <w:r w:rsidRPr="002A420F">
        <w:rPr>
          <w:rFonts w:eastAsiaTheme="minorEastAsia"/>
          <w:b/>
          <w:bCs/>
          <w:color w:val="auto"/>
          <w:sz w:val="19"/>
          <w:szCs w:val="19"/>
        </w:rPr>
        <w:t>28 gennaio – 25 febbraio 2018</w:t>
      </w:r>
    </w:p>
    <w:p w14:paraId="4CC1BC5C" w14:textId="77777777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9"/>
          <w:szCs w:val="19"/>
        </w:rPr>
      </w:pPr>
      <w:proofErr w:type="gramStart"/>
      <w:r w:rsidRPr="002A420F">
        <w:rPr>
          <w:rFonts w:eastAsiaTheme="minorEastAsia"/>
          <w:color w:val="auto"/>
          <w:sz w:val="19"/>
          <w:szCs w:val="19"/>
        </w:rPr>
        <w:t>opening</w:t>
      </w:r>
      <w:proofErr w:type="gramEnd"/>
      <w:r w:rsidRPr="002A420F">
        <w:rPr>
          <w:rFonts w:eastAsiaTheme="minorEastAsia"/>
          <w:color w:val="auto"/>
          <w:sz w:val="19"/>
          <w:szCs w:val="19"/>
        </w:rPr>
        <w:t xml:space="preserve">: </w:t>
      </w:r>
      <w:r w:rsidRPr="002A420F">
        <w:rPr>
          <w:rFonts w:eastAsiaTheme="minorEastAsia"/>
          <w:b/>
          <w:bCs/>
          <w:color w:val="auto"/>
          <w:sz w:val="19"/>
          <w:szCs w:val="19"/>
        </w:rPr>
        <w:t>27 gennaio 2018, ore 18.00</w:t>
      </w:r>
    </w:p>
    <w:p w14:paraId="3F63E512" w14:textId="618A0A48" w:rsidR="002A420F" w:rsidRPr="002A420F" w:rsidRDefault="002A420F" w:rsidP="002A420F">
      <w:pPr>
        <w:spacing w:line="270" w:lineRule="atLeast"/>
        <w:rPr>
          <w:rFonts w:eastAsiaTheme="minorEastAsia"/>
          <w:color w:val="auto"/>
          <w:sz w:val="19"/>
          <w:szCs w:val="19"/>
        </w:rPr>
      </w:pPr>
      <w:r w:rsidRPr="002A420F">
        <w:rPr>
          <w:rFonts w:eastAsiaTheme="minorEastAsia"/>
          <w:color w:val="auto"/>
          <w:sz w:val="19"/>
          <w:szCs w:val="19"/>
        </w:rPr>
        <w:t xml:space="preserve">orari: sabato: </w:t>
      </w:r>
      <w:r w:rsidR="003576D0">
        <w:rPr>
          <w:rFonts w:eastAsiaTheme="minorEastAsia"/>
          <w:b/>
          <w:bCs/>
          <w:color w:val="auto"/>
          <w:sz w:val="19"/>
          <w:szCs w:val="19"/>
        </w:rPr>
        <w:t>16-19</w:t>
      </w:r>
      <w:r w:rsidR="00CE603F">
        <w:rPr>
          <w:rFonts w:eastAsiaTheme="minorEastAsia"/>
          <w:b/>
          <w:bCs/>
          <w:color w:val="auto"/>
          <w:sz w:val="19"/>
          <w:szCs w:val="19"/>
        </w:rPr>
        <w:t xml:space="preserve"> e domenica: </w:t>
      </w:r>
      <w:r w:rsidR="003576D0">
        <w:rPr>
          <w:rFonts w:eastAsiaTheme="minorEastAsia"/>
          <w:b/>
          <w:bCs/>
          <w:color w:val="auto"/>
          <w:sz w:val="19"/>
          <w:szCs w:val="19"/>
        </w:rPr>
        <w:t>10-12 / 15-18</w:t>
      </w:r>
      <w:bookmarkStart w:id="0" w:name="_GoBack"/>
      <w:bookmarkEnd w:id="0"/>
      <w:r w:rsidRPr="002A420F">
        <w:rPr>
          <w:rFonts w:eastAsiaTheme="minorEastAsia"/>
          <w:b/>
          <w:bCs/>
          <w:color w:val="auto"/>
          <w:sz w:val="19"/>
          <w:szCs w:val="19"/>
        </w:rPr>
        <w:t>. Dal lunedì al venerdì su appuntamento. </w:t>
      </w:r>
    </w:p>
    <w:p w14:paraId="7657C099" w14:textId="77777777" w:rsidR="002A420F" w:rsidRPr="002A420F" w:rsidRDefault="002A420F" w:rsidP="002A420F">
      <w:pPr>
        <w:spacing w:line="270" w:lineRule="atLeast"/>
        <w:rPr>
          <w:rFonts w:eastAsiaTheme="minorEastAsia"/>
          <w:b/>
          <w:bCs/>
          <w:color w:val="auto"/>
          <w:sz w:val="19"/>
          <w:szCs w:val="19"/>
        </w:rPr>
      </w:pPr>
      <w:proofErr w:type="gramStart"/>
      <w:r w:rsidRPr="002A420F">
        <w:rPr>
          <w:rFonts w:eastAsiaTheme="minorEastAsia"/>
          <w:color w:val="auto"/>
          <w:sz w:val="19"/>
          <w:szCs w:val="19"/>
        </w:rPr>
        <w:t xml:space="preserve">visite guidate: </w:t>
      </w:r>
      <w:r w:rsidRPr="002A420F">
        <w:rPr>
          <w:rFonts w:eastAsiaTheme="minorEastAsia"/>
          <w:b/>
          <w:bCs/>
          <w:color w:val="auto"/>
          <w:sz w:val="19"/>
          <w:szCs w:val="19"/>
        </w:rPr>
        <w:t>domenica 28 gennaio, 4, 11 e 18 febbraio dalle 15.00 alle 18.00</w:t>
      </w:r>
      <w:proofErr w:type="gramEnd"/>
    </w:p>
    <w:p w14:paraId="71DA56E5" w14:textId="77777777" w:rsidR="002A420F" w:rsidRDefault="002A420F" w:rsidP="002A420F">
      <w:pPr>
        <w:spacing w:line="270" w:lineRule="atLeast"/>
        <w:rPr>
          <w:rFonts w:eastAsiaTheme="minorEastAsia"/>
          <w:b/>
          <w:bCs/>
          <w:color w:val="auto"/>
          <w:sz w:val="18"/>
          <w:szCs w:val="18"/>
        </w:rPr>
      </w:pPr>
    </w:p>
    <w:p w14:paraId="60447FA8" w14:textId="77777777" w:rsidR="002A420F" w:rsidRDefault="002A420F" w:rsidP="002A420F">
      <w:pPr>
        <w:spacing w:line="270" w:lineRule="atLeast"/>
        <w:rPr>
          <w:rFonts w:eastAsiaTheme="minorEastAsia"/>
          <w:b/>
          <w:bCs/>
          <w:color w:val="auto"/>
          <w:sz w:val="18"/>
          <w:szCs w:val="18"/>
        </w:rPr>
      </w:pPr>
    </w:p>
    <w:p w14:paraId="3EE24299" w14:textId="0921B702" w:rsidR="002A420F" w:rsidRPr="002A420F" w:rsidRDefault="002A420F" w:rsidP="002A420F">
      <w:pPr>
        <w:spacing w:line="270" w:lineRule="atLeast"/>
        <w:jc w:val="center"/>
        <w:rPr>
          <w:rFonts w:eastAsiaTheme="minorEastAsia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6D768FE1" wp14:editId="0C18B5A6">
            <wp:extent cx="4343823" cy="758037"/>
            <wp:effectExtent l="0" t="0" r="0" b="4445"/>
            <wp:docPr id="3" name="Immagine 3" descr="Macintosh HD:Users:ireneguzman:Desktop:MMZ:veg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reneguzman:Desktop:MMZ:veg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23" cy="75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D6E0F" w14:textId="77777777" w:rsidR="00D97965" w:rsidRPr="003D064E" w:rsidRDefault="00D97965" w:rsidP="00020B9C">
      <w:pPr>
        <w:pStyle w:val="Paragrafoelenco"/>
        <w:ind w:left="0"/>
        <w:jc w:val="both"/>
        <w:rPr>
          <w:rStyle w:val="A2"/>
          <w:color w:val="FF0000"/>
          <w:sz w:val="22"/>
          <w:szCs w:val="22"/>
        </w:rPr>
      </w:pPr>
    </w:p>
    <w:sectPr w:rsidR="00D97965" w:rsidRPr="003D064E" w:rsidSect="008F602A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3E5FD" w14:textId="77777777" w:rsidR="002A420F" w:rsidRDefault="002A420F" w:rsidP="002A420F">
      <w:pPr>
        <w:spacing w:line="240" w:lineRule="auto"/>
      </w:pPr>
      <w:r>
        <w:separator/>
      </w:r>
    </w:p>
  </w:endnote>
  <w:endnote w:type="continuationSeparator" w:id="0">
    <w:p w14:paraId="2CD556EC" w14:textId="77777777" w:rsidR="002A420F" w:rsidRDefault="002A420F" w:rsidP="002A4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110FC" w14:textId="77777777" w:rsidR="002A420F" w:rsidRDefault="002A420F" w:rsidP="002A420F">
      <w:pPr>
        <w:spacing w:line="240" w:lineRule="auto"/>
      </w:pPr>
      <w:r>
        <w:separator/>
      </w:r>
    </w:p>
  </w:footnote>
  <w:footnote w:type="continuationSeparator" w:id="0">
    <w:p w14:paraId="254D6A68" w14:textId="77777777" w:rsidR="002A420F" w:rsidRDefault="002A420F" w:rsidP="002A42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AE28E" w14:textId="6FD528ED" w:rsidR="002A420F" w:rsidRDefault="002A420F" w:rsidP="002A420F">
    <w:pPr>
      <w:pStyle w:val="Intestazione"/>
      <w:jc w:val="center"/>
    </w:pPr>
    <w:r>
      <w:rPr>
        <w:noProof/>
      </w:rPr>
      <w:drawing>
        <wp:inline distT="0" distB="0" distL="0" distR="0" wp14:anchorId="410005B5" wp14:editId="541CAF69">
          <wp:extent cx="4563957" cy="803784"/>
          <wp:effectExtent l="0" t="0" r="8255" b="9525"/>
          <wp:docPr id="2" name="Immagine 2" descr="Macintosh HD:Users:ireneguzman:Desktop:MMZ:hu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reneguzman:Desktop:MMZ:hum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3957" cy="803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75D7D6" w14:textId="77777777" w:rsidR="002A420F" w:rsidRDefault="002A420F" w:rsidP="002A420F">
    <w:pPr>
      <w:pStyle w:val="Intestazione"/>
      <w:jc w:val="center"/>
    </w:pPr>
  </w:p>
  <w:p w14:paraId="6B8243A8" w14:textId="5F419412" w:rsidR="002A420F" w:rsidRDefault="002A420F" w:rsidP="002A420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173"/>
    <w:multiLevelType w:val="hybridMultilevel"/>
    <w:tmpl w:val="4572772A"/>
    <w:lvl w:ilvl="0" w:tplc="EDE2B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16"/>
    <w:rsid w:val="00020B9C"/>
    <w:rsid w:val="000B3170"/>
    <w:rsid w:val="00101CFF"/>
    <w:rsid w:val="001508B3"/>
    <w:rsid w:val="001A358E"/>
    <w:rsid w:val="002443E4"/>
    <w:rsid w:val="00294916"/>
    <w:rsid w:val="002A420F"/>
    <w:rsid w:val="002F0544"/>
    <w:rsid w:val="002F78BF"/>
    <w:rsid w:val="003260F7"/>
    <w:rsid w:val="003576D0"/>
    <w:rsid w:val="003611DE"/>
    <w:rsid w:val="003655E2"/>
    <w:rsid w:val="00381FFB"/>
    <w:rsid w:val="003D064E"/>
    <w:rsid w:val="003F2344"/>
    <w:rsid w:val="004044F9"/>
    <w:rsid w:val="00440309"/>
    <w:rsid w:val="00455D4E"/>
    <w:rsid w:val="00485D34"/>
    <w:rsid w:val="004E5B2E"/>
    <w:rsid w:val="005D4632"/>
    <w:rsid w:val="00657306"/>
    <w:rsid w:val="006920DA"/>
    <w:rsid w:val="006C327B"/>
    <w:rsid w:val="0070369B"/>
    <w:rsid w:val="0070781B"/>
    <w:rsid w:val="00735195"/>
    <w:rsid w:val="00775FD4"/>
    <w:rsid w:val="007D5F5F"/>
    <w:rsid w:val="00823877"/>
    <w:rsid w:val="00867D93"/>
    <w:rsid w:val="00874C76"/>
    <w:rsid w:val="008D3541"/>
    <w:rsid w:val="008E7A9D"/>
    <w:rsid w:val="008F602A"/>
    <w:rsid w:val="009256E8"/>
    <w:rsid w:val="00975656"/>
    <w:rsid w:val="00986FB7"/>
    <w:rsid w:val="009F1CC4"/>
    <w:rsid w:val="00A142C2"/>
    <w:rsid w:val="00A677FD"/>
    <w:rsid w:val="00A820B3"/>
    <w:rsid w:val="00AA2A1B"/>
    <w:rsid w:val="00B53025"/>
    <w:rsid w:val="00B7186C"/>
    <w:rsid w:val="00B8418D"/>
    <w:rsid w:val="00B86B4B"/>
    <w:rsid w:val="00BA6AD1"/>
    <w:rsid w:val="00BC3B40"/>
    <w:rsid w:val="00C0746D"/>
    <w:rsid w:val="00C37749"/>
    <w:rsid w:val="00C8401C"/>
    <w:rsid w:val="00CC5097"/>
    <w:rsid w:val="00CE603F"/>
    <w:rsid w:val="00CE68C1"/>
    <w:rsid w:val="00D44D46"/>
    <w:rsid w:val="00D97965"/>
    <w:rsid w:val="00E0212B"/>
    <w:rsid w:val="00E22905"/>
    <w:rsid w:val="00E41201"/>
    <w:rsid w:val="00E45FD4"/>
    <w:rsid w:val="00F16AA1"/>
    <w:rsid w:val="00F90F5A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389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91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9491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2">
    <w:name w:val="A2"/>
    <w:uiPriority w:val="99"/>
    <w:rsid w:val="003F2344"/>
    <w:rPr>
      <w:rFonts w:cs="Helvetic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2344"/>
    <w:pPr>
      <w:spacing w:line="240" w:lineRule="auto"/>
      <w:ind w:left="720"/>
      <w:contextualSpacing/>
    </w:pPr>
    <w:rPr>
      <w:rFonts w:ascii="Cambria" w:eastAsia="MS Mincho" w:hAnsi="Cambria" w:cs="Times New Roman"/>
      <w:color w:val="auto"/>
      <w:sz w:val="24"/>
      <w:szCs w:val="24"/>
    </w:rPr>
  </w:style>
  <w:style w:type="character" w:customStyle="1" w:styleId="xbe">
    <w:name w:val="_xbe"/>
    <w:basedOn w:val="Caratterepredefinitoparagrafo"/>
    <w:rsid w:val="00874C76"/>
  </w:style>
  <w:style w:type="paragraph" w:styleId="NormaleWeb">
    <w:name w:val="Normal (Web)"/>
    <w:basedOn w:val="Normale"/>
    <w:uiPriority w:val="99"/>
    <w:semiHidden/>
    <w:unhideWhenUsed/>
    <w:rsid w:val="001508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1508B3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1508B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A420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A420F"/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A420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A420F"/>
    <w:rPr>
      <w:rFonts w:ascii="Arial" w:eastAsia="Arial" w:hAnsi="Arial" w:cs="Arial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2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420F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91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9491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2">
    <w:name w:val="A2"/>
    <w:uiPriority w:val="99"/>
    <w:rsid w:val="003F2344"/>
    <w:rPr>
      <w:rFonts w:cs="Helvetic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2344"/>
    <w:pPr>
      <w:spacing w:line="240" w:lineRule="auto"/>
      <w:ind w:left="720"/>
      <w:contextualSpacing/>
    </w:pPr>
    <w:rPr>
      <w:rFonts w:ascii="Cambria" w:eastAsia="MS Mincho" w:hAnsi="Cambria" w:cs="Times New Roman"/>
      <w:color w:val="auto"/>
      <w:sz w:val="24"/>
      <w:szCs w:val="24"/>
    </w:rPr>
  </w:style>
  <w:style w:type="character" w:customStyle="1" w:styleId="xbe">
    <w:name w:val="_xbe"/>
    <w:basedOn w:val="Caratterepredefinitoparagrafo"/>
    <w:rsid w:val="00874C76"/>
  </w:style>
  <w:style w:type="paragraph" w:styleId="NormaleWeb">
    <w:name w:val="Normal (Web)"/>
    <w:basedOn w:val="Normale"/>
    <w:uiPriority w:val="99"/>
    <w:semiHidden/>
    <w:unhideWhenUsed/>
    <w:rsid w:val="001508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1508B3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1508B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A420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A420F"/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A420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A420F"/>
    <w:rPr>
      <w:rFonts w:ascii="Arial" w:eastAsia="Arial" w:hAnsi="Arial" w:cs="Arial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2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420F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629</Words>
  <Characters>3588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Maria Zanin</dc:creator>
  <cp:keywords/>
  <dc:description/>
  <cp:lastModifiedBy>nome cognome</cp:lastModifiedBy>
  <cp:revision>14</cp:revision>
  <dcterms:created xsi:type="dcterms:W3CDTF">2017-12-16T20:51:00Z</dcterms:created>
  <dcterms:modified xsi:type="dcterms:W3CDTF">2018-01-18T19:50:00Z</dcterms:modified>
</cp:coreProperties>
</file>