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f92"/>
          <w:sz w:val="28"/>
          <w:szCs w:val="28"/>
          <w:u w:color="ff2f92"/>
          <w:rtl w:val="0"/>
          <w:lang w:val="it-IT"/>
          <w14:textFill>
            <w14:solidFill>
              <w14:srgbClr w14:val="FF2F92"/>
            </w14:solidFill>
          </w14:textFill>
        </w:rPr>
        <w:t>ARTE PER LA LIBERT</w:t>
      </w:r>
      <w:r>
        <w:rPr>
          <w:rFonts w:ascii="Arial" w:hAnsi="Arial" w:hint="default"/>
          <w:b w:val="1"/>
          <w:bCs w:val="1"/>
          <w:outline w:val="0"/>
          <w:color w:val="ff2f92"/>
          <w:sz w:val="28"/>
          <w:szCs w:val="28"/>
          <w:u w:color="ff2f92"/>
          <w:rtl w:val="0"/>
          <w:lang w:val="it-IT"/>
          <w14:textFill>
            <w14:solidFill>
              <w14:srgbClr w14:val="FF2F92"/>
            </w14:solidFill>
          </w14:textFill>
        </w:rPr>
        <w:t>À</w:t>
      </w:r>
      <w:r>
        <w:rPr>
          <w:rFonts w:ascii="Arial" w:hAnsi="Arial"/>
          <w:b w:val="1"/>
          <w:bCs w:val="1"/>
          <w:outline w:val="0"/>
          <w:color w:val="ff2f92"/>
          <w:sz w:val="28"/>
          <w:szCs w:val="28"/>
          <w:u w:color="ff2f92"/>
          <w:rtl w:val="0"/>
          <w:lang w:val="it-IT"/>
          <w14:textFill>
            <w14:solidFill>
              <w14:srgbClr w14:val="FF2F92"/>
            </w14:solidFill>
          </w14:textFill>
        </w:rPr>
        <w:t>, DELTARTE, VOCI PER LA LIBERT</w:t>
      </w:r>
      <w:r>
        <w:rPr>
          <w:rFonts w:ascii="Arial" w:hAnsi="Arial" w:hint="default"/>
          <w:b w:val="1"/>
          <w:bCs w:val="1"/>
          <w:outline w:val="0"/>
          <w:color w:val="ff2f92"/>
          <w:sz w:val="28"/>
          <w:szCs w:val="28"/>
          <w:u w:color="ff2f92"/>
          <w:rtl w:val="0"/>
          <w:lang w:val="it-IT"/>
          <w14:textFill>
            <w14:solidFill>
              <w14:srgbClr w14:val="FF2F92"/>
            </w14:solidFill>
          </w14:textFill>
        </w:rPr>
        <w:t>À</w:t>
      </w:r>
    </w:p>
    <w:p>
      <w:pPr>
        <w:pStyle w:val="Di default A"/>
        <w:spacing w:before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ff2f92"/>
          <w:sz w:val="20"/>
          <w:szCs w:val="20"/>
          <w:u w:color="ff2f92"/>
          <w14:textFill>
            <w14:solidFill>
              <w14:srgbClr w14:val="FF2F92"/>
            </w14:solidFill>
          </w14:textFill>
        </w:rPr>
      </w:pPr>
    </w:p>
    <w:p>
      <w:pPr>
        <w:pStyle w:val="Di default A"/>
        <w:spacing w:before="0"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PRESENTANO</w:t>
      </w:r>
    </w:p>
    <w:p>
      <w:pPr>
        <w:pStyle w:val="Di default A"/>
        <w:spacing w:before="0" w:line="360" w:lineRule="auto"/>
        <w:jc w:val="center"/>
        <w:rPr>
          <w:outline w:val="0"/>
          <w:color w:val="ff2f92"/>
          <w:sz w:val="20"/>
          <w:szCs w:val="20"/>
          <w:u w:color="ff2f92"/>
          <w14:textFill>
            <w14:solidFill>
              <w14:srgbClr w14:val="FF2F92"/>
            </w14:solidFill>
          </w14:textFill>
        </w:rPr>
      </w:pPr>
    </w:p>
    <w:p>
      <w:pPr>
        <w:pStyle w:val="Di default A"/>
        <w:spacing w:before="0"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ff2f92"/>
          <w:sz w:val="28"/>
          <w:szCs w:val="28"/>
          <w:u w:color="212121"/>
          <w:shd w:val="clear" w:color="auto" w:fill="ffffff"/>
          <w14:textFill>
            <w14:solidFill>
              <w14:srgbClr w14:val="FF2F9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f92"/>
          <w:sz w:val="28"/>
          <w:szCs w:val="28"/>
          <w:u w:color="212121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ff2f92"/>
          <w:sz w:val="28"/>
          <w:szCs w:val="28"/>
          <w:u w:color="212121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f92"/>
          <w:sz w:val="28"/>
          <w:szCs w:val="28"/>
          <w:u w:color="212121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  <w:t xml:space="preserve">ARTE UNISCE! Asta di beneficenza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212121"/>
          <w:sz w:val="28"/>
          <w:szCs w:val="28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8"/>
          <w:szCs w:val="28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opera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arte in cambio di una donazione a favore della lotta contro il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Coronavirus. Con Eliana Albertini, Alessio Bolognesi, Riccardo Buonafede, Alessandra Carloni, Carol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Violetta Carpino, Jessica Ferro, Ivano Petrucci .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Comunicato stampa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Arte per la Libert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ha deciso di mobilitarsi in questa importante corsa alle donazioni, che attraversa il nostro stivale con tantissime iniziative che abbracciano il mondo dell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arte, la musica, il teatro, la comunicazione.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Dai social di Arte per la Libert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il grande festival che unisce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Voci per la Libert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DeltArte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viene lanciata questa nuova iniziativa di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solidariet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beneficenza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in concomitanza con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Restiamo a casa Live,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le dirette quotidiane che ogni giorno fino a Pasqua animano i nostri pomeriggi con le performance degli artisti del festival.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Come spiega la curatrice del festival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Melania Ruggini: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mondo dell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arte, 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dagli artisti ai collezionisti al pubblico in generale, possono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contribuire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nel loro piccolo con questa asta online attraverso una piccola eppure significativa donazione per sostenere lo sforzo del personale sanitario italiano e delle associazioni che sono da mesi in prima linea contro l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emergenza del Coronavirus. In cambio ci si porta a casa un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opera firmata da un giovane artista italiano. L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intero ricavato andr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devoluto interamente in beneficenza alle strutture individuate dai nostri artisti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primo a inaugurare 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iniziativa 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stato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Riccardo Buonafede,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celebre street artist ferrarese organizzatore di Manufactory Project di Comacchio (FE). Come ha commentato 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artista: 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Oggi non sono solo medici e gli infermieri ad essere in difficolt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, lo sono anche le famiglie e i lavoratori. Noi siamo partiti da qui. Quest'opera non rappresenta solo un medico, rappresenta una donna che si sta preparando per fare il suo lavoro, come tutti i giorni, ma con la paura di compromettere la sua salute e quella della sua famiglia che l'aspetta a casa. Una donna che spera di non vedere troppe persone soffrire o morire ogni giorno. Se 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vero che l'artista dipinge ci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che vede, questo </w:t>
      </w:r>
      <w:r>
        <w:rPr>
          <w:rFonts w:ascii="Arial" w:hAnsi="Arial" w:hint="default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quello che io vedo oggi".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opera dal titolo 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Super Heroes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se 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’è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aggiudicata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Charly Pub</w:t>
      </w:r>
      <w:r>
        <w:rPr>
          <w:rFonts w:ascii="Arial" w:hAnsi="Arial"/>
          <w:outline w:val="0"/>
          <w:color w:val="000000"/>
          <w:sz w:val="26"/>
          <w:szCs w:val="26"/>
          <w:u w:color="38589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rFonts w:ascii="Arial" w:hAnsi="Arial"/>
          <w:outline w:val="0"/>
          <w:color w:val="000000"/>
          <w:sz w:val="26"/>
          <w:szCs w:val="26"/>
          <w:u w:color="38589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Lido</w:t>
      </w:r>
      <w:r>
        <w:rPr>
          <w:rFonts w:ascii="Arial" w:hAnsi="Arial"/>
          <w:outline w:val="0"/>
          <w:color w:val="000000"/>
          <w:sz w:val="26"/>
          <w:szCs w:val="26"/>
          <w:u w:color="38589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delle</w:t>
      </w:r>
      <w:r>
        <w:rPr>
          <w:rFonts w:ascii="Arial" w:hAnsi="Arial"/>
          <w:outline w:val="0"/>
          <w:color w:val="000000"/>
          <w:sz w:val="26"/>
          <w:szCs w:val="26"/>
          <w:u w:color="38589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Nazioni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e il ricavato andr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interamente devoluta all</w:t>
      </w:r>
      <w:r>
        <w:rPr>
          <w:rFonts w:ascii="Arial" w:hAnsi="Arial" w:hint="default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Ospedale del Delta di Lagosanto (FE).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212121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Fonts w:ascii="Arial" w:hAnsi="Arial" w:hint="default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3 aprile tocca alla giovane illustratrice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Eliana Albertini,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che metter</w:t>
      </w:r>
      <w:r>
        <w:rPr>
          <w:rFonts w:ascii="Arial" w:hAnsi="Arial" w:hint="default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rFonts w:ascii="Arial" w:hAnsi="Arial" w:hint="default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asta un disegno fatto durante la diretta social; il ricavato sar</w:t>
      </w:r>
      <w:r>
        <w:rPr>
          <w:rFonts w:ascii="Arial" w:hAnsi="Arial" w:hint="default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devoluto all</w:t>
      </w:r>
      <w:r>
        <w:rPr>
          <w:rFonts w:ascii="Arial" w:hAnsi="Arial" w:hint="default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1b1e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Aulss5 Polesana.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Sabato 4 aprile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volta della street artist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Carol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che devolver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asta all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Associazione Arcisolidariet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Rovigo che si occupa dei senza dimora, c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on un pensiero anche a chi a casa non ci pu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stare perch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una casa non ce l'ha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 tema forte che incrocia diritto alla salute e diritto all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alloggio.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- ricorda l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altro direttore artistico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Michele Lionello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Perch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fronte al virus non siamo tutti uguali e anche in Italia le fasce pi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deboli della popolazione rischiano di subire le conseguenze pi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pesanti di questa crisi. Come ha dichiarato Amnesty International Italia: il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diritto alla salute 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un diritto universale, che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dev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essere garantito a tutti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prescindere dalla loro condizione, status, origine</w:t>
      </w: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i w:val="1"/>
          <w:i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6 aprile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volta del celebre artista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Alessio Bolognesi,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a cui seguir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10 aprile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Jessica Ferro,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marted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14 aprile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Ivano Petrucci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gioved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16 aprile la pittrice romana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Violetta Carpino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e  infine sabato 18 aprile la street artist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Alessandra Carloni. </w:t>
      </w: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88" w:lineRule="auto"/>
        <w:jc w:val="both"/>
        <w:rPr>
          <w:rFonts w:ascii="Arial" w:cs="Arial" w:hAnsi="Arial" w:eastAsia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Come funziona-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asta a rialzo durer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24 ore; si potr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accedere sul profilo social dell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artista e di Arte per la Libert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proponendo il proprio prezzo. Per ogni opera si render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noto per tempo a quale struttura, ente, associazione  andr</w:t>
      </w:r>
      <w:r>
        <w:rPr>
          <w:rFonts w:ascii="Arial" w:hAnsi="Arial" w:hint="default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kern w:val="36"/>
          <w:sz w:val="26"/>
          <w:szCs w:val="26"/>
          <w:u w:color="1d2129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devoluta la beneficenza. </w:t>
      </w:r>
    </w:p>
    <w:p>
      <w:pPr>
        <w:pStyle w:val="Di default A"/>
        <w:spacing w:before="0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val="single"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val="single" w:color="1d2129"/>
          <w:rtl w:val="0"/>
          <w:lang w:val="it-IT"/>
          <w14:textFill>
            <w14:solidFill>
              <w14:srgbClr w14:val="000000"/>
            </w14:solidFill>
          </w14:textFill>
        </w:rPr>
        <w:t>CALENDARIO DELLE ASTE ONLINE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2 Aprile 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Eliana Albertini </w:t>
      </w:r>
      <w:r>
        <w:rPr>
          <w:rFonts w:ascii="Arial Unicode MS" w:cs="Arial Unicode MS" w:hAnsi="Arial Unicode MS" w:eastAsia="Arial Unicode MS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Sabato 4 Aprile - Carol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6 Aprile 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Alessio Bolognesi </w:t>
      </w:r>
      <w:r>
        <w:rPr>
          <w:rFonts w:ascii="Arial Unicode MS" w:cs="Arial Unicode MS" w:hAnsi="Arial Unicode MS" w:eastAsia="Arial Unicode MS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10 Aprile 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Jessica Ferro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Marted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14 Aprile 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Ivano Petrucci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>Gioved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16 Aprile - Violetta Carpino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Sabato 18 Aprile 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Alessandra Carloni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1d2129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"http://www.arteperlaliberta.com"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www.arteperlaliberta.com</w:t>
      </w:r>
      <w:r>
        <w:rPr/>
        <w:fldChar w:fldCharType="end" w:fldLock="0"/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"http://www.deltarte.com"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www.deltarte.com</w:t>
      </w:r>
      <w:r>
        <w:rPr/>
        <w:fldChar w:fldCharType="end" w:fldLock="0"/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"http://www.vociperlaliberta.it"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www.vociperlaliberta.it</w:t>
      </w:r>
      <w:r>
        <w:rPr/>
        <w:fldChar w:fldCharType="end" w:fldLock="0"/>
      </w:r>
      <w:r>
        <w:rPr>
          <w:rFonts w:ascii="Arial" w:hAnsi="Arial"/>
          <w:b w:val="1"/>
          <w:bCs w:val="1"/>
          <w:outline w:val="0"/>
          <w:color w:val="000000"/>
          <w:kern w:val="36"/>
          <w:sz w:val="26"/>
          <w:szCs w:val="26"/>
          <w:u w:color="1d2129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outline w:val="0"/>
      <w:color w:val="000000"/>
      <w:kern w:val="36"/>
      <w:sz w:val="26"/>
      <w:szCs w:val="26"/>
      <w:u w:color="1d2129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