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9C83" w14:textId="77777777" w:rsidR="004E3445" w:rsidRDefault="00000000">
      <w:pPr>
        <w:spacing w:line="240" w:lineRule="auto"/>
        <w:jc w:val="center"/>
        <w:rPr>
          <w:rFonts w:ascii="Roboto Light" w:eastAsia="Roboto Light" w:hAnsi="Roboto Light" w:cs="Roboto Light"/>
          <w:b/>
          <w:sz w:val="32"/>
          <w:szCs w:val="32"/>
        </w:rPr>
      </w:pPr>
      <w:r>
        <w:rPr>
          <w:rFonts w:ascii="Roboto Light" w:eastAsia="Roboto Light" w:hAnsi="Roboto Light" w:cs="Roboto Light"/>
          <w:b/>
          <w:noProof/>
          <w:sz w:val="32"/>
          <w:szCs w:val="32"/>
        </w:rPr>
        <w:drawing>
          <wp:inline distT="114300" distB="114300" distL="114300" distR="114300" wp14:anchorId="4B2EFBDA" wp14:editId="6480BF32">
            <wp:extent cx="5731200" cy="1498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 Light" w:eastAsia="Roboto Light" w:hAnsi="Roboto Light" w:cs="Roboto Light"/>
          <w:b/>
          <w:sz w:val="32"/>
          <w:szCs w:val="32"/>
        </w:rPr>
        <w:t xml:space="preserve">LE PIANTE STANNO FERME? </w:t>
      </w:r>
    </w:p>
    <w:p w14:paraId="66B93FEE" w14:textId="77777777" w:rsidR="004E3445" w:rsidRDefault="00000000">
      <w:pPr>
        <w:spacing w:line="240" w:lineRule="auto"/>
        <w:jc w:val="center"/>
        <w:rPr>
          <w:rFonts w:ascii="Roboto Light" w:eastAsia="Roboto Light" w:hAnsi="Roboto Light" w:cs="Roboto Light"/>
          <w:b/>
          <w:sz w:val="32"/>
          <w:szCs w:val="32"/>
        </w:rPr>
      </w:pPr>
      <w:r>
        <w:rPr>
          <w:rFonts w:ascii="Roboto Light" w:eastAsia="Roboto Light" w:hAnsi="Roboto Light" w:cs="Roboto Light"/>
          <w:b/>
          <w:sz w:val="32"/>
          <w:szCs w:val="32"/>
        </w:rPr>
        <w:t>Rappresentazione botanica tra arte e scienza, alle Serre dei Giardini Margherita con Fuse, Giacomo Cossio, Alberonero</w:t>
      </w:r>
    </w:p>
    <w:p w14:paraId="6BD66E57" w14:textId="77777777" w:rsidR="004E3445" w:rsidRDefault="004E3445">
      <w:pPr>
        <w:spacing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</w:p>
    <w:p w14:paraId="1C53FA7E" w14:textId="77777777" w:rsidR="004E3445" w:rsidRDefault="004E3445">
      <w:pPr>
        <w:spacing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</w:p>
    <w:p w14:paraId="5CBD630D" w14:textId="77777777" w:rsidR="004E3445" w:rsidRDefault="00000000">
      <w:pPr>
        <w:shd w:val="clear" w:color="auto" w:fill="FFFFFF"/>
        <w:spacing w:line="240" w:lineRule="auto"/>
        <w:jc w:val="both"/>
        <w:rPr>
          <w:rFonts w:ascii="Roboto Light" w:eastAsia="Roboto Light" w:hAnsi="Roboto Light" w:cs="Roboto Light"/>
          <w:color w:val="202124"/>
          <w:sz w:val="24"/>
          <w:szCs w:val="24"/>
        </w:rPr>
      </w:pPr>
      <w:r>
        <w:rPr>
          <w:rFonts w:ascii="Roboto Light" w:eastAsia="Roboto Light" w:hAnsi="Roboto Light" w:cs="Roboto Light"/>
          <w:color w:val="202124"/>
          <w:sz w:val="24"/>
          <w:szCs w:val="24"/>
        </w:rPr>
        <w:t xml:space="preserve">Rappresentare un fiore sembra facile, ma non lo è: organismo vivo e letteralmente vegeto, seppure ritenuto immobile in realtà cambia e si trasforma, si muove. Dai primi erbari medievali, Interno Verde propone - </w:t>
      </w:r>
      <w:r>
        <w:rPr>
          <w:rFonts w:ascii="Roboto" w:eastAsia="Roboto" w:hAnsi="Roboto" w:cs="Roboto"/>
          <w:b/>
          <w:color w:val="202124"/>
          <w:sz w:val="24"/>
          <w:szCs w:val="24"/>
        </w:rPr>
        <w:t>in occasione di Art City Bologna</w:t>
      </w:r>
      <w:r>
        <w:rPr>
          <w:rFonts w:ascii="Roboto Light" w:eastAsia="Roboto Light" w:hAnsi="Roboto Light" w:cs="Roboto Light"/>
          <w:color w:val="202124"/>
          <w:sz w:val="24"/>
          <w:szCs w:val="24"/>
        </w:rPr>
        <w:t xml:space="preserve"> - un viaggio attraverso i secoli, tra studio scientifico ed espressione creativa. </w:t>
      </w:r>
      <w:r>
        <w:rPr>
          <w:rFonts w:ascii="Roboto" w:eastAsia="Roboto" w:hAnsi="Roboto" w:cs="Roboto"/>
          <w:b/>
          <w:color w:val="202124"/>
          <w:sz w:val="24"/>
          <w:szCs w:val="24"/>
        </w:rPr>
        <w:t>Alle Serre dei Giardini Margherita di Bologna domenica 4 febbraio alle 11 si terrà il curioso talk intitolato “Le piante stanno ferme?”</w:t>
      </w:r>
      <w:r>
        <w:rPr>
          <w:rFonts w:ascii="Roboto Light" w:eastAsia="Roboto Light" w:hAnsi="Roboto Light" w:cs="Roboto Light"/>
          <w:color w:val="202124"/>
          <w:sz w:val="24"/>
          <w:szCs w:val="24"/>
        </w:rPr>
        <w:t xml:space="preserve">.  </w:t>
      </w:r>
    </w:p>
    <w:p w14:paraId="688DDB29" w14:textId="77777777" w:rsidR="004E3445" w:rsidRDefault="004E3445">
      <w:pPr>
        <w:shd w:val="clear" w:color="auto" w:fill="FFFFFF"/>
        <w:spacing w:line="240" w:lineRule="auto"/>
        <w:jc w:val="both"/>
        <w:rPr>
          <w:rFonts w:ascii="Roboto Light" w:eastAsia="Roboto Light" w:hAnsi="Roboto Light" w:cs="Roboto Light"/>
          <w:color w:val="202124"/>
          <w:sz w:val="24"/>
          <w:szCs w:val="24"/>
        </w:rPr>
      </w:pPr>
    </w:p>
    <w:p w14:paraId="251DB440" w14:textId="38317A29" w:rsidR="004E3445" w:rsidRDefault="00000000">
      <w:pPr>
        <w:shd w:val="clear" w:color="auto" w:fill="FFFFFF"/>
        <w:spacing w:line="240" w:lineRule="auto"/>
        <w:jc w:val="both"/>
        <w:rPr>
          <w:rFonts w:ascii="Roboto Light" w:eastAsia="Roboto Light" w:hAnsi="Roboto Light" w:cs="Roboto Light"/>
          <w:color w:val="202124"/>
          <w:sz w:val="24"/>
          <w:szCs w:val="24"/>
        </w:rPr>
      </w:pPr>
      <w:r>
        <w:rPr>
          <w:rFonts w:ascii="Roboto" w:eastAsia="Roboto" w:hAnsi="Roboto" w:cs="Roboto"/>
          <w:b/>
          <w:color w:val="202124"/>
          <w:sz w:val="24"/>
          <w:szCs w:val="24"/>
        </w:rPr>
        <w:t>Renato Bruni, direttore dell’Orto Botanico di Parma</w:t>
      </w:r>
      <w:r>
        <w:rPr>
          <w:rFonts w:ascii="Roboto Light" w:eastAsia="Roboto Light" w:hAnsi="Roboto Light" w:cs="Roboto Light"/>
          <w:color w:val="202124"/>
          <w:sz w:val="24"/>
          <w:szCs w:val="24"/>
        </w:rPr>
        <w:t xml:space="preserve">, dialogherà con artisti impegnati a interpretare e comunicare la vitalità della natura. Al confronto parteciperà </w:t>
      </w:r>
      <w:r>
        <w:rPr>
          <w:rFonts w:ascii="Roboto" w:eastAsia="Roboto" w:hAnsi="Roboto" w:cs="Roboto"/>
          <w:b/>
          <w:color w:val="202124"/>
          <w:sz w:val="24"/>
          <w:szCs w:val="24"/>
        </w:rPr>
        <w:t>Mattia Carretti di Fuse</w:t>
      </w:r>
      <w:r>
        <w:rPr>
          <w:rFonts w:ascii="Roboto Light" w:eastAsia="Roboto Light" w:hAnsi="Roboto Light" w:cs="Roboto Light"/>
          <w:color w:val="202124"/>
          <w:sz w:val="24"/>
          <w:szCs w:val="24"/>
        </w:rPr>
        <w:t xml:space="preserve">, </w:t>
      </w:r>
      <w:r w:rsidR="0090529B">
        <w:rPr>
          <w:rFonts w:ascii="Roboto Light" w:eastAsia="Roboto Light" w:hAnsi="Roboto Light" w:cs="Roboto Light"/>
          <w:color w:val="202124"/>
          <w:sz w:val="24"/>
          <w:szCs w:val="24"/>
        </w:rPr>
        <w:t xml:space="preserve">studio multidisciplinare che ha realizzato </w:t>
      </w:r>
      <w:r>
        <w:rPr>
          <w:rFonts w:ascii="Roboto Light" w:eastAsia="Roboto Light" w:hAnsi="Roboto Light" w:cs="Roboto Light"/>
          <w:color w:val="202124"/>
          <w:sz w:val="24"/>
          <w:szCs w:val="24"/>
        </w:rPr>
        <w:t xml:space="preserve">la suggestiva installazione “Artificial Botany”, che esplora la capacità generativa dei disegni utilizzati nei secoli passati da fisici e farmacisti, elaborati da un algoritmo che trasforma il segno e il colore per creare nuove impossibile essenze. A raccontare la propria esperienza ci sarà inoltre </w:t>
      </w:r>
      <w:r>
        <w:rPr>
          <w:rFonts w:ascii="Roboto" w:eastAsia="Roboto" w:hAnsi="Roboto" w:cs="Roboto"/>
          <w:b/>
          <w:color w:val="202124"/>
          <w:sz w:val="24"/>
          <w:szCs w:val="24"/>
        </w:rPr>
        <w:t>l’artista Giacomo Cossio</w:t>
      </w:r>
      <w:r>
        <w:rPr>
          <w:rFonts w:ascii="Roboto Light" w:eastAsia="Roboto Light" w:hAnsi="Roboto Light" w:cs="Roboto Light"/>
          <w:color w:val="202124"/>
          <w:sz w:val="24"/>
          <w:szCs w:val="24"/>
        </w:rPr>
        <w:t xml:space="preserve">, impegnato in una lunga e articolata ricerca sul concetto di naturale, noto soprattutto per le performance in cui utilizza la vernice per trasformare gruppi di piante o alberi, che lentamente tornano poi ad essere sé stessi, liberandosi dalla patina colorata. Tra gli ospiti anche </w:t>
      </w:r>
      <w:r>
        <w:rPr>
          <w:rFonts w:ascii="Roboto" w:eastAsia="Roboto" w:hAnsi="Roboto" w:cs="Roboto"/>
          <w:b/>
          <w:color w:val="202124"/>
          <w:sz w:val="24"/>
          <w:szCs w:val="24"/>
        </w:rPr>
        <w:t>Alberonero</w:t>
      </w:r>
      <w:r>
        <w:rPr>
          <w:rFonts w:ascii="Roboto Light" w:eastAsia="Roboto Light" w:hAnsi="Roboto Light" w:cs="Roboto Light"/>
          <w:color w:val="202124"/>
          <w:sz w:val="24"/>
          <w:szCs w:val="24"/>
        </w:rPr>
        <w:t xml:space="preserve">, alias Luca Boffi, protagonista del progetto “Caro Campo”, che l’ha visto vivere in simbiosi con 290 pioppi, nelle campagne del modenese, tra il 2019 e il 2021, creando venti installazioni temporanee, che si sono susseguite fino al momento del taglio. </w:t>
      </w:r>
    </w:p>
    <w:p w14:paraId="7F98B47E" w14:textId="77777777" w:rsidR="004E3445" w:rsidRDefault="00000000">
      <w:pPr>
        <w:shd w:val="clear" w:color="auto" w:fill="FFFFFF"/>
        <w:spacing w:line="240" w:lineRule="auto"/>
        <w:jc w:val="both"/>
        <w:rPr>
          <w:rFonts w:ascii="Roboto Light" w:eastAsia="Roboto Light" w:hAnsi="Roboto Light" w:cs="Roboto Light"/>
          <w:color w:val="202124"/>
          <w:sz w:val="24"/>
          <w:szCs w:val="24"/>
        </w:rPr>
      </w:pPr>
      <w:r>
        <w:rPr>
          <w:rFonts w:ascii="Roboto Light" w:eastAsia="Roboto Light" w:hAnsi="Roboto Light" w:cs="Roboto Light"/>
          <w:color w:val="202124"/>
          <w:sz w:val="24"/>
          <w:szCs w:val="24"/>
        </w:rPr>
        <w:t>A presentare e moderare l’appuntamento sarà</w:t>
      </w:r>
      <w:r>
        <w:rPr>
          <w:rFonts w:ascii="Roboto" w:eastAsia="Roboto" w:hAnsi="Roboto" w:cs="Roboto"/>
          <w:b/>
          <w:color w:val="202124"/>
          <w:sz w:val="24"/>
          <w:szCs w:val="24"/>
        </w:rPr>
        <w:t xml:space="preserve"> Licia Vignotto, responsabile del festival Interno Verde</w:t>
      </w:r>
      <w:r>
        <w:rPr>
          <w:rFonts w:ascii="Roboto Light" w:eastAsia="Roboto Light" w:hAnsi="Roboto Light" w:cs="Roboto Light"/>
          <w:color w:val="202124"/>
          <w:sz w:val="24"/>
          <w:szCs w:val="24"/>
        </w:rPr>
        <w:t xml:space="preserve">, che dal 2016 apre eccezionalmente al pubblico i più suggestivi giardini segreti delle città italiane. </w:t>
      </w:r>
    </w:p>
    <w:p w14:paraId="20513D49" w14:textId="77777777" w:rsidR="004E3445" w:rsidRDefault="004E3445">
      <w:pPr>
        <w:shd w:val="clear" w:color="auto" w:fill="FFFFFF"/>
        <w:spacing w:line="240" w:lineRule="auto"/>
        <w:jc w:val="both"/>
        <w:rPr>
          <w:rFonts w:ascii="Roboto Light" w:eastAsia="Roboto Light" w:hAnsi="Roboto Light" w:cs="Roboto Light"/>
          <w:color w:val="202124"/>
          <w:sz w:val="24"/>
          <w:szCs w:val="24"/>
        </w:rPr>
      </w:pPr>
    </w:p>
    <w:p w14:paraId="67A8E891" w14:textId="77777777" w:rsidR="004E3445" w:rsidRDefault="00000000">
      <w:pPr>
        <w:shd w:val="clear" w:color="auto" w:fill="FFFFFF"/>
        <w:spacing w:line="240" w:lineRule="auto"/>
        <w:jc w:val="both"/>
        <w:rPr>
          <w:rFonts w:ascii="Roboto Light" w:eastAsia="Roboto Light" w:hAnsi="Roboto Light" w:cs="Roboto Light"/>
          <w:color w:val="202124"/>
          <w:sz w:val="24"/>
          <w:szCs w:val="24"/>
        </w:rPr>
      </w:pPr>
      <w:r>
        <w:rPr>
          <w:rFonts w:ascii="Roboto Light" w:eastAsia="Roboto Light" w:hAnsi="Roboto Light" w:cs="Roboto Light"/>
          <w:color w:val="202124"/>
          <w:sz w:val="24"/>
          <w:szCs w:val="24"/>
        </w:rPr>
        <w:t xml:space="preserve">Durante l'incontro - organizzato </w:t>
      </w:r>
      <w:r>
        <w:rPr>
          <w:rFonts w:ascii="Roboto" w:eastAsia="Roboto" w:hAnsi="Roboto" w:cs="Roboto"/>
          <w:b/>
          <w:color w:val="202124"/>
          <w:sz w:val="24"/>
          <w:szCs w:val="24"/>
        </w:rPr>
        <w:t>in collaborazione con Kilowatt</w:t>
      </w:r>
      <w:r>
        <w:rPr>
          <w:rFonts w:ascii="Roboto Light" w:eastAsia="Roboto Light" w:hAnsi="Roboto Light" w:cs="Roboto Light"/>
          <w:color w:val="202124"/>
          <w:sz w:val="24"/>
          <w:szCs w:val="24"/>
        </w:rPr>
        <w:t xml:space="preserve"> - Interno Verde presenterà inoltre il concorso di illustrazione "Botanica fantastica", rivolto a studenti e giovani professionisti. In giuria: gli illustratori Emiliano Ponzi e Silvia Seitzinger, l'artista Silvia Molinari, specializzata in acquarello botanico, Elena Canadelli, docente di museologia naturalistica e direttrice dell'Orto Botanico di Padova. </w:t>
      </w:r>
    </w:p>
    <w:p w14:paraId="7C2F287F" w14:textId="77777777" w:rsidR="0090529B" w:rsidRDefault="0090529B">
      <w:pPr>
        <w:shd w:val="clear" w:color="auto" w:fill="FFFFFF"/>
        <w:spacing w:line="240" w:lineRule="auto"/>
        <w:jc w:val="both"/>
        <w:rPr>
          <w:rFonts w:ascii="Roboto Light" w:eastAsia="Roboto Light" w:hAnsi="Roboto Light" w:cs="Roboto Light"/>
          <w:color w:val="202124"/>
          <w:sz w:val="24"/>
          <w:szCs w:val="24"/>
        </w:rPr>
      </w:pPr>
    </w:p>
    <w:p w14:paraId="55EEF4B7" w14:textId="67B62480" w:rsidR="004E3445" w:rsidRDefault="00000000">
      <w:pPr>
        <w:shd w:val="clear" w:color="auto" w:fill="FFFFFF"/>
        <w:spacing w:line="240" w:lineRule="auto"/>
        <w:jc w:val="both"/>
      </w:pPr>
      <w:r>
        <w:rPr>
          <w:rFonts w:ascii="Roboto Light" w:eastAsia="Roboto Light" w:hAnsi="Roboto Light" w:cs="Roboto Light"/>
          <w:color w:val="202124"/>
          <w:sz w:val="24"/>
          <w:szCs w:val="24"/>
        </w:rPr>
        <w:t>L'evento è parte del programma "Impronte Off", sostenuto dall'associazione "Parma, io ci sto!" per affiancare la mostra "Impronte | Noi e le piante", organizzata a</w:t>
      </w:r>
      <w:r w:rsidR="0090529B">
        <w:rPr>
          <w:rFonts w:ascii="Roboto Light" w:eastAsia="Roboto Light" w:hAnsi="Roboto Light" w:cs="Roboto Light"/>
          <w:color w:val="202124"/>
          <w:sz w:val="24"/>
          <w:szCs w:val="24"/>
        </w:rPr>
        <w:t>l</w:t>
      </w:r>
      <w:r>
        <w:rPr>
          <w:rFonts w:ascii="Roboto Light" w:eastAsia="Roboto Light" w:hAnsi="Roboto Light" w:cs="Roboto Light"/>
          <w:color w:val="202124"/>
          <w:sz w:val="24"/>
          <w:szCs w:val="24"/>
        </w:rPr>
        <w:t xml:space="preserve"> Palazzo del Governatore</w:t>
      </w:r>
      <w:r w:rsidR="0090529B">
        <w:rPr>
          <w:rFonts w:ascii="Roboto Light" w:eastAsia="Roboto Light" w:hAnsi="Roboto Light" w:cs="Roboto Light"/>
          <w:color w:val="202124"/>
          <w:sz w:val="24"/>
          <w:szCs w:val="24"/>
        </w:rPr>
        <w:t xml:space="preserve"> di Parma,</w:t>
      </w:r>
      <w:r>
        <w:rPr>
          <w:rFonts w:ascii="Roboto Light" w:eastAsia="Roboto Light" w:hAnsi="Roboto Light" w:cs="Roboto Light"/>
          <w:color w:val="202124"/>
          <w:sz w:val="24"/>
          <w:szCs w:val="24"/>
        </w:rPr>
        <w:t xml:space="preserve"> aperta gratuitamente fino a lunedì </w:t>
      </w:r>
      <w:proofErr w:type="gramStart"/>
      <w:r>
        <w:rPr>
          <w:rFonts w:ascii="Roboto Light" w:eastAsia="Roboto Light" w:hAnsi="Roboto Light" w:cs="Roboto Light"/>
          <w:color w:val="202124"/>
          <w:sz w:val="24"/>
          <w:szCs w:val="24"/>
        </w:rPr>
        <w:t>1 aprile</w:t>
      </w:r>
      <w:proofErr w:type="gramEnd"/>
      <w:r>
        <w:rPr>
          <w:rFonts w:ascii="Roboto Light" w:eastAsia="Roboto Light" w:hAnsi="Roboto Light" w:cs="Roboto Light"/>
          <w:color w:val="202124"/>
          <w:sz w:val="24"/>
          <w:szCs w:val="24"/>
        </w:rPr>
        <w:t xml:space="preserve">. </w:t>
      </w:r>
    </w:p>
    <w:sectPr w:rsidR="004E34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45"/>
    <w:rsid w:val="004E3445"/>
    <w:rsid w:val="0090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75FE"/>
  <w15:docId w15:val="{3621C211-B1E9-4AEE-86A5-BF6FA5E7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Licia Vignotto</cp:lastModifiedBy>
  <cp:revision>2</cp:revision>
  <dcterms:created xsi:type="dcterms:W3CDTF">2024-01-29T08:52:00Z</dcterms:created>
  <dcterms:modified xsi:type="dcterms:W3CDTF">2024-01-29T08:56:00Z</dcterms:modified>
</cp:coreProperties>
</file>