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687" w:rsidRDefault="00D23687" w:rsidP="009523F9">
      <w:pPr>
        <w:tabs>
          <w:tab w:val="left" w:pos="3420"/>
        </w:tabs>
        <w:spacing w:before="103"/>
        <w:rPr>
          <w:b/>
          <w:sz w:val="24"/>
        </w:rPr>
      </w:pPr>
    </w:p>
    <w:p w:rsidR="009523F9" w:rsidRDefault="009523F9" w:rsidP="009523F9">
      <w:pPr>
        <w:tabs>
          <w:tab w:val="left" w:pos="3420"/>
        </w:tabs>
        <w:spacing w:before="103"/>
        <w:rPr>
          <w:b/>
          <w:sz w:val="24"/>
        </w:rPr>
      </w:pPr>
    </w:p>
    <w:p w:rsidR="00D62354" w:rsidRPr="00D7778A" w:rsidRDefault="009523F9" w:rsidP="00D7778A">
      <w:pPr>
        <w:widowControl/>
        <w:autoSpaceDE/>
        <w:autoSpaceDN/>
        <w:ind w:left="4245" w:hanging="4245"/>
        <w:rPr>
          <w:rFonts w:ascii="Arial" w:eastAsia="Times New Roman" w:hAnsi="Arial" w:cs="Arial"/>
          <w:color w:val="000000"/>
          <w:lang w:bidi="ar-SA"/>
        </w:rPr>
      </w:pPr>
      <w:r w:rsidRPr="00D62354">
        <w:rPr>
          <w:b/>
          <w:sz w:val="24"/>
          <w:szCs w:val="24"/>
        </w:rPr>
        <w:t>Mostra</w:t>
      </w:r>
      <w:r w:rsidR="00D7778A">
        <w:rPr>
          <w:sz w:val="24"/>
          <w:szCs w:val="24"/>
        </w:rPr>
        <w:t>:</w:t>
      </w:r>
      <w:r w:rsidR="00D7778A">
        <w:rPr>
          <w:sz w:val="24"/>
          <w:szCs w:val="24"/>
        </w:rPr>
        <w:tab/>
      </w:r>
      <w:r w:rsidR="00D7778A">
        <w:rPr>
          <w:sz w:val="24"/>
          <w:szCs w:val="24"/>
        </w:rPr>
        <w:tab/>
      </w:r>
      <w:proofErr w:type="spellStart"/>
      <w:r w:rsidR="00D7778A" w:rsidRPr="00D7778A">
        <w:rPr>
          <w:rFonts w:eastAsia="Times New Roman" w:cs="Arial Unicode MS"/>
          <w:b/>
          <w:i/>
          <w:color w:val="000000"/>
          <w:lang w:bidi="ar-SA"/>
        </w:rPr>
        <w:t>Prodigy</w:t>
      </w:r>
      <w:proofErr w:type="spellEnd"/>
      <w:r w:rsidR="00D7778A" w:rsidRPr="00D7778A">
        <w:rPr>
          <w:rFonts w:eastAsia="Times New Roman" w:cs="Arial Unicode MS"/>
          <w:b/>
          <w:i/>
          <w:color w:val="000000"/>
          <w:lang w:bidi="ar-SA"/>
        </w:rPr>
        <w:t xml:space="preserve"> </w:t>
      </w:r>
      <w:proofErr w:type="spellStart"/>
      <w:r w:rsidR="00D7778A" w:rsidRPr="00D7778A">
        <w:rPr>
          <w:rFonts w:eastAsia="Times New Roman" w:cs="Arial Unicode MS"/>
          <w:b/>
          <w:i/>
          <w:color w:val="000000"/>
          <w:lang w:bidi="ar-SA"/>
        </w:rPr>
        <w:t>Kid</w:t>
      </w:r>
      <w:proofErr w:type="spellEnd"/>
      <w:r w:rsidR="00D7778A" w:rsidRPr="00D7778A">
        <w:rPr>
          <w:rFonts w:ascii="Arial" w:eastAsia="Times New Roman" w:hAnsi="Arial" w:cs="Arial Unicode MS"/>
          <w:color w:val="000000"/>
          <w:lang w:bidi="ar-SA"/>
        </w:rPr>
        <w:t xml:space="preserve"> </w:t>
      </w:r>
      <w:r w:rsidR="00D7778A">
        <w:rPr>
          <w:rFonts w:ascii="Arial" w:eastAsia="Times New Roman" w:hAnsi="Arial" w:cs="Arial Unicode MS"/>
          <w:color w:val="000000"/>
          <w:lang w:bidi="ar-SA"/>
        </w:rPr>
        <w:br/>
      </w:r>
      <w:r w:rsidR="00D62354" w:rsidRPr="00D62354">
        <w:rPr>
          <w:b/>
          <w:i/>
          <w:sz w:val="24"/>
          <w:szCs w:val="24"/>
        </w:rPr>
        <w:t>Francesco Cavaliere - Leonardo Pivi</w:t>
      </w:r>
    </w:p>
    <w:p w:rsidR="009523F9" w:rsidRPr="00D62354" w:rsidRDefault="009523F9" w:rsidP="00D62354">
      <w:pPr>
        <w:pStyle w:val="Corpotesto"/>
        <w:tabs>
          <w:tab w:val="left" w:pos="3420"/>
        </w:tabs>
        <w:spacing w:before="130" w:line="360" w:lineRule="auto"/>
      </w:pPr>
      <w:r w:rsidRPr="00D62354">
        <w:rPr>
          <w:b/>
        </w:rPr>
        <w:t>Sede</w:t>
      </w:r>
      <w:r w:rsidRPr="004C78CF">
        <w:rPr>
          <w:bCs/>
        </w:rPr>
        <w:t>:</w:t>
      </w:r>
      <w:r w:rsidRPr="00D62354">
        <w:rPr>
          <w:b/>
        </w:rPr>
        <w:tab/>
      </w:r>
      <w:r w:rsidRPr="00D62354">
        <w:rPr>
          <w:b/>
        </w:rPr>
        <w:tab/>
      </w:r>
      <w:r w:rsidRPr="00D62354">
        <w:rPr>
          <w:b/>
        </w:rPr>
        <w:tab/>
      </w:r>
      <w:r w:rsidRPr="00D62354">
        <w:t>MAR - Museo d’Arte della città di</w:t>
      </w:r>
      <w:r w:rsidRPr="00D62354">
        <w:rPr>
          <w:spacing w:val="1"/>
        </w:rPr>
        <w:t xml:space="preserve"> </w:t>
      </w:r>
      <w:r w:rsidRPr="00D62354">
        <w:t>Ravenna</w:t>
      </w:r>
    </w:p>
    <w:p w:rsidR="004C78CF" w:rsidRPr="004C78CF" w:rsidRDefault="009523F9" w:rsidP="004C78CF">
      <w:pPr>
        <w:tabs>
          <w:tab w:val="left" w:pos="3420"/>
        </w:tabs>
        <w:spacing w:before="136" w:line="360" w:lineRule="auto"/>
        <w:ind w:left="4248" w:hanging="4245"/>
        <w:rPr>
          <w:sz w:val="16"/>
          <w:szCs w:val="16"/>
        </w:rPr>
      </w:pPr>
      <w:r w:rsidRPr="00D62354">
        <w:rPr>
          <w:b/>
          <w:sz w:val="24"/>
          <w:szCs w:val="24"/>
        </w:rPr>
        <w:t>Enti</w:t>
      </w:r>
      <w:r w:rsidRPr="00D62354">
        <w:rPr>
          <w:b/>
          <w:spacing w:val="-4"/>
          <w:sz w:val="24"/>
          <w:szCs w:val="24"/>
        </w:rPr>
        <w:t xml:space="preserve"> </w:t>
      </w:r>
      <w:r w:rsidRPr="00D62354">
        <w:rPr>
          <w:b/>
          <w:sz w:val="24"/>
          <w:szCs w:val="24"/>
        </w:rPr>
        <w:t>organizzatori</w:t>
      </w:r>
      <w:r w:rsidR="00D62354" w:rsidRPr="00D62354">
        <w:rPr>
          <w:sz w:val="24"/>
          <w:szCs w:val="24"/>
        </w:rPr>
        <w:t>:</w:t>
      </w:r>
      <w:r w:rsidR="00D62354" w:rsidRPr="00D62354">
        <w:rPr>
          <w:sz w:val="24"/>
          <w:szCs w:val="24"/>
        </w:rPr>
        <w:tab/>
      </w:r>
      <w:r w:rsidR="00D62354" w:rsidRPr="00D62354">
        <w:rPr>
          <w:sz w:val="24"/>
          <w:szCs w:val="24"/>
        </w:rPr>
        <w:tab/>
      </w:r>
      <w:r w:rsidRPr="00D62354">
        <w:rPr>
          <w:sz w:val="24"/>
          <w:szCs w:val="24"/>
        </w:rPr>
        <w:t>Comune di Ravenna – Assessorato alla</w:t>
      </w:r>
      <w:r w:rsidRPr="00D62354">
        <w:rPr>
          <w:spacing w:val="-4"/>
          <w:sz w:val="24"/>
          <w:szCs w:val="24"/>
        </w:rPr>
        <w:t xml:space="preserve"> </w:t>
      </w:r>
      <w:r w:rsidRPr="00D62354">
        <w:rPr>
          <w:sz w:val="24"/>
          <w:szCs w:val="24"/>
        </w:rPr>
        <w:t>Cultura,</w:t>
      </w:r>
      <w:r w:rsidR="00D62354" w:rsidRPr="00D62354">
        <w:rPr>
          <w:sz w:val="24"/>
          <w:szCs w:val="24"/>
        </w:rPr>
        <w:t xml:space="preserve"> </w:t>
      </w:r>
      <w:r w:rsidR="004C78CF">
        <w:rPr>
          <w:sz w:val="24"/>
          <w:szCs w:val="24"/>
        </w:rPr>
        <w:br/>
      </w:r>
      <w:r w:rsidRPr="00D62354">
        <w:rPr>
          <w:sz w:val="24"/>
          <w:szCs w:val="24"/>
        </w:rPr>
        <w:t>MAR - Museo d’Arte della città di Ravenna</w:t>
      </w:r>
      <w:r w:rsidR="004C78CF">
        <w:rPr>
          <w:sz w:val="24"/>
          <w:szCs w:val="24"/>
        </w:rPr>
        <w:br/>
      </w:r>
    </w:p>
    <w:p w:rsidR="00D62354" w:rsidRPr="00D62354" w:rsidRDefault="009523F9" w:rsidP="00D62354">
      <w:pPr>
        <w:pStyle w:val="Didefault"/>
        <w:spacing w:line="360" w:lineRule="auto"/>
        <w:rPr>
          <w:rFonts w:ascii="Garamond" w:hAnsi="Garamond"/>
          <w:sz w:val="24"/>
          <w:szCs w:val="24"/>
        </w:rPr>
      </w:pPr>
      <w:r w:rsidRPr="00D62354">
        <w:rPr>
          <w:rFonts w:ascii="Garamond" w:hAnsi="Garamond"/>
          <w:b/>
          <w:sz w:val="24"/>
          <w:szCs w:val="24"/>
        </w:rPr>
        <w:t>A</w:t>
      </w:r>
      <w:r w:rsidRPr="00D62354">
        <w:rPr>
          <w:rFonts w:ascii="Garamond" w:hAnsi="Garamond"/>
          <w:b/>
          <w:spacing w:val="-1"/>
          <w:sz w:val="24"/>
          <w:szCs w:val="24"/>
        </w:rPr>
        <w:t xml:space="preserve"> </w:t>
      </w:r>
      <w:r w:rsidRPr="00D62354">
        <w:rPr>
          <w:rFonts w:ascii="Garamond" w:hAnsi="Garamond"/>
          <w:b/>
          <w:sz w:val="24"/>
          <w:szCs w:val="24"/>
        </w:rPr>
        <w:t>cura</w:t>
      </w:r>
      <w:r w:rsidRPr="00D62354">
        <w:rPr>
          <w:rFonts w:ascii="Garamond" w:hAnsi="Garamond"/>
          <w:b/>
          <w:spacing w:val="-1"/>
          <w:sz w:val="24"/>
          <w:szCs w:val="24"/>
        </w:rPr>
        <w:t xml:space="preserve"> </w:t>
      </w:r>
      <w:r w:rsidRPr="00D62354">
        <w:rPr>
          <w:rFonts w:ascii="Garamond" w:hAnsi="Garamond"/>
          <w:b/>
          <w:sz w:val="24"/>
          <w:szCs w:val="24"/>
        </w:rPr>
        <w:t>di</w:t>
      </w:r>
      <w:r w:rsidRPr="004C78CF">
        <w:rPr>
          <w:rFonts w:ascii="Garamond" w:hAnsi="Garamond"/>
          <w:bCs/>
          <w:sz w:val="24"/>
          <w:szCs w:val="24"/>
        </w:rPr>
        <w:t>:</w:t>
      </w:r>
      <w:r w:rsidRPr="004C78CF">
        <w:rPr>
          <w:rFonts w:ascii="Garamond" w:hAnsi="Garamond"/>
          <w:bCs/>
          <w:sz w:val="24"/>
          <w:szCs w:val="24"/>
        </w:rPr>
        <w:tab/>
      </w:r>
      <w:r w:rsidRPr="00D62354">
        <w:rPr>
          <w:rFonts w:ascii="Garamond" w:hAnsi="Garamond"/>
          <w:b/>
          <w:sz w:val="24"/>
          <w:szCs w:val="24"/>
        </w:rPr>
        <w:tab/>
      </w:r>
      <w:r w:rsidRPr="00D62354">
        <w:rPr>
          <w:rFonts w:ascii="Garamond" w:hAnsi="Garamond"/>
          <w:b/>
          <w:sz w:val="24"/>
          <w:szCs w:val="24"/>
        </w:rPr>
        <w:tab/>
      </w:r>
      <w:r w:rsidR="00D62354" w:rsidRPr="00D62354">
        <w:rPr>
          <w:rFonts w:ascii="Garamond" w:hAnsi="Garamond"/>
          <w:b/>
          <w:sz w:val="24"/>
          <w:szCs w:val="24"/>
        </w:rPr>
        <w:tab/>
      </w:r>
      <w:r w:rsidR="00D62354" w:rsidRPr="00D62354">
        <w:rPr>
          <w:rFonts w:ascii="Garamond" w:hAnsi="Garamond"/>
          <w:b/>
          <w:sz w:val="24"/>
          <w:szCs w:val="24"/>
        </w:rPr>
        <w:tab/>
      </w:r>
      <w:r w:rsidR="00D62354" w:rsidRPr="008349A8">
        <w:rPr>
          <w:rFonts w:ascii="Garamond" w:hAnsi="Garamond"/>
          <w:b/>
          <w:sz w:val="24"/>
          <w:szCs w:val="24"/>
        </w:rPr>
        <w:t xml:space="preserve">Daniele </w:t>
      </w:r>
      <w:proofErr w:type="spellStart"/>
      <w:r w:rsidR="00D62354" w:rsidRPr="008349A8">
        <w:rPr>
          <w:rFonts w:ascii="Garamond" w:hAnsi="Garamond"/>
          <w:b/>
          <w:sz w:val="24"/>
          <w:szCs w:val="24"/>
        </w:rPr>
        <w:t>Torcellini</w:t>
      </w:r>
      <w:proofErr w:type="spellEnd"/>
      <w:r w:rsidR="00D62354" w:rsidRPr="00D62354">
        <w:rPr>
          <w:rFonts w:ascii="Garamond" w:hAnsi="Garamond"/>
          <w:sz w:val="24"/>
          <w:szCs w:val="24"/>
        </w:rPr>
        <w:t xml:space="preserve"> </w:t>
      </w:r>
    </w:p>
    <w:p w:rsidR="00D7778A" w:rsidRDefault="009523F9" w:rsidP="00D62354">
      <w:pPr>
        <w:tabs>
          <w:tab w:val="left" w:pos="3420"/>
        </w:tabs>
        <w:spacing w:before="136" w:line="360" w:lineRule="auto"/>
        <w:ind w:right="128"/>
        <w:rPr>
          <w:sz w:val="24"/>
          <w:szCs w:val="24"/>
        </w:rPr>
      </w:pPr>
      <w:r w:rsidRPr="00D62354">
        <w:rPr>
          <w:b/>
          <w:sz w:val="24"/>
          <w:szCs w:val="24"/>
        </w:rPr>
        <w:t>Periodo</w:t>
      </w:r>
      <w:r w:rsidRPr="004C78CF">
        <w:rPr>
          <w:b/>
          <w:sz w:val="24"/>
          <w:szCs w:val="24"/>
        </w:rPr>
        <w:t>:</w:t>
      </w:r>
      <w:r w:rsidRPr="00D62354">
        <w:rPr>
          <w:b/>
          <w:sz w:val="24"/>
          <w:szCs w:val="24"/>
        </w:rPr>
        <w:tab/>
      </w:r>
      <w:r w:rsidRPr="00D62354">
        <w:rPr>
          <w:b/>
          <w:sz w:val="24"/>
          <w:szCs w:val="24"/>
        </w:rPr>
        <w:tab/>
      </w:r>
      <w:r w:rsidRPr="00D62354">
        <w:rPr>
          <w:b/>
          <w:sz w:val="24"/>
          <w:szCs w:val="24"/>
        </w:rPr>
        <w:tab/>
      </w:r>
      <w:r w:rsidR="00D62354" w:rsidRPr="00D62354">
        <w:rPr>
          <w:sz w:val="24"/>
          <w:szCs w:val="24"/>
        </w:rPr>
        <w:t>8 ottobre 2022 - 8 gennaio 2023</w:t>
      </w:r>
    </w:p>
    <w:p w:rsidR="00D7778A" w:rsidRPr="004C78CF" w:rsidRDefault="00D7778A" w:rsidP="004C78CF">
      <w:pPr>
        <w:tabs>
          <w:tab w:val="left" w:pos="3420"/>
        </w:tabs>
        <w:spacing w:before="136" w:line="360" w:lineRule="auto"/>
        <w:ind w:right="128"/>
        <w:rPr>
          <w:b/>
          <w:sz w:val="28"/>
          <w:szCs w:val="28"/>
        </w:rPr>
      </w:pPr>
      <w:r w:rsidRPr="00D7778A">
        <w:rPr>
          <w:b/>
          <w:sz w:val="24"/>
          <w:szCs w:val="24"/>
        </w:rPr>
        <w:t>Inaugurazione</w:t>
      </w:r>
      <w:r w:rsidRPr="004C78CF">
        <w:rPr>
          <w:bCs/>
          <w:sz w:val="24"/>
          <w:szCs w:val="24"/>
        </w:rPr>
        <w:t>:</w:t>
      </w:r>
      <w:r>
        <w:rPr>
          <w:b/>
          <w:color w:val="FF2C21"/>
        </w:rPr>
        <w:tab/>
      </w:r>
      <w:r>
        <w:rPr>
          <w:b/>
          <w:color w:val="FF2C21"/>
        </w:rPr>
        <w:tab/>
      </w:r>
      <w:r>
        <w:rPr>
          <w:b/>
          <w:color w:val="FF2C21"/>
        </w:rPr>
        <w:tab/>
      </w:r>
      <w:r w:rsidRPr="00D7778A">
        <w:rPr>
          <w:sz w:val="24"/>
          <w:szCs w:val="24"/>
        </w:rPr>
        <w:t>7 ottobre 2022</w:t>
      </w:r>
      <w:r>
        <w:rPr>
          <w:sz w:val="24"/>
          <w:szCs w:val="24"/>
        </w:rPr>
        <w:t>, ore 1</w:t>
      </w:r>
      <w:r w:rsidR="00070D12">
        <w:rPr>
          <w:sz w:val="24"/>
          <w:szCs w:val="24"/>
        </w:rPr>
        <w:t>7</w:t>
      </w:r>
      <w:r>
        <w:rPr>
          <w:sz w:val="24"/>
          <w:szCs w:val="24"/>
        </w:rPr>
        <w:t>.</w:t>
      </w:r>
      <w:r w:rsidR="00070D12">
        <w:rPr>
          <w:sz w:val="24"/>
          <w:szCs w:val="24"/>
        </w:rPr>
        <w:t>3</w:t>
      </w:r>
      <w:r>
        <w:rPr>
          <w:sz w:val="24"/>
          <w:szCs w:val="24"/>
        </w:rPr>
        <w:t>0</w:t>
      </w:r>
      <w:r w:rsidR="00D62354" w:rsidRPr="00D7778A">
        <w:rPr>
          <w:b/>
          <w:color w:val="FF2C21"/>
        </w:rPr>
        <w:br/>
      </w:r>
    </w:p>
    <w:p w:rsidR="00D7778A" w:rsidRPr="00D7778A" w:rsidRDefault="00D7778A" w:rsidP="00D7778A">
      <w:pPr>
        <w:widowControl/>
        <w:autoSpaceDE/>
        <w:autoSpaceDN/>
        <w:rPr>
          <w:rFonts w:ascii="Arial" w:eastAsia="Times New Roman" w:hAnsi="Arial" w:cs="Arial"/>
          <w:color w:val="000000"/>
          <w:lang w:bidi="ar-SA"/>
        </w:rPr>
      </w:pPr>
    </w:p>
    <w:p w:rsidR="00D7778A" w:rsidRPr="00D7778A" w:rsidRDefault="00D7778A" w:rsidP="00D7778A">
      <w:pPr>
        <w:widowControl/>
        <w:autoSpaceDE/>
        <w:autoSpaceDN/>
        <w:spacing w:line="360" w:lineRule="auto"/>
        <w:jc w:val="both"/>
        <w:rPr>
          <w:rFonts w:eastAsia="Times New Roman" w:cs="Arial"/>
          <w:color w:val="000000"/>
          <w:sz w:val="24"/>
          <w:szCs w:val="24"/>
          <w:lang w:bidi="ar-SA"/>
        </w:rPr>
      </w:pPr>
      <w:r w:rsidRPr="00D7778A">
        <w:rPr>
          <w:rFonts w:eastAsia="Times New Roman" w:cs="Arial Unicode MS"/>
          <w:color w:val="000000"/>
          <w:sz w:val="24"/>
          <w:szCs w:val="24"/>
          <w:lang w:bidi="ar-SA"/>
        </w:rPr>
        <w:t>Il MAR - Museo d’Arte della Città</w:t>
      </w:r>
      <w:r w:rsidR="00BE3EA9">
        <w:rPr>
          <w:rFonts w:eastAsia="Times New Roman" w:cs="Arial Unicode MS"/>
          <w:color w:val="000000"/>
          <w:sz w:val="24"/>
          <w:szCs w:val="24"/>
          <w:lang w:bidi="ar-SA"/>
        </w:rPr>
        <w:t xml:space="preserve"> di Ravenna</w:t>
      </w:r>
      <w:r w:rsidRPr="00D7778A">
        <w:rPr>
          <w:rFonts w:eastAsia="Times New Roman" w:cs="Arial Unicode MS"/>
          <w:color w:val="000000"/>
          <w:sz w:val="24"/>
          <w:szCs w:val="24"/>
          <w:lang w:bidi="ar-SA"/>
        </w:rPr>
        <w:t xml:space="preserve">, nell’ambito della VII edizione 2022 della Biennale di Mosaico Contemporaneo, presenta </w:t>
      </w:r>
      <w:proofErr w:type="spellStart"/>
      <w:r w:rsidRPr="00D7778A">
        <w:rPr>
          <w:rFonts w:eastAsia="Times New Roman" w:cs="Arial Unicode MS"/>
          <w:b/>
          <w:i/>
          <w:iCs/>
          <w:color w:val="000000"/>
          <w:sz w:val="24"/>
          <w:szCs w:val="24"/>
          <w:lang w:bidi="ar-SA"/>
        </w:rPr>
        <w:t>Prodigy</w:t>
      </w:r>
      <w:proofErr w:type="spellEnd"/>
      <w:r w:rsidRPr="00D7778A">
        <w:rPr>
          <w:rFonts w:eastAsia="Times New Roman" w:cs="Arial Unicode MS"/>
          <w:b/>
          <w:i/>
          <w:iCs/>
          <w:color w:val="000000"/>
          <w:sz w:val="24"/>
          <w:szCs w:val="24"/>
          <w:lang w:bidi="ar-SA"/>
        </w:rPr>
        <w:t xml:space="preserve"> </w:t>
      </w:r>
      <w:proofErr w:type="spellStart"/>
      <w:r w:rsidRPr="00D7778A">
        <w:rPr>
          <w:rFonts w:eastAsia="Times New Roman" w:cs="Arial Unicode MS"/>
          <w:b/>
          <w:i/>
          <w:iCs/>
          <w:color w:val="000000"/>
          <w:sz w:val="24"/>
          <w:szCs w:val="24"/>
          <w:lang w:bidi="ar-SA"/>
        </w:rPr>
        <w:t>Kid</w:t>
      </w:r>
      <w:proofErr w:type="spellEnd"/>
      <w:r w:rsidRPr="00D7778A">
        <w:rPr>
          <w:rFonts w:eastAsia="Times New Roman" w:cs="Arial Unicode MS"/>
          <w:color w:val="000000"/>
          <w:sz w:val="24"/>
          <w:szCs w:val="24"/>
          <w:lang w:bidi="ar-SA"/>
        </w:rPr>
        <w:t xml:space="preserve">, un’ampia mostra degli artisti </w:t>
      </w:r>
      <w:r w:rsidRPr="00D7778A">
        <w:rPr>
          <w:rFonts w:eastAsia="Times New Roman" w:cs="Arial Unicode MS"/>
          <w:b/>
          <w:color w:val="000000"/>
          <w:sz w:val="24"/>
          <w:szCs w:val="24"/>
          <w:lang w:bidi="ar-SA"/>
        </w:rPr>
        <w:t>Francesco Cavaliere</w:t>
      </w:r>
      <w:r w:rsidRPr="00D7778A">
        <w:rPr>
          <w:rFonts w:eastAsia="Times New Roman" w:cs="Arial Unicode MS"/>
          <w:color w:val="000000"/>
          <w:sz w:val="24"/>
          <w:szCs w:val="24"/>
          <w:lang w:bidi="ar-SA"/>
        </w:rPr>
        <w:t xml:space="preserve"> e </w:t>
      </w:r>
      <w:r w:rsidRPr="00D7778A">
        <w:rPr>
          <w:rFonts w:eastAsia="Times New Roman" w:cs="Arial Unicode MS"/>
          <w:b/>
          <w:color w:val="000000"/>
          <w:sz w:val="24"/>
          <w:szCs w:val="24"/>
          <w:lang w:bidi="ar-SA"/>
        </w:rPr>
        <w:t>Leonardo Pivi</w:t>
      </w:r>
      <w:r w:rsidRPr="00D7778A">
        <w:rPr>
          <w:rFonts w:eastAsia="Times New Roman" w:cs="Arial Unicode MS"/>
          <w:color w:val="000000"/>
          <w:sz w:val="24"/>
          <w:szCs w:val="24"/>
          <w:lang w:bidi="ar-SA"/>
        </w:rPr>
        <w:t>, ospitata nelle sale del primo e del secondo piano del museo, dall’8 ottobre 2022 all’8 gennaio 2023. L’inaugurazione sarà venerdì 7 ottobre alle ore 1</w:t>
      </w:r>
      <w:r w:rsidR="00070D12">
        <w:rPr>
          <w:rFonts w:eastAsia="Times New Roman" w:cs="Arial Unicode MS"/>
          <w:color w:val="000000"/>
          <w:sz w:val="24"/>
          <w:szCs w:val="24"/>
          <w:lang w:bidi="ar-SA"/>
        </w:rPr>
        <w:t>7.3</w:t>
      </w:r>
      <w:r w:rsidRPr="00D7778A">
        <w:rPr>
          <w:rFonts w:eastAsia="Times New Roman" w:cs="Arial Unicode MS"/>
          <w:color w:val="000000"/>
          <w:sz w:val="24"/>
          <w:szCs w:val="24"/>
          <w:lang w:bidi="ar-SA"/>
        </w:rPr>
        <w:t xml:space="preserve">0, alla presenza degli artisti. </w:t>
      </w:r>
    </w:p>
    <w:p w:rsidR="00D7778A" w:rsidRPr="00D7778A" w:rsidRDefault="00D7778A" w:rsidP="00D7778A">
      <w:pPr>
        <w:widowControl/>
        <w:autoSpaceDE/>
        <w:autoSpaceDN/>
        <w:spacing w:line="360" w:lineRule="auto"/>
        <w:jc w:val="both"/>
        <w:rPr>
          <w:rFonts w:eastAsia="Times New Roman" w:cs="Arial"/>
          <w:color w:val="000000"/>
          <w:sz w:val="24"/>
          <w:szCs w:val="24"/>
          <w:lang w:bidi="ar-SA"/>
        </w:rPr>
      </w:pPr>
    </w:p>
    <w:p w:rsidR="00D7778A" w:rsidRPr="00D7778A" w:rsidRDefault="00D7778A" w:rsidP="004C78CF">
      <w:pPr>
        <w:widowControl/>
        <w:autoSpaceDE/>
        <w:autoSpaceDN/>
        <w:spacing w:line="360" w:lineRule="auto"/>
        <w:jc w:val="both"/>
        <w:rPr>
          <w:rFonts w:eastAsia="Times New Roman" w:cs="Arial"/>
          <w:color w:val="000000"/>
          <w:sz w:val="24"/>
          <w:szCs w:val="24"/>
          <w:lang w:bidi="ar-SA"/>
        </w:rPr>
      </w:pPr>
      <w:r w:rsidRPr="00D7778A">
        <w:rPr>
          <w:rFonts w:eastAsia="Times New Roman" w:cs="Arial Unicode MS"/>
          <w:color w:val="000000"/>
          <w:sz w:val="24"/>
          <w:szCs w:val="24"/>
          <w:lang w:bidi="ar-SA"/>
        </w:rPr>
        <w:t xml:space="preserve">La mostra, a cura di </w:t>
      </w:r>
      <w:r w:rsidRPr="00D7778A">
        <w:rPr>
          <w:rFonts w:eastAsia="Times New Roman" w:cs="Arial Unicode MS"/>
          <w:b/>
          <w:color w:val="000000"/>
          <w:sz w:val="24"/>
          <w:szCs w:val="24"/>
          <w:lang w:bidi="ar-SA"/>
        </w:rPr>
        <w:t xml:space="preserve">Daniele </w:t>
      </w:r>
      <w:proofErr w:type="spellStart"/>
      <w:r w:rsidRPr="00D7778A">
        <w:rPr>
          <w:rFonts w:eastAsia="Times New Roman" w:cs="Arial Unicode MS"/>
          <w:b/>
          <w:color w:val="000000"/>
          <w:sz w:val="24"/>
          <w:szCs w:val="24"/>
          <w:lang w:bidi="ar-SA"/>
        </w:rPr>
        <w:t>Torcellini</w:t>
      </w:r>
      <w:proofErr w:type="spellEnd"/>
      <w:r w:rsidRPr="00D7778A">
        <w:rPr>
          <w:rFonts w:eastAsia="Times New Roman" w:cs="Arial Unicode MS"/>
          <w:color w:val="000000"/>
          <w:sz w:val="24"/>
          <w:szCs w:val="24"/>
          <w:lang w:bidi="ar-SA"/>
        </w:rPr>
        <w:t xml:space="preserve">, è suddivisa in </w:t>
      </w:r>
      <w:r w:rsidRPr="004C78CF">
        <w:rPr>
          <w:rFonts w:eastAsia="Times New Roman" w:cs="Arial Unicode MS"/>
          <w:b/>
          <w:bCs/>
          <w:color w:val="000000"/>
          <w:sz w:val="24"/>
          <w:szCs w:val="24"/>
          <w:lang w:bidi="ar-SA"/>
        </w:rPr>
        <w:t>tre sezioni</w:t>
      </w:r>
      <w:r w:rsidRPr="004C78CF">
        <w:rPr>
          <w:rFonts w:eastAsia="Times New Roman" w:cs="Arial Unicode MS"/>
          <w:color w:val="000000"/>
          <w:sz w:val="24"/>
          <w:szCs w:val="24"/>
          <w:lang w:bidi="ar-SA"/>
        </w:rPr>
        <w:t>.</w:t>
      </w:r>
      <w:r w:rsidRPr="004C78CF">
        <w:rPr>
          <w:rFonts w:eastAsia="Times New Roman" w:cs="Arial Unicode MS"/>
          <w:color w:val="000000"/>
          <w:sz w:val="24"/>
          <w:szCs w:val="24"/>
          <w:shd w:val="clear" w:color="auto" w:fill="FFFFFF"/>
          <w:lang w:bidi="ar-SA"/>
        </w:rPr>
        <w:t xml:space="preserve"> </w:t>
      </w:r>
      <w:r w:rsidRPr="00D7778A">
        <w:rPr>
          <w:rFonts w:eastAsia="Times New Roman" w:cs="Arial Unicode MS"/>
          <w:color w:val="000000"/>
          <w:sz w:val="24"/>
          <w:szCs w:val="24"/>
          <w:shd w:val="clear" w:color="auto" w:fill="FFFFFF"/>
          <w:lang w:bidi="ar-SA"/>
        </w:rPr>
        <w:t>Le prime due sono dedicate ad una selezione di opere realizzate autonomamente dagli artisti, nel corso delle loro attivit</w:t>
      </w:r>
      <w:r w:rsidRPr="004C78CF">
        <w:rPr>
          <w:rFonts w:eastAsia="Times New Roman" w:cs="Arial Unicode MS"/>
          <w:color w:val="000000"/>
          <w:sz w:val="24"/>
          <w:szCs w:val="24"/>
          <w:shd w:val="clear" w:color="auto" w:fill="FFFFFF"/>
          <w:lang w:bidi="ar-SA"/>
        </w:rPr>
        <w:t xml:space="preserve">à </w:t>
      </w:r>
      <w:r w:rsidRPr="00D7778A">
        <w:rPr>
          <w:rFonts w:eastAsia="Times New Roman" w:cs="Arial Unicode MS"/>
          <w:color w:val="000000"/>
          <w:sz w:val="24"/>
          <w:szCs w:val="24"/>
          <w:shd w:val="clear" w:color="auto" w:fill="FFFFFF"/>
          <w:lang w:bidi="ar-SA"/>
        </w:rPr>
        <w:t>personali. La</w:t>
      </w:r>
      <w:r w:rsidRPr="00D7778A">
        <w:rPr>
          <w:rFonts w:eastAsia="Times New Roman" w:cs="Arial Unicode MS"/>
          <w:color w:val="000000"/>
          <w:sz w:val="24"/>
          <w:szCs w:val="24"/>
          <w:lang w:bidi="ar-SA"/>
        </w:rPr>
        <w:t xml:space="preserve"> terza è dedicata alle serie di lavori realizzate in collaborazione. Dal 2018, Francesco Cavaliere e Leonardo Pivi fanno infatti convergere le loro pratiche in un lavoro condiviso, stratificato e ricco sia dal punto di vista dei significati, sia dal punto di vista dei media, con una predilezione per installazioni di mosaici, sculture e oggetti, animate da azioni performative, parole narrate e scritte, esplorazioni sonore.</w:t>
      </w:r>
    </w:p>
    <w:p w:rsidR="00D7778A" w:rsidRPr="00D7778A" w:rsidRDefault="00D7778A" w:rsidP="00D7778A">
      <w:pPr>
        <w:widowControl/>
        <w:autoSpaceDE/>
        <w:autoSpaceDN/>
        <w:spacing w:line="360" w:lineRule="auto"/>
        <w:jc w:val="both"/>
        <w:rPr>
          <w:rFonts w:eastAsia="Times New Roman" w:cs="Arial"/>
          <w:color w:val="000000"/>
          <w:sz w:val="24"/>
          <w:szCs w:val="24"/>
          <w:lang w:bidi="ar-SA"/>
        </w:rPr>
      </w:pPr>
    </w:p>
    <w:p w:rsidR="00D7778A" w:rsidRPr="00D7778A" w:rsidRDefault="00D7778A" w:rsidP="00D7778A">
      <w:pPr>
        <w:widowControl/>
        <w:autoSpaceDE/>
        <w:autoSpaceDN/>
        <w:spacing w:line="360" w:lineRule="auto"/>
        <w:jc w:val="both"/>
        <w:rPr>
          <w:rFonts w:eastAsia="Times New Roman" w:cs="Arial Unicode MS"/>
          <w:color w:val="000000"/>
          <w:sz w:val="24"/>
          <w:szCs w:val="24"/>
          <w:lang w:bidi="ar-SA"/>
        </w:rPr>
      </w:pPr>
      <w:r w:rsidRPr="00D7778A">
        <w:rPr>
          <w:rFonts w:eastAsia="Times New Roman" w:cs="Arial"/>
          <w:color w:val="000000"/>
          <w:sz w:val="24"/>
          <w:szCs w:val="24"/>
          <w:lang w:bidi="ar-SA"/>
        </w:rPr>
        <w:t xml:space="preserve">La più recente </w:t>
      </w:r>
      <w:r w:rsidRPr="00D7778A">
        <w:rPr>
          <w:rFonts w:eastAsia="Times New Roman" w:cs="Arial Unicode MS"/>
          <w:color w:val="000000"/>
          <w:sz w:val="24"/>
          <w:szCs w:val="24"/>
          <w:lang w:bidi="ar-SA"/>
        </w:rPr>
        <w:t xml:space="preserve">serie di lavori inediti, pensati e realizzati appositamente per la mostra, è ispirata ad una nota leggenda che riguarda la città di Ravenna: la nascita di una creatura affetta da gravi deformità fisiche, avvenuta nei primi giorni del marzo 1512, il cosiddetto </w:t>
      </w:r>
      <w:r w:rsidRPr="00D7778A">
        <w:rPr>
          <w:rFonts w:eastAsia="Times New Roman" w:cs="Arial Unicode MS"/>
          <w:b/>
          <w:color w:val="000000"/>
          <w:sz w:val="24"/>
          <w:szCs w:val="24"/>
          <w:lang w:bidi="ar-SA"/>
        </w:rPr>
        <w:t>Mostro di Ravenna</w:t>
      </w:r>
      <w:r w:rsidRPr="00D7778A">
        <w:rPr>
          <w:rFonts w:eastAsia="Times New Roman" w:cs="Arial Unicode MS"/>
          <w:color w:val="000000"/>
          <w:sz w:val="24"/>
          <w:szCs w:val="24"/>
          <w:lang w:bidi="ar-SA"/>
        </w:rPr>
        <w:t xml:space="preserve">. Nel contesto sociale, politico e culturale dell’epoca, che vede riemergere le arti divinatorie, il </w:t>
      </w:r>
      <w:r w:rsidRPr="00D7778A">
        <w:rPr>
          <w:rFonts w:eastAsia="Times New Roman" w:cs="Arial Unicode MS"/>
          <w:i/>
          <w:color w:val="000000"/>
          <w:sz w:val="24"/>
          <w:szCs w:val="24"/>
          <w:lang w:bidi="ar-SA"/>
        </w:rPr>
        <w:t>Mostro di Ravenna</w:t>
      </w:r>
      <w:r w:rsidRPr="00D7778A">
        <w:rPr>
          <w:rFonts w:eastAsia="Times New Roman" w:cs="Arial Unicode MS"/>
          <w:color w:val="000000"/>
          <w:sz w:val="24"/>
          <w:szCs w:val="24"/>
          <w:lang w:bidi="ar-SA"/>
        </w:rPr>
        <w:t xml:space="preserve"> è interpretato come </w:t>
      </w:r>
      <w:r w:rsidRPr="00D7778A">
        <w:rPr>
          <w:rFonts w:eastAsia="Times New Roman" w:cs="Arial Unicode MS"/>
          <w:color w:val="000000"/>
          <w:sz w:val="24"/>
          <w:szCs w:val="24"/>
          <w:lang w:bidi="ar-SA"/>
        </w:rPr>
        <w:lastRenderedPageBreak/>
        <w:t xml:space="preserve">presagio della sanguinosa battaglia che proprio nella città romagnola si sarebbe combattuta di lì a poco, tra la Lega di </w:t>
      </w:r>
      <w:proofErr w:type="spellStart"/>
      <w:r w:rsidRPr="00D7778A">
        <w:rPr>
          <w:rFonts w:eastAsia="Times New Roman" w:cs="Arial Unicode MS"/>
          <w:color w:val="000000"/>
          <w:sz w:val="24"/>
          <w:szCs w:val="24"/>
          <w:lang w:bidi="ar-SA"/>
        </w:rPr>
        <w:t>Cambrai</w:t>
      </w:r>
      <w:proofErr w:type="spellEnd"/>
      <w:r w:rsidRPr="00D7778A">
        <w:rPr>
          <w:rFonts w:eastAsia="Times New Roman" w:cs="Arial Unicode MS"/>
          <w:color w:val="000000"/>
          <w:sz w:val="24"/>
          <w:szCs w:val="24"/>
          <w:lang w:bidi="ar-SA"/>
        </w:rPr>
        <w:t xml:space="preserve"> e la Lega Santa. Nell’arco di poco tempo, la notizia della nascita della strana creatura si diffonde prima a Roma, poi nel resto d’Europa, attraverso testimonianze scritte, dipinti, disegni e incisioni che rappresentano le sembianze del Mostro: dal suggestivo disegno di </w:t>
      </w:r>
      <w:r w:rsidRPr="00D7778A">
        <w:rPr>
          <w:rFonts w:eastAsia="Times New Roman" w:cs="Arial Unicode MS"/>
          <w:b/>
          <w:color w:val="000000"/>
          <w:sz w:val="24"/>
          <w:szCs w:val="24"/>
          <w:lang w:bidi="ar-SA"/>
        </w:rPr>
        <w:t>Leonardo Da Vinci</w:t>
      </w:r>
      <w:r w:rsidRPr="00D7778A">
        <w:rPr>
          <w:rFonts w:eastAsia="Times New Roman" w:cs="Arial Unicode MS"/>
          <w:color w:val="000000"/>
          <w:sz w:val="24"/>
          <w:szCs w:val="24"/>
          <w:lang w:bidi="ar-SA"/>
        </w:rPr>
        <w:t xml:space="preserve">, ora parte del </w:t>
      </w:r>
      <w:r w:rsidRPr="00D7778A">
        <w:rPr>
          <w:rFonts w:eastAsia="Times New Roman" w:cs="Arial Unicode MS"/>
          <w:i/>
          <w:color w:val="000000"/>
          <w:sz w:val="24"/>
          <w:szCs w:val="24"/>
          <w:lang w:bidi="ar-SA"/>
        </w:rPr>
        <w:t>Codice Atlantico</w:t>
      </w:r>
      <w:r w:rsidRPr="00D7778A">
        <w:rPr>
          <w:rFonts w:eastAsia="Times New Roman" w:cs="Arial Unicode MS"/>
          <w:color w:val="000000"/>
          <w:sz w:val="24"/>
          <w:szCs w:val="24"/>
          <w:lang w:bidi="ar-SA"/>
        </w:rPr>
        <w:t xml:space="preserve">, fino alla celebre incisione pubblicata da </w:t>
      </w:r>
      <w:r w:rsidRPr="00D7778A">
        <w:rPr>
          <w:rFonts w:eastAsia="Times New Roman" w:cs="Arial Unicode MS"/>
          <w:b/>
          <w:color w:val="000000"/>
          <w:sz w:val="24"/>
          <w:szCs w:val="24"/>
          <w:lang w:bidi="ar-SA"/>
        </w:rPr>
        <w:t>Ulisse Aldrovandi</w:t>
      </w:r>
      <w:r w:rsidRPr="00D7778A">
        <w:rPr>
          <w:rFonts w:eastAsia="Times New Roman" w:cs="Arial Unicode MS"/>
          <w:color w:val="000000"/>
          <w:sz w:val="24"/>
          <w:szCs w:val="24"/>
          <w:lang w:bidi="ar-SA"/>
        </w:rPr>
        <w:t xml:space="preserve"> nel suo </w:t>
      </w:r>
      <w:proofErr w:type="spellStart"/>
      <w:r w:rsidRPr="00D7778A">
        <w:rPr>
          <w:rFonts w:eastAsia="Times New Roman" w:cs="Arial Unicode MS"/>
          <w:i/>
          <w:iCs/>
          <w:color w:val="000000"/>
          <w:sz w:val="24"/>
          <w:szCs w:val="24"/>
          <w:lang w:bidi="ar-SA"/>
        </w:rPr>
        <w:t>Monstrorum</w:t>
      </w:r>
      <w:proofErr w:type="spellEnd"/>
      <w:r w:rsidRPr="00D7778A">
        <w:rPr>
          <w:rFonts w:eastAsia="Times New Roman" w:cs="Arial Unicode MS"/>
          <w:i/>
          <w:iCs/>
          <w:color w:val="000000"/>
          <w:sz w:val="24"/>
          <w:szCs w:val="24"/>
          <w:lang w:bidi="ar-SA"/>
        </w:rPr>
        <w:t xml:space="preserve"> </w:t>
      </w:r>
      <w:proofErr w:type="spellStart"/>
      <w:r w:rsidRPr="00D7778A">
        <w:rPr>
          <w:rFonts w:eastAsia="Times New Roman" w:cs="Arial Unicode MS"/>
          <w:i/>
          <w:iCs/>
          <w:color w:val="000000"/>
          <w:sz w:val="24"/>
          <w:szCs w:val="24"/>
          <w:lang w:bidi="ar-SA"/>
        </w:rPr>
        <w:t>historia</w:t>
      </w:r>
      <w:proofErr w:type="spellEnd"/>
      <w:r w:rsidRPr="00D7778A">
        <w:rPr>
          <w:rFonts w:eastAsia="Times New Roman" w:cs="Arial Unicode MS"/>
          <w:i/>
          <w:iCs/>
          <w:color w:val="000000"/>
          <w:sz w:val="24"/>
          <w:szCs w:val="24"/>
          <w:lang w:bidi="ar-SA"/>
        </w:rPr>
        <w:t xml:space="preserve"> </w:t>
      </w:r>
      <w:proofErr w:type="spellStart"/>
      <w:r w:rsidRPr="00D7778A">
        <w:rPr>
          <w:rFonts w:eastAsia="Times New Roman" w:cs="Arial Unicode MS"/>
          <w:i/>
          <w:iCs/>
          <w:color w:val="000000"/>
          <w:sz w:val="24"/>
          <w:szCs w:val="24"/>
          <w:lang w:bidi="ar-SA"/>
        </w:rPr>
        <w:t>cum</w:t>
      </w:r>
      <w:proofErr w:type="spellEnd"/>
      <w:r w:rsidRPr="00D7778A">
        <w:rPr>
          <w:rFonts w:eastAsia="Times New Roman" w:cs="Arial Unicode MS"/>
          <w:i/>
          <w:iCs/>
          <w:color w:val="000000"/>
          <w:sz w:val="24"/>
          <w:szCs w:val="24"/>
          <w:lang w:bidi="ar-SA"/>
        </w:rPr>
        <w:t xml:space="preserve"> </w:t>
      </w:r>
      <w:proofErr w:type="spellStart"/>
      <w:r w:rsidRPr="00D7778A">
        <w:rPr>
          <w:rFonts w:eastAsia="Times New Roman" w:cs="Arial Unicode MS"/>
          <w:i/>
          <w:iCs/>
          <w:color w:val="000000"/>
          <w:sz w:val="24"/>
          <w:szCs w:val="24"/>
          <w:lang w:bidi="ar-SA"/>
        </w:rPr>
        <w:t>Paralipomenis</w:t>
      </w:r>
      <w:proofErr w:type="spellEnd"/>
      <w:r w:rsidRPr="00D7778A">
        <w:rPr>
          <w:rFonts w:eastAsia="Times New Roman" w:cs="Arial Unicode MS"/>
          <w:i/>
          <w:iCs/>
          <w:color w:val="000000"/>
          <w:sz w:val="24"/>
          <w:szCs w:val="24"/>
          <w:lang w:bidi="ar-SA"/>
        </w:rPr>
        <w:t xml:space="preserve"> </w:t>
      </w:r>
      <w:proofErr w:type="spellStart"/>
      <w:r w:rsidRPr="00D7778A">
        <w:rPr>
          <w:rFonts w:eastAsia="Times New Roman" w:cs="Arial Unicode MS"/>
          <w:i/>
          <w:iCs/>
          <w:color w:val="000000"/>
          <w:sz w:val="24"/>
          <w:szCs w:val="24"/>
          <w:lang w:bidi="ar-SA"/>
        </w:rPr>
        <w:t>historiæ</w:t>
      </w:r>
      <w:proofErr w:type="spellEnd"/>
      <w:r w:rsidRPr="00D7778A">
        <w:rPr>
          <w:rFonts w:eastAsia="Times New Roman" w:cs="Arial Unicode MS"/>
          <w:i/>
          <w:iCs/>
          <w:color w:val="000000"/>
          <w:sz w:val="24"/>
          <w:szCs w:val="24"/>
          <w:lang w:bidi="ar-SA"/>
        </w:rPr>
        <w:t xml:space="preserve"> omnium </w:t>
      </w:r>
      <w:proofErr w:type="spellStart"/>
      <w:r w:rsidRPr="00D7778A">
        <w:rPr>
          <w:rFonts w:eastAsia="Times New Roman" w:cs="Arial Unicode MS"/>
          <w:i/>
          <w:iCs/>
          <w:color w:val="000000"/>
          <w:sz w:val="24"/>
          <w:szCs w:val="24"/>
          <w:lang w:bidi="ar-SA"/>
        </w:rPr>
        <w:t>animalium</w:t>
      </w:r>
      <w:proofErr w:type="spellEnd"/>
      <w:r w:rsidRPr="00D7778A">
        <w:rPr>
          <w:rFonts w:eastAsia="Times New Roman" w:cs="Arial Unicode MS"/>
          <w:color w:val="000000"/>
          <w:sz w:val="24"/>
          <w:szCs w:val="24"/>
          <w:lang w:bidi="ar-SA"/>
        </w:rPr>
        <w:t>.</w:t>
      </w:r>
    </w:p>
    <w:p w:rsidR="00D7778A" w:rsidRPr="00D7778A" w:rsidRDefault="00D7778A" w:rsidP="00D7778A">
      <w:pPr>
        <w:widowControl/>
        <w:autoSpaceDE/>
        <w:autoSpaceDN/>
        <w:spacing w:line="360" w:lineRule="auto"/>
        <w:jc w:val="both"/>
        <w:rPr>
          <w:rFonts w:eastAsia="Times New Roman" w:cs="Arial"/>
          <w:color w:val="000000"/>
          <w:sz w:val="24"/>
          <w:szCs w:val="24"/>
          <w:lang w:bidi="ar-SA"/>
        </w:rPr>
      </w:pPr>
      <w:r w:rsidRPr="00D7778A">
        <w:rPr>
          <w:rFonts w:eastAsia="Times New Roman" w:cs="Arial Unicode MS"/>
          <w:color w:val="000000"/>
          <w:sz w:val="24"/>
          <w:szCs w:val="24"/>
          <w:lang w:bidi="ar-SA"/>
        </w:rPr>
        <w:t xml:space="preserve">  </w:t>
      </w:r>
    </w:p>
    <w:p w:rsidR="00D7778A" w:rsidRPr="00D7778A" w:rsidRDefault="00D7778A" w:rsidP="00D7778A">
      <w:pPr>
        <w:widowControl/>
        <w:autoSpaceDE/>
        <w:autoSpaceDN/>
        <w:spacing w:line="360" w:lineRule="auto"/>
        <w:jc w:val="both"/>
        <w:rPr>
          <w:rFonts w:eastAsia="Times New Roman" w:cs="Arial Unicode MS"/>
          <w:color w:val="000000"/>
          <w:sz w:val="24"/>
          <w:szCs w:val="24"/>
          <w:lang w:bidi="ar-SA"/>
        </w:rPr>
      </w:pPr>
      <w:r w:rsidRPr="00D7778A">
        <w:rPr>
          <w:rFonts w:eastAsia="Times New Roman" w:cs="Arial Unicode MS"/>
          <w:color w:val="000000"/>
          <w:sz w:val="24"/>
          <w:szCs w:val="24"/>
          <w:lang w:bidi="ar-SA"/>
        </w:rPr>
        <w:t xml:space="preserve">Come le parole e le immagini dell’epoca hanno dato forma e significato ad un corpo ibrido, così oggi, i due artisti, attraverso gli strumenti della narrazione, della scrittura, del mosaico e dell’installazione trasfigurano il </w:t>
      </w:r>
      <w:r w:rsidRPr="00D7778A">
        <w:rPr>
          <w:rFonts w:eastAsia="Times New Roman" w:cs="Arial Unicode MS"/>
          <w:b/>
          <w:color w:val="000000"/>
          <w:sz w:val="24"/>
          <w:szCs w:val="24"/>
          <w:lang w:bidi="ar-SA"/>
        </w:rPr>
        <w:t>Mostro di Ravenna</w:t>
      </w:r>
      <w:r w:rsidRPr="00D7778A">
        <w:rPr>
          <w:rFonts w:eastAsia="Times New Roman" w:cs="Arial Unicode MS"/>
          <w:color w:val="000000"/>
          <w:sz w:val="24"/>
          <w:szCs w:val="24"/>
          <w:lang w:bidi="ar-SA"/>
        </w:rPr>
        <w:t xml:space="preserve"> in </w:t>
      </w:r>
      <w:proofErr w:type="spellStart"/>
      <w:r w:rsidRPr="00D7778A">
        <w:rPr>
          <w:rFonts w:eastAsia="Times New Roman" w:cs="Arial Unicode MS"/>
          <w:b/>
          <w:i/>
          <w:iCs/>
          <w:color w:val="000000"/>
          <w:sz w:val="24"/>
          <w:szCs w:val="24"/>
          <w:lang w:bidi="ar-SA"/>
        </w:rPr>
        <w:t>Prodigy</w:t>
      </w:r>
      <w:proofErr w:type="spellEnd"/>
      <w:r w:rsidRPr="00D7778A">
        <w:rPr>
          <w:rFonts w:eastAsia="Times New Roman" w:cs="Arial Unicode MS"/>
          <w:b/>
          <w:i/>
          <w:iCs/>
          <w:color w:val="000000"/>
          <w:sz w:val="24"/>
          <w:szCs w:val="24"/>
          <w:lang w:bidi="ar-SA"/>
        </w:rPr>
        <w:t xml:space="preserve"> </w:t>
      </w:r>
      <w:proofErr w:type="spellStart"/>
      <w:r w:rsidRPr="00D7778A">
        <w:rPr>
          <w:rFonts w:eastAsia="Times New Roman" w:cs="Arial Unicode MS"/>
          <w:b/>
          <w:i/>
          <w:iCs/>
          <w:color w:val="000000"/>
          <w:sz w:val="24"/>
          <w:szCs w:val="24"/>
          <w:lang w:bidi="ar-SA"/>
        </w:rPr>
        <w:t>Kid</w:t>
      </w:r>
      <w:proofErr w:type="spellEnd"/>
      <w:r w:rsidRPr="00D7778A">
        <w:rPr>
          <w:rFonts w:eastAsia="Times New Roman" w:cs="Arial Unicode MS"/>
          <w:iCs/>
          <w:color w:val="000000"/>
          <w:sz w:val="24"/>
          <w:szCs w:val="24"/>
          <w:lang w:bidi="ar-SA"/>
        </w:rPr>
        <w:t xml:space="preserve">. </w:t>
      </w:r>
      <w:r w:rsidRPr="00D7778A">
        <w:rPr>
          <w:rFonts w:eastAsia="Times New Roman" w:cs="Arial Unicode MS"/>
          <w:color w:val="000000"/>
          <w:sz w:val="24"/>
          <w:szCs w:val="24"/>
          <w:lang w:bidi="ar-SA"/>
        </w:rPr>
        <w:t>Nella tradizione antica, medievale e rinascimentale il mostro prefigura avvenimenti futuri e avverte delle volont</w:t>
      </w:r>
      <w:r w:rsidRPr="004C78CF">
        <w:rPr>
          <w:rFonts w:eastAsia="Times New Roman" w:cs="Arial Unicode MS"/>
          <w:color w:val="000000"/>
          <w:sz w:val="24"/>
          <w:szCs w:val="24"/>
          <w:lang w:bidi="ar-SA"/>
        </w:rPr>
        <w:t xml:space="preserve">à </w:t>
      </w:r>
      <w:r w:rsidRPr="00D7778A">
        <w:rPr>
          <w:rFonts w:eastAsia="Times New Roman" w:cs="Arial Unicode MS"/>
          <w:color w:val="000000"/>
          <w:sz w:val="24"/>
          <w:szCs w:val="24"/>
          <w:lang w:bidi="ar-SA"/>
        </w:rPr>
        <w:t>divine.</w:t>
      </w:r>
    </w:p>
    <w:p w:rsidR="00D7778A" w:rsidRPr="00D7778A" w:rsidRDefault="00D7778A" w:rsidP="00D7778A">
      <w:pPr>
        <w:widowControl/>
        <w:autoSpaceDE/>
        <w:autoSpaceDN/>
        <w:spacing w:line="360" w:lineRule="auto"/>
        <w:jc w:val="both"/>
        <w:rPr>
          <w:rFonts w:eastAsia="Times New Roman" w:cs="Arial"/>
          <w:color w:val="000000"/>
          <w:sz w:val="24"/>
          <w:szCs w:val="24"/>
          <w:lang w:bidi="ar-SA"/>
        </w:rPr>
      </w:pPr>
      <w:r w:rsidRPr="00D7778A">
        <w:rPr>
          <w:rFonts w:eastAsia="Times New Roman" w:cs="Arial Unicode MS"/>
          <w:color w:val="000000"/>
          <w:sz w:val="24"/>
          <w:szCs w:val="24"/>
          <w:lang w:bidi="ar-SA"/>
        </w:rPr>
        <w:t>Consapevoli delle complesse dinamiche sociali e culturali che contribuiscono a definire i contorni di una leggenda, gli artisti sottolineano il carattere prodigioso del Mostro di Ravenna, accogliendo e amplificando il senso di meraviglia nei confronti di ciò che appare trascendere l’ordine naturale delle cose. Un corpo non conforme, interpretato come presagio di guerra in passato, diviene guida simbolica per l’esplorazione delle infinite possibilit</w:t>
      </w:r>
      <w:r w:rsidRPr="004C78CF">
        <w:rPr>
          <w:rFonts w:eastAsia="Times New Roman" w:cs="Arial Unicode MS"/>
          <w:color w:val="000000"/>
          <w:sz w:val="24"/>
          <w:szCs w:val="24"/>
          <w:lang w:bidi="ar-SA"/>
        </w:rPr>
        <w:t xml:space="preserve">à </w:t>
      </w:r>
      <w:r w:rsidRPr="00D7778A">
        <w:rPr>
          <w:rFonts w:eastAsia="Times New Roman" w:cs="Arial Unicode MS"/>
          <w:color w:val="000000"/>
          <w:sz w:val="24"/>
          <w:szCs w:val="24"/>
          <w:lang w:bidi="ar-SA"/>
        </w:rPr>
        <w:t>dell’immaginazione.</w:t>
      </w:r>
    </w:p>
    <w:p w:rsidR="00D7778A" w:rsidRPr="00D7778A" w:rsidRDefault="00D7778A" w:rsidP="00D7778A">
      <w:pPr>
        <w:widowControl/>
        <w:autoSpaceDE/>
        <w:autoSpaceDN/>
        <w:spacing w:line="360" w:lineRule="auto"/>
        <w:jc w:val="both"/>
        <w:rPr>
          <w:rFonts w:eastAsia="Times New Roman" w:cs="Arial"/>
          <w:color w:val="000000"/>
          <w:sz w:val="24"/>
          <w:szCs w:val="24"/>
          <w:lang w:bidi="ar-SA"/>
        </w:rPr>
      </w:pPr>
    </w:p>
    <w:p w:rsidR="00D7778A" w:rsidRPr="00D7778A" w:rsidRDefault="00D7778A" w:rsidP="00D7778A">
      <w:pPr>
        <w:widowControl/>
        <w:autoSpaceDE/>
        <w:autoSpaceDN/>
        <w:spacing w:line="360" w:lineRule="auto"/>
        <w:jc w:val="both"/>
        <w:rPr>
          <w:rFonts w:eastAsia="Times New Roman" w:cs="Arial"/>
          <w:color w:val="000000"/>
          <w:sz w:val="24"/>
          <w:szCs w:val="24"/>
          <w:lang w:bidi="ar-SA"/>
        </w:rPr>
      </w:pPr>
      <w:r w:rsidRPr="00D7778A">
        <w:rPr>
          <w:rFonts w:eastAsia="Times New Roman" w:cs="Arial Unicode MS"/>
          <w:color w:val="000000"/>
          <w:sz w:val="24"/>
          <w:szCs w:val="24"/>
          <w:lang w:bidi="ar-SA"/>
        </w:rPr>
        <w:t xml:space="preserve">Accanto a questa più recente serie di lavori, le sale espositive del secondo piano del Museo sono dedicate ad altre serie realizzate in collaborazione. Il </w:t>
      </w:r>
      <w:r w:rsidRPr="00D7778A">
        <w:rPr>
          <w:rFonts w:eastAsia="Times New Roman" w:cs="Arial Unicode MS"/>
          <w:i/>
          <w:iCs/>
          <w:color w:val="000000"/>
          <w:sz w:val="24"/>
          <w:szCs w:val="24"/>
          <w:lang w:bidi="ar-SA"/>
        </w:rPr>
        <w:t xml:space="preserve">Ciclo del </w:t>
      </w:r>
      <w:proofErr w:type="spellStart"/>
      <w:r w:rsidRPr="00D7778A">
        <w:rPr>
          <w:rFonts w:eastAsia="Times New Roman" w:cs="Arial Unicode MS"/>
          <w:i/>
          <w:iCs/>
          <w:color w:val="000000"/>
          <w:sz w:val="24"/>
          <w:szCs w:val="24"/>
          <w:lang w:bidi="ar-SA"/>
        </w:rPr>
        <w:t>Solimandante</w:t>
      </w:r>
      <w:proofErr w:type="spellEnd"/>
      <w:r w:rsidRPr="00D7778A">
        <w:rPr>
          <w:rFonts w:eastAsia="Times New Roman" w:cs="Arial Unicode MS"/>
          <w:color w:val="000000"/>
          <w:sz w:val="24"/>
          <w:szCs w:val="24"/>
          <w:lang w:bidi="ar-SA"/>
        </w:rPr>
        <w:t xml:space="preserve">, creato per la mostra collettiva </w:t>
      </w:r>
      <w:r w:rsidRPr="004C78CF">
        <w:rPr>
          <w:rFonts w:eastAsia="Times New Roman" w:cs="Arial Unicode MS"/>
          <w:i/>
          <w:iCs/>
          <w:color w:val="000000"/>
          <w:sz w:val="24"/>
          <w:szCs w:val="24"/>
          <w:lang w:bidi="ar-SA"/>
        </w:rPr>
        <w:t>Raymond</w:t>
      </w:r>
      <w:r w:rsidRPr="00D7778A">
        <w:rPr>
          <w:rFonts w:eastAsia="Times New Roman" w:cs="Arial Unicode MS"/>
          <w:i/>
          <w:iCs/>
          <w:color w:val="000000"/>
          <w:sz w:val="24"/>
          <w:szCs w:val="24"/>
          <w:lang w:bidi="ar-SA"/>
        </w:rPr>
        <w:t xml:space="preserve"> - </w:t>
      </w:r>
      <w:r w:rsidRPr="00D7778A">
        <w:rPr>
          <w:rFonts w:eastAsia="Times New Roman" w:cs="Arial Unicode MS"/>
          <w:color w:val="000000"/>
          <w:sz w:val="24"/>
          <w:szCs w:val="24"/>
          <w:lang w:bidi="ar-SA"/>
        </w:rPr>
        <w:t xml:space="preserve">evento satellite di Manifesta 12 - ha inaugurato il prolifico sodalizio tra i due e l’intreccio tra narrazione, immagine e suono che caratterizza la loro poetica. Il ciclo, presentato nel 2018 presso il </w:t>
      </w:r>
      <w:proofErr w:type="spellStart"/>
      <w:r w:rsidRPr="00D7778A">
        <w:rPr>
          <w:rFonts w:eastAsia="Times New Roman" w:cs="Arial Unicode MS"/>
          <w:color w:val="000000"/>
          <w:sz w:val="24"/>
          <w:szCs w:val="24"/>
          <w:lang w:bidi="ar-SA"/>
        </w:rPr>
        <w:t>Grand</w:t>
      </w:r>
      <w:proofErr w:type="spellEnd"/>
      <w:r w:rsidRPr="00D7778A">
        <w:rPr>
          <w:rFonts w:eastAsia="Times New Roman" w:cs="Arial Unicode MS"/>
          <w:color w:val="000000"/>
          <w:sz w:val="24"/>
          <w:szCs w:val="24"/>
          <w:lang w:bidi="ar-SA"/>
        </w:rPr>
        <w:t xml:space="preserve"> Hotel et </w:t>
      </w:r>
      <w:proofErr w:type="spellStart"/>
      <w:r w:rsidRPr="00D7778A">
        <w:rPr>
          <w:rFonts w:eastAsia="Times New Roman" w:cs="Arial Unicode MS"/>
          <w:color w:val="000000"/>
          <w:sz w:val="24"/>
          <w:szCs w:val="24"/>
          <w:lang w:bidi="ar-SA"/>
        </w:rPr>
        <w:t>Des</w:t>
      </w:r>
      <w:proofErr w:type="spellEnd"/>
      <w:r w:rsidRPr="00D7778A">
        <w:rPr>
          <w:rFonts w:eastAsia="Times New Roman" w:cs="Arial Unicode MS"/>
          <w:color w:val="000000"/>
          <w:sz w:val="24"/>
          <w:szCs w:val="24"/>
          <w:lang w:bidi="ar-SA"/>
        </w:rPr>
        <w:t xml:space="preserve"> </w:t>
      </w:r>
      <w:proofErr w:type="spellStart"/>
      <w:r w:rsidRPr="00D7778A">
        <w:rPr>
          <w:rFonts w:eastAsia="Times New Roman" w:cs="Arial Unicode MS"/>
          <w:color w:val="000000"/>
          <w:sz w:val="24"/>
          <w:szCs w:val="24"/>
          <w:lang w:bidi="ar-SA"/>
        </w:rPr>
        <w:t>Palmes</w:t>
      </w:r>
      <w:proofErr w:type="spellEnd"/>
      <w:r w:rsidRPr="00D7778A">
        <w:rPr>
          <w:rFonts w:eastAsia="Times New Roman" w:cs="Arial Unicode MS"/>
          <w:color w:val="000000"/>
          <w:sz w:val="24"/>
          <w:szCs w:val="24"/>
          <w:lang w:bidi="ar-SA"/>
        </w:rPr>
        <w:t xml:space="preserve"> di Palermo e ispirato alla letteratura lucidamente fantastica e labirintica di Raymond Roussel, si compone di mosaici “da lettura” e sculture, un racconto e un’ambientazione sonora, confluiti in un disco di prossima uscita, per l’etichetta statunitense </w:t>
      </w:r>
      <w:r w:rsidRPr="004C78CF">
        <w:rPr>
          <w:rFonts w:eastAsia="Times New Roman" w:cs="Arial Unicode MS"/>
          <w:color w:val="000000"/>
          <w:sz w:val="24"/>
          <w:szCs w:val="24"/>
          <w:lang w:bidi="ar-SA"/>
        </w:rPr>
        <w:t xml:space="preserve">Poole </w:t>
      </w:r>
      <w:r w:rsidRPr="00D7778A">
        <w:rPr>
          <w:rFonts w:eastAsia="Times New Roman" w:cs="Arial Unicode MS"/>
          <w:color w:val="000000"/>
          <w:sz w:val="24"/>
          <w:szCs w:val="24"/>
          <w:lang w:bidi="ar-SA"/>
        </w:rPr>
        <w:t>Music.</w:t>
      </w:r>
    </w:p>
    <w:p w:rsidR="00D7778A" w:rsidRPr="00D7778A" w:rsidRDefault="00D7778A" w:rsidP="00D7778A">
      <w:pPr>
        <w:widowControl/>
        <w:autoSpaceDE/>
        <w:autoSpaceDN/>
        <w:spacing w:line="360" w:lineRule="auto"/>
        <w:jc w:val="both"/>
        <w:rPr>
          <w:rFonts w:eastAsia="Times New Roman" w:cs="Arial"/>
          <w:color w:val="000000"/>
          <w:sz w:val="24"/>
          <w:szCs w:val="24"/>
          <w:lang w:bidi="ar-SA"/>
        </w:rPr>
      </w:pPr>
    </w:p>
    <w:p w:rsidR="00D7778A" w:rsidRPr="00D7778A" w:rsidRDefault="00D7778A" w:rsidP="004C78CF">
      <w:pPr>
        <w:widowControl/>
        <w:autoSpaceDE/>
        <w:autoSpaceDN/>
        <w:spacing w:line="360" w:lineRule="auto"/>
        <w:jc w:val="both"/>
        <w:rPr>
          <w:rFonts w:eastAsia="Times New Roman" w:cs="Arial Unicode MS"/>
          <w:color w:val="000000"/>
          <w:sz w:val="24"/>
          <w:szCs w:val="24"/>
          <w:lang w:bidi="ar-SA"/>
        </w:rPr>
      </w:pPr>
      <w:r w:rsidRPr="00D7778A">
        <w:rPr>
          <w:rFonts w:eastAsia="Times New Roman" w:cs="Arial Unicode MS"/>
          <w:color w:val="000000"/>
          <w:sz w:val="24"/>
          <w:szCs w:val="24"/>
          <w:lang w:bidi="ar-SA"/>
        </w:rPr>
        <w:t xml:space="preserve">La serie </w:t>
      </w:r>
      <w:proofErr w:type="spellStart"/>
      <w:r w:rsidRPr="004C78CF">
        <w:rPr>
          <w:rFonts w:eastAsia="Times New Roman" w:cs="Arial Unicode MS"/>
          <w:i/>
          <w:iCs/>
          <w:color w:val="000000"/>
          <w:sz w:val="24"/>
          <w:szCs w:val="24"/>
          <w:lang w:bidi="ar-SA"/>
        </w:rPr>
        <w:t>Anubis</w:t>
      </w:r>
      <w:proofErr w:type="spellEnd"/>
      <w:r w:rsidRPr="004C78CF">
        <w:rPr>
          <w:rFonts w:eastAsia="Times New Roman" w:cs="Arial Unicode MS"/>
          <w:i/>
          <w:iCs/>
          <w:color w:val="000000"/>
          <w:sz w:val="24"/>
          <w:szCs w:val="24"/>
          <w:lang w:bidi="ar-SA"/>
        </w:rPr>
        <w:t xml:space="preserve"> vs </w:t>
      </w:r>
      <w:proofErr w:type="spellStart"/>
      <w:r w:rsidRPr="004C78CF">
        <w:rPr>
          <w:rFonts w:eastAsia="Times New Roman" w:cs="Arial Unicode MS"/>
          <w:i/>
          <w:iCs/>
          <w:color w:val="000000"/>
          <w:sz w:val="24"/>
          <w:szCs w:val="24"/>
          <w:lang w:bidi="ar-SA"/>
        </w:rPr>
        <w:t>Baboon</w:t>
      </w:r>
      <w:proofErr w:type="spellEnd"/>
      <w:r w:rsidRPr="00D7778A">
        <w:rPr>
          <w:rFonts w:eastAsia="Times New Roman" w:cs="Arial Unicode MS"/>
          <w:color w:val="000000"/>
          <w:sz w:val="24"/>
          <w:szCs w:val="24"/>
          <w:lang w:bidi="ar-SA"/>
        </w:rPr>
        <w:t xml:space="preserve">, presentata nel 2019 presso lo spazio milanese Gluck50, sede per residenze e per interventi d’arte contemporanea, è dedicata al mosaico di </w:t>
      </w:r>
      <w:proofErr w:type="spellStart"/>
      <w:r w:rsidRPr="00D7778A">
        <w:rPr>
          <w:rFonts w:eastAsia="Times New Roman" w:cs="Arial Unicode MS"/>
          <w:color w:val="000000"/>
          <w:sz w:val="24"/>
          <w:szCs w:val="24"/>
          <w:lang w:bidi="ar-SA"/>
        </w:rPr>
        <w:t>Anubi</w:t>
      </w:r>
      <w:proofErr w:type="spellEnd"/>
      <w:r w:rsidRPr="00D7778A">
        <w:rPr>
          <w:rFonts w:eastAsia="Times New Roman" w:cs="Arial Unicode MS"/>
          <w:color w:val="000000"/>
          <w:sz w:val="24"/>
          <w:szCs w:val="24"/>
          <w:lang w:bidi="ar-SA"/>
        </w:rPr>
        <w:t>, di II-IV sec. d.C., conservato presso il Museo della Citt</w:t>
      </w:r>
      <w:r w:rsidRPr="004C78CF">
        <w:rPr>
          <w:rFonts w:eastAsia="Times New Roman" w:cs="Arial Unicode MS"/>
          <w:color w:val="000000"/>
          <w:sz w:val="24"/>
          <w:szCs w:val="24"/>
          <w:lang w:bidi="ar-SA"/>
        </w:rPr>
        <w:t xml:space="preserve">à </w:t>
      </w:r>
      <w:r w:rsidRPr="00D7778A">
        <w:rPr>
          <w:rFonts w:eastAsia="Times New Roman" w:cs="Arial Unicode MS"/>
          <w:color w:val="000000"/>
          <w:sz w:val="24"/>
          <w:szCs w:val="24"/>
          <w:lang w:bidi="ar-SA"/>
        </w:rPr>
        <w:t>di Rimini. Raffigurante una misteriosa creatura cinocefala tra animali reali e fantastici, l’opera, parzialmente lacunosa, è stata oggetto di studio dal punto di vista formale, iconografico, materiale e dello stato di conservazione. In un singolare equilibrio tra i modi della ricerca archeologica e storico-artistica e quella propriamente artistica, gli artisti hanno sposato l’approccio filologico dell’una e quello immaginifico dell’altra, c</w:t>
      </w:r>
      <w:r w:rsidRPr="004C78CF">
        <w:rPr>
          <w:rFonts w:eastAsia="Times New Roman" w:cs="Arial Unicode MS"/>
          <w:color w:val="000000"/>
          <w:sz w:val="24"/>
          <w:szCs w:val="24"/>
          <w:lang w:bidi="ar-SA"/>
        </w:rPr>
        <w:t>on l</w:t>
      </w:r>
      <w:r w:rsidRPr="00D7778A">
        <w:rPr>
          <w:rFonts w:eastAsia="Times New Roman" w:cs="Arial Unicode MS"/>
          <w:color w:val="000000"/>
          <w:sz w:val="24"/>
          <w:szCs w:val="24"/>
          <w:lang w:bidi="ar-SA"/>
        </w:rPr>
        <w:t>’obiettivo di riattivare il mosaico nel nostro presente, disvelandone significati possibili e alternativi.</w:t>
      </w:r>
    </w:p>
    <w:p w:rsidR="00D7778A" w:rsidRPr="00D7778A" w:rsidRDefault="00D7778A" w:rsidP="00D7778A">
      <w:pPr>
        <w:widowControl/>
        <w:autoSpaceDE/>
        <w:autoSpaceDN/>
        <w:spacing w:line="360" w:lineRule="auto"/>
        <w:jc w:val="both"/>
        <w:rPr>
          <w:rFonts w:eastAsia="Times New Roman" w:cs="Arial"/>
          <w:color w:val="000000"/>
          <w:sz w:val="24"/>
          <w:szCs w:val="24"/>
          <w:shd w:val="clear" w:color="auto" w:fill="FFFFFF"/>
          <w:lang w:bidi="ar-SA"/>
        </w:rPr>
      </w:pPr>
      <w:r w:rsidRPr="00D7778A">
        <w:rPr>
          <w:rFonts w:eastAsia="Times New Roman" w:cs="Arial Unicode MS"/>
          <w:b/>
          <w:color w:val="000000"/>
          <w:sz w:val="24"/>
          <w:szCs w:val="24"/>
          <w:shd w:val="clear" w:color="auto" w:fill="FFFFFF"/>
          <w:lang w:bidi="ar-SA"/>
        </w:rPr>
        <w:lastRenderedPageBreak/>
        <w:t>Francesco Cavaliere</w:t>
      </w:r>
      <w:r w:rsidRPr="00D7778A">
        <w:rPr>
          <w:rFonts w:eastAsia="Times New Roman" w:cs="Arial Unicode MS"/>
          <w:color w:val="000000"/>
          <w:sz w:val="24"/>
          <w:szCs w:val="24"/>
          <w:shd w:val="clear" w:color="auto" w:fill="FFFFFF"/>
          <w:lang w:bidi="ar-SA"/>
        </w:rPr>
        <w:t xml:space="preserve"> è artista visivo, scrittore e musicista nato a Piombino nel 1980 e cresciuto a Volterra, vive e lavora tra Berlino e Torino. Il suo lavoro si sviluppa in un’attivit</w:t>
      </w:r>
      <w:r w:rsidRPr="004C78CF">
        <w:rPr>
          <w:rFonts w:eastAsia="Times New Roman" w:cs="Arial Unicode MS"/>
          <w:color w:val="000000"/>
          <w:sz w:val="24"/>
          <w:szCs w:val="24"/>
          <w:shd w:val="clear" w:color="auto" w:fill="FFFFFF"/>
          <w:lang w:bidi="ar-SA"/>
        </w:rPr>
        <w:t xml:space="preserve">à </w:t>
      </w:r>
      <w:r w:rsidRPr="00D7778A">
        <w:rPr>
          <w:rFonts w:eastAsia="Times New Roman" w:cs="Arial Unicode MS"/>
          <w:color w:val="000000"/>
          <w:sz w:val="24"/>
          <w:szCs w:val="24"/>
          <w:shd w:val="clear" w:color="auto" w:fill="FFFFFF"/>
          <w:lang w:bidi="ar-SA"/>
        </w:rPr>
        <w:t xml:space="preserve">poliedrica in cui scrittura, suono, voce, disegno e scultura si combinano con l’obiettivo di stimolare l’immaginazione ad intraprendere suggestivi viaggi mentali, attraversati da presenze effimere. Cavaliere scrive favole, racconti sonori e composizioni musicali spesso integrati con elementi installativi e scenografici. Nel suo lavoro, frequente è il riferimento al mosaico in termini metaforici, come aggregazione cellulare di elementi, fonte di ispirazione o paesaggio mentale; l’EP </w:t>
      </w:r>
      <w:r w:rsidRPr="00D7778A">
        <w:rPr>
          <w:rFonts w:eastAsia="Times New Roman" w:cs="Arial Unicode MS"/>
          <w:i/>
          <w:iCs/>
          <w:color w:val="000000"/>
          <w:sz w:val="24"/>
          <w:szCs w:val="24"/>
          <w:shd w:val="clear" w:color="auto" w:fill="FFFFFF"/>
          <w:lang w:bidi="ar-SA"/>
        </w:rPr>
        <w:t>Tessera Alata</w:t>
      </w:r>
      <w:r w:rsidRPr="00D7778A">
        <w:rPr>
          <w:rFonts w:eastAsia="Times New Roman" w:cs="Arial Unicode MS"/>
          <w:color w:val="000000"/>
          <w:sz w:val="24"/>
          <w:szCs w:val="24"/>
          <w:shd w:val="clear" w:color="auto" w:fill="FFFFFF"/>
          <w:lang w:bidi="ar-SA"/>
        </w:rPr>
        <w:t xml:space="preserve">, pubblicato da Gang of </w:t>
      </w:r>
      <w:proofErr w:type="spellStart"/>
      <w:r w:rsidRPr="00D7778A">
        <w:rPr>
          <w:rFonts w:eastAsia="Times New Roman" w:cs="Arial Unicode MS"/>
          <w:color w:val="000000"/>
          <w:sz w:val="24"/>
          <w:szCs w:val="24"/>
          <w:shd w:val="clear" w:color="auto" w:fill="FFFFFF"/>
          <w:lang w:bidi="ar-SA"/>
        </w:rPr>
        <w:t>Ducks</w:t>
      </w:r>
      <w:proofErr w:type="spellEnd"/>
      <w:r w:rsidRPr="00D7778A">
        <w:rPr>
          <w:rFonts w:eastAsia="Times New Roman" w:cs="Arial Unicode MS"/>
          <w:color w:val="000000"/>
          <w:sz w:val="24"/>
          <w:szCs w:val="24"/>
          <w:shd w:val="clear" w:color="auto" w:fill="FFFFFF"/>
          <w:lang w:bidi="ar-SA"/>
        </w:rPr>
        <w:t xml:space="preserve">, o il recente libro </w:t>
      </w:r>
      <w:r w:rsidRPr="00D7778A">
        <w:rPr>
          <w:rFonts w:eastAsia="Times New Roman" w:cs="Arial Unicode MS"/>
          <w:i/>
          <w:iCs/>
          <w:color w:val="000000"/>
          <w:sz w:val="24"/>
          <w:szCs w:val="24"/>
          <w:shd w:val="clear" w:color="auto" w:fill="FFFFFF"/>
          <w:lang w:bidi="ar-SA"/>
        </w:rPr>
        <w:t xml:space="preserve">Gancio Cielo – DNA </w:t>
      </w:r>
      <w:proofErr w:type="spellStart"/>
      <w:r w:rsidRPr="00D7778A">
        <w:rPr>
          <w:rFonts w:eastAsia="Times New Roman" w:cs="Arial Unicode MS"/>
          <w:i/>
          <w:iCs/>
          <w:color w:val="000000"/>
          <w:sz w:val="24"/>
          <w:szCs w:val="24"/>
          <w:shd w:val="clear" w:color="auto" w:fill="FFFFFF"/>
          <w:lang w:bidi="ar-SA"/>
        </w:rPr>
        <w:t>Clepsydra</w:t>
      </w:r>
      <w:proofErr w:type="spellEnd"/>
      <w:r w:rsidRPr="00D7778A">
        <w:rPr>
          <w:rFonts w:eastAsia="Times New Roman" w:cs="Arial Unicode MS"/>
          <w:color w:val="000000"/>
          <w:sz w:val="24"/>
          <w:szCs w:val="24"/>
          <w:shd w:val="clear" w:color="auto" w:fill="FFFFFF"/>
          <w:lang w:bidi="ar-SA"/>
        </w:rPr>
        <w:t>, pubblicato da Nero, seguono questa traiettoria</w:t>
      </w:r>
      <w:r w:rsidRPr="00D7778A">
        <w:rPr>
          <w:rFonts w:eastAsia="Times New Roman" w:cs="Arial Unicode MS"/>
          <w:i/>
          <w:iCs/>
          <w:color w:val="000000"/>
          <w:sz w:val="24"/>
          <w:szCs w:val="24"/>
          <w:shd w:val="clear" w:color="auto" w:fill="FFFFFF"/>
          <w:lang w:bidi="ar-SA"/>
        </w:rPr>
        <w:t>.</w:t>
      </w:r>
      <w:r w:rsidRPr="00D7778A">
        <w:rPr>
          <w:rFonts w:eastAsia="Times New Roman" w:cs="Arial Unicode MS"/>
          <w:color w:val="000000"/>
          <w:sz w:val="24"/>
          <w:szCs w:val="24"/>
          <w:shd w:val="clear" w:color="auto" w:fill="FFFFFF"/>
          <w:lang w:bidi="ar-SA"/>
        </w:rPr>
        <w:t xml:space="preserve"> </w:t>
      </w:r>
    </w:p>
    <w:p w:rsidR="00D7778A" w:rsidRPr="00D7778A" w:rsidRDefault="00D7778A" w:rsidP="00D7778A">
      <w:pPr>
        <w:widowControl/>
        <w:autoSpaceDE/>
        <w:autoSpaceDN/>
        <w:spacing w:line="360" w:lineRule="auto"/>
        <w:jc w:val="both"/>
        <w:rPr>
          <w:rFonts w:eastAsia="Times New Roman" w:cs="Arial"/>
          <w:color w:val="000000"/>
          <w:sz w:val="24"/>
          <w:szCs w:val="24"/>
          <w:shd w:val="clear" w:color="auto" w:fill="FFFFFF"/>
          <w:lang w:bidi="ar-SA"/>
        </w:rPr>
      </w:pPr>
    </w:p>
    <w:p w:rsidR="00D7778A" w:rsidRPr="00D7778A" w:rsidRDefault="00D7778A" w:rsidP="00D7778A">
      <w:pPr>
        <w:widowControl/>
        <w:autoSpaceDE/>
        <w:autoSpaceDN/>
        <w:spacing w:line="360" w:lineRule="auto"/>
        <w:jc w:val="both"/>
        <w:rPr>
          <w:rFonts w:eastAsia="Times New Roman" w:cs="Arial Unicode MS"/>
          <w:color w:val="000000"/>
          <w:sz w:val="24"/>
          <w:szCs w:val="24"/>
          <w:lang w:bidi="ar-SA"/>
        </w:rPr>
      </w:pPr>
      <w:r w:rsidRPr="004C78CF">
        <w:rPr>
          <w:rFonts w:eastAsia="Times New Roman" w:cs="Arial Unicode MS"/>
          <w:b/>
          <w:color w:val="000000"/>
          <w:sz w:val="24"/>
          <w:szCs w:val="24"/>
          <w:shd w:val="clear" w:color="auto" w:fill="FFFFFF"/>
          <w:lang w:bidi="ar-SA"/>
        </w:rPr>
        <w:t>Leonardo Pivi</w:t>
      </w:r>
      <w:r w:rsidRPr="004C78CF">
        <w:rPr>
          <w:rFonts w:eastAsia="Times New Roman" w:cs="Arial Unicode MS"/>
          <w:color w:val="000000"/>
          <w:sz w:val="24"/>
          <w:szCs w:val="24"/>
          <w:shd w:val="clear" w:color="auto" w:fill="FFFFFF"/>
          <w:lang w:bidi="ar-SA"/>
        </w:rPr>
        <w:t xml:space="preserve"> </w:t>
      </w:r>
      <w:r w:rsidRPr="00D7778A">
        <w:rPr>
          <w:rFonts w:eastAsia="Times New Roman" w:cs="Arial Unicode MS"/>
          <w:color w:val="000000"/>
          <w:sz w:val="24"/>
          <w:szCs w:val="24"/>
          <w:shd w:val="clear" w:color="auto" w:fill="FFFFFF"/>
          <w:lang w:bidi="ar-SA"/>
        </w:rPr>
        <w:t>è artista visivo nato a Cesena nel 1965, vive e lavora tra Riccione, Ravenna e Milano. Con opere realizzate utilizzando un’ampia variet</w:t>
      </w:r>
      <w:r w:rsidRPr="004C78CF">
        <w:rPr>
          <w:rFonts w:eastAsia="Times New Roman" w:cs="Arial Unicode MS"/>
          <w:color w:val="000000"/>
          <w:sz w:val="24"/>
          <w:szCs w:val="24"/>
          <w:shd w:val="clear" w:color="auto" w:fill="FFFFFF"/>
          <w:lang w:bidi="ar-SA"/>
        </w:rPr>
        <w:t xml:space="preserve">à </w:t>
      </w:r>
      <w:r w:rsidRPr="00D7778A">
        <w:rPr>
          <w:rFonts w:eastAsia="Times New Roman" w:cs="Arial Unicode MS"/>
          <w:color w:val="000000"/>
          <w:sz w:val="24"/>
          <w:szCs w:val="24"/>
          <w:shd w:val="clear" w:color="auto" w:fill="FFFFFF"/>
          <w:lang w:bidi="ar-SA"/>
        </w:rPr>
        <w:t>di linguaggi - come scultura, mosaico, pittura e disegno - e di materiali - come marmo, pietre dure, vetro, ceramica, legno, cemento e oggetti trovati - e un’attitudine post-moderna, Pivi da corpo ad un immaginario tanto personale, intimo e fantastico, fatto di sogni e visioni interiori, quanto collettivo e filtrato dalla comunicazione mediatica e di massa. Nel suo lavoro, il mosaico è</w:t>
      </w:r>
      <w:r w:rsidR="004C78CF">
        <w:rPr>
          <w:rFonts w:eastAsia="Times New Roman" w:cs="Arial Unicode MS"/>
          <w:color w:val="000000"/>
          <w:sz w:val="24"/>
          <w:szCs w:val="24"/>
          <w:shd w:val="clear" w:color="auto" w:fill="FFFFFF"/>
          <w:lang w:bidi="ar-SA"/>
        </w:rPr>
        <w:t xml:space="preserve"> una </w:t>
      </w:r>
      <w:r w:rsidRPr="00D7778A">
        <w:rPr>
          <w:rFonts w:eastAsia="Times New Roman" w:cs="Arial Unicode MS"/>
          <w:color w:val="000000"/>
          <w:sz w:val="24"/>
          <w:szCs w:val="24"/>
          <w:shd w:val="clear" w:color="auto" w:fill="FFFFFF"/>
          <w:lang w:bidi="ar-SA"/>
        </w:rPr>
        <w:t xml:space="preserve">tecnica e </w:t>
      </w:r>
      <w:r w:rsidR="004C78CF">
        <w:rPr>
          <w:rFonts w:eastAsia="Times New Roman" w:cs="Arial Unicode MS"/>
          <w:color w:val="000000"/>
          <w:sz w:val="24"/>
          <w:szCs w:val="24"/>
          <w:shd w:val="clear" w:color="auto" w:fill="FFFFFF"/>
          <w:lang w:bidi="ar-SA"/>
        </w:rPr>
        <w:t xml:space="preserve">un </w:t>
      </w:r>
      <w:r w:rsidRPr="00D7778A">
        <w:rPr>
          <w:rFonts w:eastAsia="Times New Roman" w:cs="Arial Unicode MS"/>
          <w:color w:val="000000"/>
          <w:sz w:val="24"/>
          <w:szCs w:val="24"/>
          <w:shd w:val="clear" w:color="auto" w:fill="FFFFFF"/>
          <w:lang w:bidi="ar-SA"/>
        </w:rPr>
        <w:t>linguaggio con cui enfatizzare o reinterpretare le stratificazioni simboliche e di significato delle immagini, in rapporto a temi sensibili della società contemporanea.</w:t>
      </w:r>
    </w:p>
    <w:p w:rsidR="004C78CF" w:rsidRDefault="004C78CF" w:rsidP="009523F9">
      <w:pPr>
        <w:pStyle w:val="Corpotesto"/>
        <w:spacing w:line="360" w:lineRule="auto"/>
        <w:ind w:right="106"/>
        <w:jc w:val="both"/>
      </w:pPr>
    </w:p>
    <w:p w:rsidR="004C78CF" w:rsidRDefault="004C78CF" w:rsidP="009523F9">
      <w:pPr>
        <w:pStyle w:val="Corpotesto"/>
        <w:spacing w:line="360" w:lineRule="auto"/>
        <w:ind w:right="106"/>
        <w:jc w:val="both"/>
      </w:pPr>
    </w:p>
    <w:p w:rsidR="004C78CF" w:rsidRPr="004C78CF" w:rsidRDefault="009523F9" w:rsidP="004C78CF">
      <w:pPr>
        <w:spacing w:line="202" w:lineRule="exact"/>
        <w:rPr>
          <w:b/>
          <w:sz w:val="20"/>
          <w:szCs w:val="20"/>
        </w:rPr>
      </w:pPr>
      <w:r w:rsidRPr="004C78CF">
        <w:rPr>
          <w:b/>
          <w:sz w:val="20"/>
          <w:szCs w:val="20"/>
        </w:rPr>
        <w:t>MAR - Ufficio relazioni esterne e promozione</w:t>
      </w:r>
      <w:r w:rsidR="00D7778A" w:rsidRPr="004C78CF">
        <w:rPr>
          <w:b/>
          <w:sz w:val="20"/>
          <w:szCs w:val="20"/>
        </w:rPr>
        <w:t xml:space="preserve">                                                                   </w:t>
      </w:r>
    </w:p>
    <w:p w:rsidR="009523F9" w:rsidRPr="004C78CF" w:rsidRDefault="009523F9" w:rsidP="004C78CF">
      <w:pPr>
        <w:ind w:right="6488"/>
        <w:rPr>
          <w:sz w:val="20"/>
          <w:szCs w:val="20"/>
        </w:rPr>
      </w:pPr>
      <w:r w:rsidRPr="004C78CF">
        <w:rPr>
          <w:sz w:val="20"/>
          <w:szCs w:val="20"/>
        </w:rPr>
        <w:t xml:space="preserve">Ravenna – Via di Roma, 13 </w:t>
      </w:r>
      <w:r w:rsidR="004C78CF" w:rsidRPr="004C78CF">
        <w:rPr>
          <w:sz w:val="20"/>
          <w:szCs w:val="20"/>
        </w:rPr>
        <w:t xml:space="preserve">                                                                                          </w:t>
      </w:r>
    </w:p>
    <w:p w:rsidR="009523F9" w:rsidRPr="004C78CF" w:rsidRDefault="004C78CF" w:rsidP="00EB73D0">
      <w:pPr>
        <w:ind w:right="6488"/>
        <w:rPr>
          <w:sz w:val="20"/>
          <w:szCs w:val="20"/>
        </w:rPr>
      </w:pPr>
      <w:r w:rsidRPr="004C78CF">
        <w:rPr>
          <w:sz w:val="20"/>
          <w:szCs w:val="20"/>
        </w:rPr>
        <w:t>T</w:t>
      </w:r>
      <w:r w:rsidR="009523F9" w:rsidRPr="004C78CF">
        <w:rPr>
          <w:sz w:val="20"/>
          <w:szCs w:val="20"/>
        </w:rPr>
        <w:t>el</w:t>
      </w:r>
      <w:r w:rsidRPr="004C78CF">
        <w:rPr>
          <w:sz w:val="20"/>
          <w:szCs w:val="20"/>
        </w:rPr>
        <w:t>.</w:t>
      </w:r>
      <w:r w:rsidR="009523F9" w:rsidRPr="004C78CF">
        <w:rPr>
          <w:sz w:val="20"/>
          <w:szCs w:val="20"/>
        </w:rPr>
        <w:t xml:space="preserve"> +39 0544 482775 |</w:t>
      </w:r>
      <w:r w:rsidR="009523F9" w:rsidRPr="004C78CF">
        <w:rPr>
          <w:spacing w:val="-15"/>
          <w:sz w:val="20"/>
          <w:szCs w:val="20"/>
        </w:rPr>
        <w:t xml:space="preserve"> </w:t>
      </w:r>
      <w:r w:rsidR="009523F9" w:rsidRPr="004C78CF">
        <w:rPr>
          <w:sz w:val="20"/>
          <w:szCs w:val="20"/>
        </w:rPr>
        <w:t>482487</w:t>
      </w:r>
    </w:p>
    <w:p w:rsidR="009523F9" w:rsidRPr="004C78CF" w:rsidRDefault="00416DD4" w:rsidP="00EB73D0">
      <w:pPr>
        <w:ind w:right="6379"/>
        <w:rPr>
          <w:sz w:val="20"/>
          <w:szCs w:val="20"/>
          <w:u w:val="single"/>
        </w:rPr>
      </w:pPr>
      <w:hyperlink r:id="rId6">
        <w:r w:rsidR="009523F9" w:rsidRPr="004C78CF">
          <w:rPr>
            <w:sz w:val="20"/>
            <w:szCs w:val="20"/>
            <w:u w:val="single"/>
          </w:rPr>
          <w:t>ufficio.stampa@museocitta.ra.it</w:t>
        </w:r>
      </w:hyperlink>
      <w:r w:rsidR="009523F9" w:rsidRPr="004C78CF">
        <w:rPr>
          <w:sz w:val="20"/>
          <w:szCs w:val="20"/>
        </w:rPr>
        <w:t xml:space="preserve"> </w:t>
      </w:r>
      <w:hyperlink r:id="rId7">
        <w:r w:rsidR="009523F9" w:rsidRPr="004C78CF">
          <w:rPr>
            <w:sz w:val="20"/>
            <w:szCs w:val="20"/>
            <w:u w:val="single"/>
          </w:rPr>
          <w:t>www.mar.ra.it</w:t>
        </w:r>
      </w:hyperlink>
    </w:p>
    <w:p w:rsidR="00EB73D0" w:rsidRPr="004C78CF" w:rsidRDefault="00EB73D0" w:rsidP="00EB73D0">
      <w:pPr>
        <w:ind w:right="6379"/>
        <w:rPr>
          <w:sz w:val="20"/>
          <w:szCs w:val="20"/>
          <w:u w:val="single"/>
        </w:rPr>
      </w:pPr>
    </w:p>
    <w:p w:rsidR="004C78CF" w:rsidRPr="004C78CF" w:rsidRDefault="004C78CF" w:rsidP="004C78CF">
      <w:pPr>
        <w:pStyle w:val="Corpotesto"/>
        <w:rPr>
          <w:b/>
          <w:bCs/>
          <w:sz w:val="20"/>
          <w:szCs w:val="20"/>
        </w:rPr>
      </w:pPr>
      <w:r w:rsidRPr="004C78CF">
        <w:rPr>
          <w:b/>
          <w:bCs/>
          <w:sz w:val="20"/>
          <w:szCs w:val="20"/>
        </w:rPr>
        <w:t>Ufficio stampa mostra</w:t>
      </w:r>
    </w:p>
    <w:p w:rsidR="004C78CF" w:rsidRPr="004C78CF" w:rsidRDefault="004C78CF" w:rsidP="004C78CF">
      <w:pPr>
        <w:pStyle w:val="Corpotesto"/>
        <w:rPr>
          <w:sz w:val="20"/>
          <w:szCs w:val="20"/>
        </w:rPr>
      </w:pPr>
      <w:r w:rsidRPr="004C78CF">
        <w:rPr>
          <w:sz w:val="20"/>
          <w:szCs w:val="20"/>
        </w:rPr>
        <w:t>Sara Zolla</w:t>
      </w:r>
    </w:p>
    <w:p w:rsidR="004C78CF" w:rsidRPr="004C78CF" w:rsidRDefault="004C78CF" w:rsidP="00EB73D0">
      <w:pPr>
        <w:pStyle w:val="Corpotesto"/>
        <w:rPr>
          <w:sz w:val="20"/>
          <w:szCs w:val="20"/>
        </w:rPr>
      </w:pPr>
      <w:r w:rsidRPr="004C78CF">
        <w:rPr>
          <w:sz w:val="20"/>
          <w:szCs w:val="20"/>
        </w:rPr>
        <w:t>Tel. 346 8457982</w:t>
      </w:r>
    </w:p>
    <w:p w:rsidR="004C78CF" w:rsidRPr="004C78CF" w:rsidRDefault="004C78CF" w:rsidP="00EB73D0">
      <w:pPr>
        <w:pStyle w:val="Corpotesto"/>
        <w:rPr>
          <w:sz w:val="20"/>
          <w:szCs w:val="20"/>
        </w:rPr>
      </w:pPr>
      <w:r w:rsidRPr="004C78CF">
        <w:rPr>
          <w:sz w:val="20"/>
          <w:szCs w:val="20"/>
        </w:rPr>
        <w:t>press@sarazolla.com</w:t>
      </w:r>
    </w:p>
    <w:p w:rsidR="009523F9" w:rsidRDefault="009523F9" w:rsidP="00EB73D0">
      <w:pPr>
        <w:pStyle w:val="Corpotesto"/>
        <w:rPr>
          <w:sz w:val="20"/>
        </w:rPr>
      </w:pPr>
    </w:p>
    <w:p w:rsidR="00EB73D0" w:rsidRDefault="00EB73D0" w:rsidP="00EB73D0">
      <w:pPr>
        <w:pStyle w:val="Corpotesto"/>
        <w:rPr>
          <w:sz w:val="20"/>
        </w:rPr>
      </w:pPr>
    </w:p>
    <w:p w:rsidR="00F92745" w:rsidRDefault="00F92745"/>
    <w:sectPr w:rsidR="00F92745" w:rsidSect="008349A8">
      <w:footerReference w:type="default" r:id="rId8"/>
      <w:headerReference w:type="first" r:id="rId9"/>
      <w:footerReference w:type="first" r:id="rId10"/>
      <w:pgSz w:w="11906" w:h="16838" w:code="9"/>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6DD4" w:rsidRDefault="00416DD4" w:rsidP="00F92745">
      <w:r>
        <w:separator/>
      </w:r>
    </w:p>
  </w:endnote>
  <w:endnote w:type="continuationSeparator" w:id="0">
    <w:p w:rsidR="00416DD4" w:rsidRDefault="00416DD4" w:rsidP="00F9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3673" w:rsidRDefault="00D8194A" w:rsidP="001D6213">
    <w:pPr>
      <w:pStyle w:val="Pidipagina"/>
      <w:spacing w:line="276" w:lineRule="auto"/>
      <w:jc w:val="center"/>
      <w:rPr>
        <w:rFonts w:ascii="Helvetica" w:hAnsi="Helvetica" w:cs="Helvetica"/>
        <w:sz w:val="16"/>
        <w:szCs w:val="16"/>
      </w:rPr>
    </w:pPr>
    <w:r>
      <w:rPr>
        <w:rFonts w:ascii="Helvetica" w:hAnsi="Helvetica" w:cs="Helvetica"/>
        <w:sz w:val="16"/>
        <w:szCs w:val="16"/>
      </w:rPr>
      <w:t xml:space="preserve">MAR via di Roma, 13-48121 Ravenna | 0544 482477 | </w:t>
    </w:r>
    <w:r w:rsidRPr="009449C9">
      <w:rPr>
        <w:rFonts w:ascii="Helvetica" w:hAnsi="Helvetica" w:cs="Helvetica"/>
        <w:sz w:val="16"/>
        <w:szCs w:val="16"/>
      </w:rPr>
      <w:t>info@museocitta.ra.it</w:t>
    </w:r>
    <w:r>
      <w:rPr>
        <w:rFonts w:ascii="Helvetica" w:hAnsi="Helvetica" w:cs="Helvetica"/>
        <w:sz w:val="16"/>
        <w:szCs w:val="16"/>
      </w:rPr>
      <w:t xml:space="preserve"> | www.mar.ra.it</w:t>
    </w:r>
  </w:p>
  <w:p w:rsidR="00F92745" w:rsidRDefault="00F92745" w:rsidP="00F92745">
    <w:pPr>
      <w:pStyle w:val="Pidipagina"/>
    </w:pPr>
    <w:r>
      <w:t xml:space="preserve">                                                                                         </w:t>
    </w:r>
    <w:r w:rsidR="00416DD4">
      <w:rPr>
        <w:noProof/>
      </w:rPr>
      <w:object w:dxaOrig="41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0.55pt;height:49.6pt;mso-width-percent:0;mso-height-percent:0;mso-width-percent:0;mso-height-percent:0">
          <v:imagedata r:id="rId1" o:title=""/>
        </v:shape>
        <o:OLEObject Type="Embed" ProgID="MSPhotoEd.3" ShapeID="_x0000_i1026" DrawAspect="Content" ObjectID="_1724146488" r:id="rId2"/>
      </w:object>
    </w:r>
  </w:p>
  <w:p w:rsidR="00F92745" w:rsidRDefault="00F927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194A" w:rsidRDefault="00D8194A" w:rsidP="00D8194A">
    <w:pPr>
      <w:pStyle w:val="Pidipagina"/>
      <w:spacing w:line="276" w:lineRule="auto"/>
      <w:jc w:val="center"/>
      <w:rPr>
        <w:rFonts w:ascii="Helvetica" w:hAnsi="Helvetica" w:cs="Helvetica"/>
        <w:sz w:val="16"/>
        <w:szCs w:val="16"/>
      </w:rPr>
    </w:pPr>
    <w:r>
      <w:rPr>
        <w:rFonts w:ascii="Helvetica" w:hAnsi="Helvetica" w:cs="Helvetica"/>
        <w:sz w:val="16"/>
        <w:szCs w:val="16"/>
      </w:rPr>
      <w:t xml:space="preserve">MAR via di Roma, 13-48121 Ravenna | 0544 482477 | </w:t>
    </w:r>
    <w:r w:rsidRPr="009449C9">
      <w:rPr>
        <w:rFonts w:ascii="Helvetica" w:hAnsi="Helvetica" w:cs="Helvetica"/>
        <w:sz w:val="16"/>
        <w:szCs w:val="16"/>
      </w:rPr>
      <w:t>info@museocitta.ra.it</w:t>
    </w:r>
    <w:r>
      <w:rPr>
        <w:rFonts w:ascii="Helvetica" w:hAnsi="Helvetica" w:cs="Helvetica"/>
        <w:sz w:val="16"/>
        <w:szCs w:val="16"/>
      </w:rPr>
      <w:t xml:space="preserve"> | www.mar.ra.it</w:t>
    </w:r>
  </w:p>
  <w:p w:rsidR="00F92745" w:rsidRDefault="00F92745" w:rsidP="00F92745">
    <w:pPr>
      <w:pStyle w:val="Pidipagina"/>
    </w:pPr>
    <w:r>
      <w:t xml:space="preserve">                                                                                         </w:t>
    </w:r>
    <w:r w:rsidR="00416DD4">
      <w:rPr>
        <w:noProof/>
      </w:rPr>
      <w:object w:dxaOrig="41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55pt;height:49.6pt;mso-width-percent:0;mso-height-percent:0;mso-width-percent:0;mso-height-percent:0">
          <v:imagedata r:id="rId1" o:title=""/>
        </v:shape>
        <o:OLEObject Type="Embed" ProgID="MSPhotoEd.3" ShapeID="_x0000_i1025" DrawAspect="Content" ObjectID="_1724146489" r:id="rId2"/>
      </w:object>
    </w:r>
  </w:p>
  <w:p w:rsidR="00F92745" w:rsidRDefault="00F927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6DD4" w:rsidRDefault="00416DD4" w:rsidP="00F92745">
      <w:r>
        <w:separator/>
      </w:r>
    </w:p>
  </w:footnote>
  <w:footnote w:type="continuationSeparator" w:id="0">
    <w:p w:rsidR="00416DD4" w:rsidRDefault="00416DD4" w:rsidP="00F92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2BB" w:rsidRDefault="002772BB">
    <w:pPr>
      <w:pStyle w:val="Intestazione"/>
    </w:pPr>
  </w:p>
  <w:p w:rsidR="002772BB" w:rsidRPr="00D2739F" w:rsidRDefault="00D62354">
    <w:pPr>
      <w:pStyle w:val="Intestazione"/>
    </w:pPr>
    <w:r w:rsidRPr="002772BB">
      <w:rPr>
        <w:noProof/>
        <w:lang w:eastAsia="it-IT"/>
      </w:rPr>
      <w:drawing>
        <wp:anchor distT="0" distB="0" distL="114300" distR="114300" simplePos="0" relativeHeight="251660288" behindDoc="0" locked="0" layoutInCell="1" allowOverlap="1" wp14:anchorId="5D25D338" wp14:editId="0F24E09E">
          <wp:simplePos x="0" y="0"/>
          <wp:positionH relativeFrom="margin">
            <wp:align>right</wp:align>
          </wp:positionH>
          <wp:positionV relativeFrom="paragraph">
            <wp:posOffset>191770</wp:posOffset>
          </wp:positionV>
          <wp:extent cx="1508760" cy="849630"/>
          <wp:effectExtent l="0" t="0" r="0" b="7620"/>
          <wp:wrapSquare wrapText="bothSides"/>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pg"/>
                  <pic:cNvPicPr/>
                </pic:nvPicPr>
                <pic:blipFill>
                  <a:blip r:embed="rId1">
                    <a:extLst>
                      <a:ext uri="{28A0092B-C50C-407E-A947-70E740481C1C}">
                        <a14:useLocalDpi xmlns:a14="http://schemas.microsoft.com/office/drawing/2010/main" val="0"/>
                      </a:ext>
                    </a:extLst>
                  </a:blip>
                  <a:stretch>
                    <a:fillRect/>
                  </a:stretch>
                </pic:blipFill>
                <pic:spPr>
                  <a:xfrm>
                    <a:off x="0" y="0"/>
                    <a:ext cx="1508760" cy="849630"/>
                  </a:xfrm>
                  <a:prstGeom prst="rect">
                    <a:avLst/>
                  </a:prstGeom>
                </pic:spPr>
              </pic:pic>
            </a:graphicData>
          </a:graphic>
          <wp14:sizeRelH relativeFrom="margin">
            <wp14:pctWidth>0</wp14:pctWidth>
          </wp14:sizeRelH>
          <wp14:sizeRelV relativeFrom="margin">
            <wp14:pctHeight>0</wp14:pctHeight>
          </wp14:sizeRelV>
        </wp:anchor>
      </w:drawing>
    </w:r>
    <w:r w:rsidR="001E08D6" w:rsidRPr="001E08D6">
      <w:rPr>
        <w:noProof/>
        <w:lang w:eastAsia="it-IT"/>
      </w:rPr>
      <w:drawing>
        <wp:inline distT="0" distB="0" distL="0" distR="0">
          <wp:extent cx="970914" cy="1066776"/>
          <wp:effectExtent l="0" t="0" r="1270" b="635"/>
          <wp:docPr id="86" name="Immagine 86" descr="W:\MAR\didattica\grafica\Loghi\loghi comune\Logo_new\blasone_CR_clas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AR\didattica\grafica\Loghi\loghi comune\Logo_new\blasone_CR_classic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882" cy="11183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73"/>
    <w:rsid w:val="00055226"/>
    <w:rsid w:val="00070D12"/>
    <w:rsid w:val="00107C67"/>
    <w:rsid w:val="00140CC8"/>
    <w:rsid w:val="00174D23"/>
    <w:rsid w:val="001C3673"/>
    <w:rsid w:val="001D6213"/>
    <w:rsid w:val="001E08D6"/>
    <w:rsid w:val="00240F50"/>
    <w:rsid w:val="002772BB"/>
    <w:rsid w:val="002C15F3"/>
    <w:rsid w:val="00416DD4"/>
    <w:rsid w:val="00482231"/>
    <w:rsid w:val="004C78CF"/>
    <w:rsid w:val="00631BD9"/>
    <w:rsid w:val="00670A70"/>
    <w:rsid w:val="007468D8"/>
    <w:rsid w:val="00757F73"/>
    <w:rsid w:val="008349A8"/>
    <w:rsid w:val="009523F9"/>
    <w:rsid w:val="009D3FEF"/>
    <w:rsid w:val="00A63C5B"/>
    <w:rsid w:val="00AA7ED1"/>
    <w:rsid w:val="00BE3EA9"/>
    <w:rsid w:val="00D23687"/>
    <w:rsid w:val="00D2739F"/>
    <w:rsid w:val="00D62354"/>
    <w:rsid w:val="00D65193"/>
    <w:rsid w:val="00D7778A"/>
    <w:rsid w:val="00D8194A"/>
    <w:rsid w:val="00D8719B"/>
    <w:rsid w:val="00EB73D0"/>
    <w:rsid w:val="00F43DFA"/>
    <w:rsid w:val="00F84B99"/>
    <w:rsid w:val="00F9274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1979A"/>
  <w15:chartTrackingRefBased/>
  <w15:docId w15:val="{23F9FEE2-4506-421F-B381-2CBEBB82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523F9"/>
    <w:pPr>
      <w:widowControl w:val="0"/>
      <w:autoSpaceDE w:val="0"/>
      <w:autoSpaceDN w:val="0"/>
      <w:spacing w:after="0" w:line="240" w:lineRule="auto"/>
    </w:pPr>
    <w:rPr>
      <w:rFonts w:ascii="Garamond" w:eastAsia="Garamond" w:hAnsi="Garamond" w:cs="Garamond"/>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2745"/>
    <w:pPr>
      <w:widowControl/>
      <w:tabs>
        <w:tab w:val="center" w:pos="4819"/>
        <w:tab w:val="right" w:pos="9638"/>
      </w:tabs>
      <w:autoSpaceDE/>
      <w:autoSpaceDN/>
    </w:pPr>
    <w:rPr>
      <w:rFonts w:asciiTheme="minorHAnsi" w:eastAsiaTheme="minorHAnsi" w:hAnsiTheme="minorHAnsi" w:cstheme="minorBidi"/>
      <w:lang w:eastAsia="en-US" w:bidi="ar-SA"/>
    </w:rPr>
  </w:style>
  <w:style w:type="character" w:customStyle="1" w:styleId="IntestazioneCarattere">
    <w:name w:val="Intestazione Carattere"/>
    <w:basedOn w:val="Carpredefinitoparagrafo"/>
    <w:link w:val="Intestazione"/>
    <w:uiPriority w:val="99"/>
    <w:rsid w:val="00F92745"/>
  </w:style>
  <w:style w:type="paragraph" w:styleId="Pidipagina">
    <w:name w:val="footer"/>
    <w:basedOn w:val="Normale"/>
    <w:link w:val="PidipaginaCarattere"/>
    <w:uiPriority w:val="99"/>
    <w:unhideWhenUsed/>
    <w:rsid w:val="00F92745"/>
    <w:pPr>
      <w:widowControl/>
      <w:tabs>
        <w:tab w:val="center" w:pos="4819"/>
        <w:tab w:val="right" w:pos="9638"/>
      </w:tabs>
      <w:autoSpaceDE/>
      <w:autoSpaceDN/>
    </w:pPr>
    <w:rPr>
      <w:rFonts w:asciiTheme="minorHAnsi" w:eastAsiaTheme="minorHAnsi" w:hAnsiTheme="minorHAnsi" w:cstheme="minorBidi"/>
      <w:lang w:eastAsia="en-US" w:bidi="ar-SA"/>
    </w:rPr>
  </w:style>
  <w:style w:type="character" w:customStyle="1" w:styleId="PidipaginaCarattere">
    <w:name w:val="Piè di pagina Carattere"/>
    <w:basedOn w:val="Carpredefinitoparagrafo"/>
    <w:link w:val="Pidipagina"/>
    <w:uiPriority w:val="99"/>
    <w:rsid w:val="00F92745"/>
  </w:style>
  <w:style w:type="character" w:styleId="Collegamentoipertestuale">
    <w:name w:val="Hyperlink"/>
    <w:basedOn w:val="Carpredefinitoparagrafo"/>
    <w:uiPriority w:val="99"/>
    <w:unhideWhenUsed/>
    <w:rsid w:val="00D2739F"/>
    <w:rPr>
      <w:color w:val="0563C1" w:themeColor="hyperlink"/>
      <w:u w:val="single"/>
    </w:rPr>
  </w:style>
  <w:style w:type="paragraph" w:styleId="Corpotesto">
    <w:name w:val="Body Text"/>
    <w:basedOn w:val="Normale"/>
    <w:link w:val="CorpotestoCarattere"/>
    <w:uiPriority w:val="1"/>
    <w:qFormat/>
    <w:rsid w:val="009523F9"/>
    <w:rPr>
      <w:sz w:val="24"/>
      <w:szCs w:val="24"/>
    </w:rPr>
  </w:style>
  <w:style w:type="character" w:customStyle="1" w:styleId="CorpotestoCarattere">
    <w:name w:val="Corpo testo Carattere"/>
    <w:basedOn w:val="Carpredefinitoparagrafo"/>
    <w:link w:val="Corpotesto"/>
    <w:uiPriority w:val="1"/>
    <w:rsid w:val="009523F9"/>
    <w:rPr>
      <w:rFonts w:ascii="Garamond" w:eastAsia="Garamond" w:hAnsi="Garamond" w:cs="Garamond"/>
      <w:sz w:val="24"/>
      <w:szCs w:val="24"/>
      <w:lang w:eastAsia="it-IT" w:bidi="it-IT"/>
    </w:rPr>
  </w:style>
  <w:style w:type="paragraph" w:customStyle="1" w:styleId="Titolo11">
    <w:name w:val="Titolo 11"/>
    <w:basedOn w:val="Normale"/>
    <w:uiPriority w:val="1"/>
    <w:qFormat/>
    <w:rsid w:val="009523F9"/>
    <w:pPr>
      <w:spacing w:before="136"/>
      <w:ind w:left="588"/>
      <w:outlineLvl w:val="1"/>
    </w:pPr>
    <w:rPr>
      <w:b/>
      <w:bCs/>
      <w:sz w:val="24"/>
      <w:szCs w:val="24"/>
    </w:rPr>
  </w:style>
  <w:style w:type="paragraph" w:styleId="Testofumetto">
    <w:name w:val="Balloon Text"/>
    <w:basedOn w:val="Normale"/>
    <w:link w:val="TestofumettoCarattere"/>
    <w:uiPriority w:val="99"/>
    <w:semiHidden/>
    <w:unhideWhenUsed/>
    <w:rsid w:val="00AA7ED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7ED1"/>
    <w:rPr>
      <w:rFonts w:ascii="Segoe UI" w:eastAsia="Garamond" w:hAnsi="Segoe UI" w:cs="Segoe UI"/>
      <w:sz w:val="18"/>
      <w:szCs w:val="18"/>
      <w:lang w:eastAsia="it-IT" w:bidi="it-IT"/>
    </w:rPr>
  </w:style>
  <w:style w:type="paragraph" w:customStyle="1" w:styleId="Corpodeltesto22">
    <w:name w:val="Corpo del testo 22"/>
    <w:rsid w:val="00A63C5B"/>
    <w:pPr>
      <w:suppressAutoHyphens/>
      <w:spacing w:after="0" w:line="240" w:lineRule="auto"/>
      <w:jc w:val="both"/>
    </w:pPr>
    <w:rPr>
      <w:rFonts w:ascii="Garamond" w:eastAsia="Arial Unicode MS" w:hAnsi="Garamond" w:cs="Arial Unicode MS"/>
      <w:color w:val="000000"/>
      <w:u w:color="000000"/>
      <w:lang w:eastAsia="it-IT"/>
    </w:rPr>
  </w:style>
  <w:style w:type="paragraph" w:customStyle="1" w:styleId="Didefault">
    <w:name w:val="Di default"/>
    <w:rsid w:val="00D6235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Corpo">
    <w:name w:val="Corpo"/>
    <w:rsid w:val="008349A8"/>
    <w:pPr>
      <w:pBdr>
        <w:top w:val="nil"/>
        <w:left w:val="nil"/>
        <w:bottom w:val="nil"/>
        <w:right w:val="nil"/>
        <w:between w:val="nil"/>
        <w:bar w:val="nil"/>
      </w:pBdr>
      <w:spacing w:after="0" w:line="240" w:lineRule="auto"/>
    </w:pPr>
    <w:rPr>
      <w:rFonts w:ascii="Helvetica" w:eastAsia="Helvetica" w:hAnsi="Helvetica" w:cs="Helvetica"/>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r.r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museocitta.ra.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1011</Words>
  <Characters>5765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BOSCHETTI FRANCESCA ALESSANDRA</dc:creator>
  <cp:keywords/>
  <dc:description/>
  <cp:lastModifiedBy>Microsoft Office User</cp:lastModifiedBy>
  <cp:revision>5</cp:revision>
  <cp:lastPrinted>2020-07-15T07:25:00Z</cp:lastPrinted>
  <dcterms:created xsi:type="dcterms:W3CDTF">2022-07-15T11:19:00Z</dcterms:created>
  <dcterms:modified xsi:type="dcterms:W3CDTF">2022-09-08T10:48:00Z</dcterms:modified>
</cp:coreProperties>
</file>