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87" w:rsidRPr="00C85F87" w:rsidRDefault="00C85F87" w:rsidP="00C85F87">
      <w:pPr>
        <w:jc w:val="center"/>
        <w:rPr>
          <w:b/>
          <w:i/>
          <w:sz w:val="40"/>
          <w:szCs w:val="40"/>
        </w:rPr>
      </w:pPr>
      <w:r w:rsidRPr="00C85F87">
        <w:rPr>
          <w:b/>
          <w:i/>
          <w:sz w:val="40"/>
          <w:szCs w:val="40"/>
        </w:rPr>
        <w:t>Luce e Incastri</w:t>
      </w:r>
    </w:p>
    <w:p w:rsidR="00C85F87" w:rsidRPr="00C85F87" w:rsidRDefault="00C85F87" w:rsidP="00C85F87">
      <w:pPr>
        <w:jc w:val="center"/>
        <w:rPr>
          <w:b/>
          <w:sz w:val="32"/>
          <w:szCs w:val="32"/>
        </w:rPr>
      </w:pPr>
      <w:r w:rsidRPr="00C85F87">
        <w:rPr>
          <w:b/>
          <w:sz w:val="32"/>
          <w:szCs w:val="32"/>
        </w:rPr>
        <w:t>le tele di</w:t>
      </w:r>
      <w:r w:rsidRPr="00C85F87">
        <w:rPr>
          <w:b/>
          <w:sz w:val="32"/>
          <w:szCs w:val="32"/>
        </w:rPr>
        <w:t xml:space="preserve"> Eugenio</w:t>
      </w:r>
      <w:r w:rsidRPr="00C85F87">
        <w:rPr>
          <w:b/>
          <w:sz w:val="32"/>
          <w:szCs w:val="32"/>
        </w:rPr>
        <w:t xml:space="preserve"> Galli e le</w:t>
      </w:r>
      <w:r w:rsidRPr="00C85F87">
        <w:rPr>
          <w:b/>
          <w:sz w:val="32"/>
          <w:szCs w:val="32"/>
        </w:rPr>
        <w:t xml:space="preserve"> </w:t>
      </w:r>
      <w:r w:rsidRPr="00C85F87">
        <w:rPr>
          <w:b/>
          <w:sz w:val="32"/>
          <w:szCs w:val="32"/>
        </w:rPr>
        <w:t xml:space="preserve">sculture di </w:t>
      </w:r>
      <w:r w:rsidRPr="00C85F87">
        <w:rPr>
          <w:b/>
          <w:sz w:val="32"/>
          <w:szCs w:val="32"/>
        </w:rPr>
        <w:t>Piero</w:t>
      </w:r>
      <w:r>
        <w:rPr>
          <w:b/>
          <w:sz w:val="32"/>
          <w:szCs w:val="32"/>
        </w:rPr>
        <w:t xml:space="preserve"> </w:t>
      </w:r>
      <w:r w:rsidRPr="00C85F87">
        <w:rPr>
          <w:b/>
          <w:sz w:val="32"/>
          <w:szCs w:val="32"/>
        </w:rPr>
        <w:t>Rotella</w:t>
      </w:r>
    </w:p>
    <w:p w:rsidR="00C85F87" w:rsidRPr="00C85F87" w:rsidRDefault="00C85F87" w:rsidP="00C85F87">
      <w:pPr>
        <w:jc w:val="center"/>
        <w:rPr>
          <w:b/>
          <w:sz w:val="32"/>
          <w:szCs w:val="32"/>
        </w:rPr>
      </w:pPr>
      <w:r w:rsidRPr="00C85F87">
        <w:rPr>
          <w:b/>
          <w:sz w:val="32"/>
          <w:szCs w:val="32"/>
        </w:rPr>
        <w:t>in mostra presso</w:t>
      </w:r>
      <w:r>
        <w:rPr>
          <w:b/>
          <w:sz w:val="32"/>
          <w:szCs w:val="32"/>
        </w:rPr>
        <w:t xml:space="preserve"> la</w:t>
      </w:r>
      <w:r w:rsidRPr="00C85F87">
        <w:rPr>
          <w:b/>
          <w:sz w:val="32"/>
          <w:szCs w:val="32"/>
        </w:rPr>
        <w:t xml:space="preserve"> Fondazione Mazzoleni </w:t>
      </w:r>
      <w:proofErr w:type="spellStart"/>
      <w:r w:rsidRPr="00C85F87">
        <w:rPr>
          <w:b/>
          <w:sz w:val="32"/>
          <w:szCs w:val="32"/>
        </w:rPr>
        <w:t>Onlus</w:t>
      </w:r>
      <w:proofErr w:type="spellEnd"/>
    </w:p>
    <w:p w:rsidR="00C85F87" w:rsidRPr="00C85F87" w:rsidRDefault="00C85F87" w:rsidP="00C85F87">
      <w:pPr>
        <w:jc w:val="center"/>
        <w:rPr>
          <w:b/>
          <w:sz w:val="32"/>
          <w:szCs w:val="32"/>
        </w:rPr>
      </w:pPr>
      <w:r w:rsidRPr="00C85F87">
        <w:rPr>
          <w:b/>
          <w:sz w:val="32"/>
          <w:szCs w:val="32"/>
        </w:rPr>
        <w:t>dal 2 al 22 febbraio 2019</w:t>
      </w:r>
    </w:p>
    <w:p w:rsidR="00C85F87" w:rsidRDefault="00C85F87" w:rsidP="00C85F87">
      <w:pPr>
        <w:jc w:val="center"/>
      </w:pPr>
    </w:p>
    <w:p w:rsidR="00C85F87" w:rsidRPr="00C85F87" w:rsidRDefault="00C85F87" w:rsidP="00C85F87">
      <w:pPr>
        <w:jc w:val="center"/>
        <w:rPr>
          <w:b/>
        </w:rPr>
      </w:pPr>
      <w:r w:rsidRPr="00C85F87">
        <w:rPr>
          <w:b/>
        </w:rPr>
        <w:t>Inaugurazione alla presenza degli artisti</w:t>
      </w:r>
    </w:p>
    <w:p w:rsidR="00C85F87" w:rsidRPr="00C85F87" w:rsidRDefault="00C85F87" w:rsidP="00C85F87">
      <w:pPr>
        <w:jc w:val="center"/>
        <w:rPr>
          <w:b/>
        </w:rPr>
      </w:pPr>
      <w:r w:rsidRPr="00C85F87">
        <w:rPr>
          <w:b/>
        </w:rPr>
        <w:t>Sabato 2 febbraio ore 17:30</w:t>
      </w:r>
    </w:p>
    <w:p w:rsidR="00C85F87" w:rsidRDefault="00C85F87"/>
    <w:p w:rsidR="00C85F87" w:rsidRDefault="00C85F87" w:rsidP="00C85F87">
      <w:pPr>
        <w:jc w:val="both"/>
      </w:pPr>
      <w:r>
        <w:t xml:space="preserve">Alzano Lombardo, gennaio 2019 - </w:t>
      </w:r>
      <w:r w:rsidRPr="00C85F87">
        <w:t>L’astrattismo in pittura e l’astrattismo in scultura trovano rispettivamente in Eugenio Galli e Piero</w:t>
      </w:r>
      <w:r>
        <w:t xml:space="preserve"> </w:t>
      </w:r>
      <w:r w:rsidRPr="00C85F87">
        <w:t xml:space="preserve">Rotella </w:t>
      </w:r>
      <w:r>
        <w:t xml:space="preserve">i </w:t>
      </w:r>
      <w:r w:rsidRPr="00C85F87">
        <w:t xml:space="preserve">perfetti interpreti del movimento. </w:t>
      </w:r>
    </w:p>
    <w:p w:rsidR="00C85F87" w:rsidRDefault="00C85F87" w:rsidP="00C85F87">
      <w:pPr>
        <w:jc w:val="both"/>
      </w:pPr>
      <w:r w:rsidRPr="00C85F87">
        <w:rPr>
          <w:b/>
          <w:i/>
        </w:rPr>
        <w:t>Luce e Incastri</w:t>
      </w:r>
      <w:r>
        <w:t xml:space="preserve"> è il titolo della </w:t>
      </w:r>
      <w:r w:rsidRPr="00C85F87">
        <w:rPr>
          <w:b/>
        </w:rPr>
        <w:t xml:space="preserve">mostra che si terrà </w:t>
      </w:r>
      <w:r w:rsidRPr="00C85F87">
        <w:rPr>
          <w:b/>
        </w:rPr>
        <w:t>dal 2 al 22 febbraio</w:t>
      </w:r>
      <w:r w:rsidRPr="00C85F87">
        <w:rPr>
          <w:b/>
        </w:rPr>
        <w:t xml:space="preserve"> presso la Fondazione Mazzoleni </w:t>
      </w:r>
      <w:proofErr w:type="spellStart"/>
      <w:r w:rsidRPr="00C85F87">
        <w:rPr>
          <w:b/>
        </w:rPr>
        <w:t>Onlus</w:t>
      </w:r>
      <w:proofErr w:type="spellEnd"/>
      <w:r w:rsidRPr="00C85F87">
        <w:rPr>
          <w:b/>
        </w:rPr>
        <w:t xml:space="preserve"> di Alzano Lombardo, in Via Locatelli 1</w:t>
      </w:r>
      <w:r>
        <w:t>.</w:t>
      </w:r>
    </w:p>
    <w:p w:rsidR="00C85F87" w:rsidRDefault="00C85F87" w:rsidP="00C85F87">
      <w:pPr>
        <w:jc w:val="both"/>
      </w:pPr>
    </w:p>
    <w:p w:rsidR="00C85F87" w:rsidRPr="00C85F87" w:rsidRDefault="00C85F87" w:rsidP="00C85F87">
      <w:pPr>
        <w:jc w:val="both"/>
      </w:pPr>
      <w:r w:rsidRPr="00C85F87">
        <w:t>Teorie emozionali e concetti della filosofia trascendentale si concretizzano nelle esplosioni e nelle</w:t>
      </w:r>
      <w:r>
        <w:t xml:space="preserve"> </w:t>
      </w:r>
      <w:r w:rsidRPr="00C85F87">
        <w:rPr>
          <w:b/>
        </w:rPr>
        <w:t xml:space="preserve">tele </w:t>
      </w:r>
      <w:proofErr w:type="spellStart"/>
      <w:r w:rsidRPr="00C85F87">
        <w:rPr>
          <w:b/>
        </w:rPr>
        <w:t>multimateriche</w:t>
      </w:r>
      <w:proofErr w:type="spellEnd"/>
      <w:r w:rsidRPr="00C85F87">
        <w:rPr>
          <w:b/>
        </w:rPr>
        <w:t xml:space="preserve"> di</w:t>
      </w:r>
      <w:r w:rsidRPr="00C85F87">
        <w:t xml:space="preserve"> </w:t>
      </w:r>
      <w:r w:rsidRPr="00C85F87">
        <w:rPr>
          <w:b/>
        </w:rPr>
        <w:t>Eugenio Galli</w:t>
      </w:r>
      <w:r>
        <w:t xml:space="preserve">, </w:t>
      </w:r>
      <w:r w:rsidRPr="00C85F87">
        <w:t>mentre forme levigate, volute di richiamo classico ed</w:t>
      </w:r>
      <w:r>
        <w:t xml:space="preserve"> </w:t>
      </w:r>
      <w:r w:rsidRPr="00C85F87">
        <w:t xml:space="preserve">enigmatici incastri che indagano il mondo caratterizzano le </w:t>
      </w:r>
      <w:r w:rsidRPr="00C85F87">
        <w:rPr>
          <w:b/>
        </w:rPr>
        <w:t>armoniose sculture di Piero Rotella</w:t>
      </w:r>
      <w:r w:rsidRPr="00C85F87">
        <w:t>.</w:t>
      </w:r>
    </w:p>
    <w:p w:rsidR="00C85F87" w:rsidRPr="00C85F87" w:rsidRDefault="00C85F87" w:rsidP="00C85F87">
      <w:pPr>
        <w:jc w:val="both"/>
      </w:pPr>
      <w:r w:rsidRPr="00C85F87">
        <w:t>Pittura e scultura si coniugano così attraverso una concezione univoca di spazio e luce, volta a</w:t>
      </w:r>
      <w:r>
        <w:t xml:space="preserve"> </w:t>
      </w:r>
      <w:r w:rsidRPr="00C85F87">
        <w:t xml:space="preserve">creare un percorso </w:t>
      </w:r>
      <w:proofErr w:type="spellStart"/>
      <w:r w:rsidRPr="00C85F87">
        <w:t>allestitivo</w:t>
      </w:r>
      <w:proofErr w:type="spellEnd"/>
      <w:r w:rsidRPr="00C85F87">
        <w:t xml:space="preserve"> totalmente </w:t>
      </w:r>
      <w:proofErr w:type="spellStart"/>
      <w:r w:rsidRPr="00C85F87">
        <w:t>immersivo</w:t>
      </w:r>
      <w:proofErr w:type="spellEnd"/>
      <w:r w:rsidRPr="00C85F87">
        <w:t xml:space="preserve"> nell’arte contemporanea che catapulta</w:t>
      </w:r>
      <w:r>
        <w:t xml:space="preserve"> </w:t>
      </w:r>
      <w:r w:rsidRPr="00C85F87">
        <w:t xml:space="preserve">immediatamente nel </w:t>
      </w:r>
      <w:r w:rsidRPr="00C85F87">
        <w:rPr>
          <w:i/>
        </w:rPr>
        <w:t>White Cube</w:t>
      </w:r>
      <w:r w:rsidRPr="00C85F87">
        <w:t xml:space="preserve"> di derivazione newyorkese degli anni Settanta, in cui </w:t>
      </w:r>
      <w:r w:rsidRPr="00C85F87">
        <w:rPr>
          <w:b/>
        </w:rPr>
        <w:t>gli unici</w:t>
      </w:r>
      <w:r w:rsidRPr="00C85F87">
        <w:rPr>
          <w:b/>
        </w:rPr>
        <w:t xml:space="preserve"> </w:t>
      </w:r>
      <w:r w:rsidRPr="00C85F87">
        <w:rPr>
          <w:b/>
        </w:rPr>
        <w:t>protagonisti sono l’opera e lo spettatore</w:t>
      </w:r>
      <w:r w:rsidRPr="00C85F87">
        <w:t>.</w:t>
      </w:r>
    </w:p>
    <w:p w:rsidR="00C85F87" w:rsidRPr="00C85F87" w:rsidRDefault="00C85F87" w:rsidP="00C85F87">
      <w:pPr>
        <w:jc w:val="both"/>
      </w:pPr>
      <w:r w:rsidRPr="00C85F87">
        <w:t>Il pubblico si muove liberamente nello spazio lasciandosi guidare dalla percezione e dalle emozioni</w:t>
      </w:r>
    </w:p>
    <w:p w:rsidR="00C85F87" w:rsidRDefault="00C85F87" w:rsidP="00C85F87">
      <w:pPr>
        <w:jc w:val="both"/>
      </w:pPr>
      <w:r w:rsidRPr="00C85F87">
        <w:t xml:space="preserve">che scaturiscono dalle opere degli artisti protagonisti. </w:t>
      </w:r>
    </w:p>
    <w:p w:rsidR="00C85F87" w:rsidRDefault="00C85F87" w:rsidP="00C85F87">
      <w:pPr>
        <w:jc w:val="both"/>
      </w:pPr>
    </w:p>
    <w:p w:rsidR="00C85F87" w:rsidRPr="00C85F87" w:rsidRDefault="00C85F87" w:rsidP="00C85F87">
      <w:pPr>
        <w:jc w:val="both"/>
      </w:pPr>
      <w:r w:rsidRPr="00C85F87">
        <w:t>Da una parte ci troviamo davanti a un artista che trova dentro di s</w:t>
      </w:r>
      <w:r>
        <w:t>é</w:t>
      </w:r>
      <w:r w:rsidRPr="00C85F87">
        <w:t>, dentro il profondo dell’animo</w:t>
      </w:r>
      <w:r>
        <w:t xml:space="preserve"> </w:t>
      </w:r>
      <w:r w:rsidRPr="00C85F87">
        <w:t>umano la chiave e l’ispirazione della sua pittura, guidato soltanto da irrazionali movimenti scevri di</w:t>
      </w:r>
    </w:p>
    <w:p w:rsidR="00C85F87" w:rsidRPr="00C85F87" w:rsidRDefault="00C85F87" w:rsidP="00C85F87">
      <w:pPr>
        <w:jc w:val="both"/>
      </w:pPr>
      <w:r w:rsidRPr="00C85F87">
        <w:t>qualsiasi preconcetto, perfetto interprete delle volontà trascendenti dell’animo umano; dall’altra un</w:t>
      </w:r>
      <w:r>
        <w:t xml:space="preserve"> </w:t>
      </w:r>
      <w:r w:rsidRPr="00C85F87">
        <w:t>artista esploratore, affamato di cultura e di diversità che</w:t>
      </w:r>
      <w:r>
        <w:t>,</w:t>
      </w:r>
      <w:r w:rsidRPr="00C85F87">
        <w:t xml:space="preserve"> al contrario</w:t>
      </w:r>
      <w:r>
        <w:t>,</w:t>
      </w:r>
      <w:r w:rsidRPr="00C85F87">
        <w:t xml:space="preserve"> trova la sua</w:t>
      </w:r>
      <w:r>
        <w:t xml:space="preserve"> </w:t>
      </w:r>
      <w:r w:rsidRPr="00C85F87">
        <w:t>ispirazione dalla molteplicità che caratterizza il pianeta</w:t>
      </w:r>
      <w:r>
        <w:t>,</w:t>
      </w:r>
      <w:r w:rsidRPr="00C85F87">
        <w:t xml:space="preserve"> declinandola in complessi ed armoniosi</w:t>
      </w:r>
      <w:r>
        <w:t xml:space="preserve"> </w:t>
      </w:r>
      <w:r w:rsidRPr="00C85F87">
        <w:t>incastri scultorei.</w:t>
      </w:r>
    </w:p>
    <w:p w:rsidR="00C85F87" w:rsidRPr="00C85F87" w:rsidRDefault="00C85F87" w:rsidP="00C85F87">
      <w:pPr>
        <w:jc w:val="both"/>
      </w:pPr>
      <w:r w:rsidRPr="00C85F87">
        <w:t xml:space="preserve">Nonostante la natura principe dei due artisti sia opposta, </w:t>
      </w:r>
      <w:r w:rsidRPr="00C85F87">
        <w:rPr>
          <w:b/>
        </w:rPr>
        <w:t>il loro fine è il medesimo: emozionare</w:t>
      </w:r>
      <w:r w:rsidRPr="00C85F87">
        <w:t>.</w:t>
      </w:r>
      <w:r>
        <w:t xml:space="preserve"> </w:t>
      </w:r>
      <w:r w:rsidRPr="00C85F87">
        <w:t>Lo spettatore viene così inglobato all’interno di un ambiente fatto di luce e</w:t>
      </w:r>
      <w:r>
        <w:t xml:space="preserve"> </w:t>
      </w:r>
      <w:r w:rsidRPr="00C85F87">
        <w:t>incastri levigati; un susseguirsi continuo di emozioni e percezioni visive, un’alternanza di marmi ed</w:t>
      </w:r>
      <w:r>
        <w:t xml:space="preserve"> </w:t>
      </w:r>
      <w:r w:rsidRPr="00C85F87">
        <w:t xml:space="preserve">esplosioni, di curve armoniose e di tele </w:t>
      </w:r>
      <w:proofErr w:type="spellStart"/>
      <w:r w:rsidRPr="00C85F87">
        <w:t>multimateriche</w:t>
      </w:r>
      <w:proofErr w:type="spellEnd"/>
      <w:r w:rsidRPr="00C85F87">
        <w:t>; opere che invadono lo spazio di continui</w:t>
      </w:r>
      <w:r>
        <w:t xml:space="preserve"> </w:t>
      </w:r>
      <w:r w:rsidRPr="00C85F87">
        <w:t>scambi e rimandi emozionali.</w:t>
      </w:r>
    </w:p>
    <w:p w:rsidR="00C85F87" w:rsidRDefault="00C85F87" w:rsidP="00C85F87">
      <w:pPr>
        <w:jc w:val="both"/>
      </w:pPr>
      <w:r w:rsidRPr="00C85F87">
        <w:t>Il pubblico ha assoluto bisogno d’arte e l’artista ha il compito e il dovere di portargliela.</w:t>
      </w:r>
    </w:p>
    <w:p w:rsidR="00840329" w:rsidRDefault="00840329" w:rsidP="00C85F87">
      <w:pPr>
        <w:jc w:val="both"/>
      </w:pPr>
    </w:p>
    <w:p w:rsidR="00C85F87" w:rsidRDefault="00840329" w:rsidP="00C85F87">
      <w:pPr>
        <w:jc w:val="both"/>
      </w:pPr>
      <w:hyperlink r:id="rId6" w:history="1">
        <w:r w:rsidRPr="000A4285">
          <w:rPr>
            <w:rStyle w:val="Collegamentoipertestuale"/>
          </w:rPr>
          <w:t>www.fondazionemazzoleni.com</w:t>
        </w:r>
      </w:hyperlink>
    </w:p>
    <w:p w:rsidR="00840329" w:rsidRDefault="00840329" w:rsidP="00C85F87">
      <w:pPr>
        <w:jc w:val="both"/>
      </w:pPr>
    </w:p>
    <w:p w:rsidR="00C85F87" w:rsidRPr="00C85F87" w:rsidRDefault="00C85F87" w:rsidP="00C85F87">
      <w:pPr>
        <w:rPr>
          <w:rFonts w:ascii="Calibri" w:eastAsia="Times New Roman" w:hAnsi="Calibri" w:cs="Calibri"/>
          <w:color w:val="000000"/>
          <w:sz w:val="22"/>
          <w:szCs w:val="22"/>
          <w:lang w:val="en-US" w:eastAsia="it-IT"/>
        </w:rPr>
      </w:pPr>
      <w:r w:rsidRPr="00C85F87">
        <w:rPr>
          <w:rFonts w:ascii="Calibri" w:eastAsia="Times New Roman" w:hAnsi="Calibri" w:cs="Calibri"/>
          <w:b/>
          <w:bCs/>
          <w:color w:val="000000"/>
          <w:lang w:val="en-US" w:eastAsia="it-IT"/>
        </w:rPr>
        <w:t>PRESS OFFICE &amp; P.R.</w:t>
      </w:r>
    </w:p>
    <w:p w:rsidR="00C85F87" w:rsidRPr="00C85F87" w:rsidRDefault="00C85F87" w:rsidP="00C85F87">
      <w:pPr>
        <w:rPr>
          <w:rFonts w:ascii="Calibri" w:eastAsia="Times New Roman" w:hAnsi="Calibri" w:cs="Calibri"/>
          <w:color w:val="000000"/>
          <w:sz w:val="22"/>
          <w:szCs w:val="22"/>
          <w:lang w:val="en-US" w:eastAsia="it-IT"/>
        </w:rPr>
      </w:pPr>
      <w:r w:rsidRPr="00C85F87">
        <w:rPr>
          <w:rFonts w:ascii="Calibri" w:eastAsia="Times New Roman" w:hAnsi="Calibri" w:cs="Calibri"/>
          <w:color w:val="000000"/>
          <w:lang w:val="en-US" w:eastAsia="it-IT"/>
        </w:rPr>
        <w:t>Paola Dongu </w:t>
      </w:r>
      <w:r w:rsidRPr="00C85F87">
        <w:rPr>
          <w:rFonts w:ascii="Calibri" w:eastAsia="Times New Roman" w:hAnsi="Calibri" w:cs="Calibri"/>
          <w:b/>
          <w:bCs/>
          <w:color w:val="0070C0"/>
          <w:lang w:val="en-US" w:eastAsia="it-IT"/>
        </w:rPr>
        <w:t xml:space="preserve">| </w:t>
      </w:r>
      <w:proofErr w:type="spellStart"/>
      <w:r w:rsidRPr="00C85F87">
        <w:rPr>
          <w:rFonts w:ascii="Calibri" w:eastAsia="Times New Roman" w:hAnsi="Calibri" w:cs="Calibri"/>
          <w:b/>
          <w:bCs/>
          <w:color w:val="0070C0"/>
          <w:lang w:val="en-US" w:eastAsia="it-IT"/>
        </w:rPr>
        <w:t>PD&amp;Associati</w:t>
      </w:r>
      <w:proofErr w:type="spellEnd"/>
    </w:p>
    <w:p w:rsidR="00C85F87" w:rsidRPr="00C85F87" w:rsidRDefault="00C85F87" w:rsidP="00C85F87">
      <w:pPr>
        <w:rPr>
          <w:rFonts w:ascii="Calibri" w:eastAsia="Times New Roman" w:hAnsi="Calibri" w:cs="Calibri"/>
          <w:color w:val="000000"/>
          <w:sz w:val="22"/>
          <w:szCs w:val="22"/>
          <w:lang w:val="en-US" w:eastAsia="it-IT"/>
        </w:rPr>
      </w:pPr>
      <w:hyperlink r:id="rId7" w:tgtFrame="_blank" w:history="1">
        <w:r w:rsidRPr="00C85F87">
          <w:rPr>
            <w:rFonts w:ascii="Calibri" w:eastAsia="Times New Roman" w:hAnsi="Calibri" w:cs="Calibri"/>
            <w:color w:val="0070C0"/>
            <w:u w:val="single"/>
            <w:lang w:val="en-US" w:eastAsia="it-IT"/>
          </w:rPr>
          <w:t>paola.dongu@pdassociati.com</w:t>
        </w:r>
      </w:hyperlink>
    </w:p>
    <w:p w:rsidR="00C85F87" w:rsidRPr="00840329" w:rsidRDefault="00C85F87" w:rsidP="00840329">
      <w:pPr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  <w:r w:rsidRPr="00C85F87">
        <w:rPr>
          <w:rFonts w:ascii="Calibri" w:eastAsia="Times New Roman" w:hAnsi="Calibri" w:cs="Calibri"/>
          <w:color w:val="000000"/>
          <w:lang w:eastAsia="it-IT"/>
        </w:rPr>
        <w:t>M. +39 348 2595888</w:t>
      </w:r>
      <w:bookmarkStart w:id="0" w:name="_GoBack"/>
      <w:bookmarkEnd w:id="0"/>
    </w:p>
    <w:sectPr w:rsidR="00C85F87" w:rsidRPr="00840329" w:rsidSect="004E5A7F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3FD" w:rsidRDefault="004B53FD" w:rsidP="00C85F87">
      <w:r>
        <w:separator/>
      </w:r>
    </w:p>
  </w:endnote>
  <w:endnote w:type="continuationSeparator" w:id="0">
    <w:p w:rsidR="004B53FD" w:rsidRDefault="004B53FD" w:rsidP="00C8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3FD" w:rsidRDefault="004B53FD" w:rsidP="00C85F87">
      <w:r>
        <w:separator/>
      </w:r>
    </w:p>
  </w:footnote>
  <w:footnote w:type="continuationSeparator" w:id="0">
    <w:p w:rsidR="004B53FD" w:rsidRDefault="004B53FD" w:rsidP="00C8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F87" w:rsidRPr="00C85F87" w:rsidRDefault="00C85F87" w:rsidP="00C85F87">
    <w:pPr>
      <w:jc w:val="center"/>
      <w:rPr>
        <w:rFonts w:ascii="Times New Roman" w:eastAsia="Times New Roman" w:hAnsi="Times New Roman" w:cs="Times New Roman"/>
        <w:lang w:eastAsia="it-IT"/>
      </w:rPr>
    </w:pPr>
    <w:r w:rsidRPr="00C85F87">
      <w:rPr>
        <w:rFonts w:ascii="Times New Roman" w:eastAsia="Times New Roman" w:hAnsi="Times New Roman" w:cs="Times New Roman"/>
        <w:lang w:eastAsia="it-IT"/>
      </w:rPr>
      <w:fldChar w:fldCharType="begin"/>
    </w:r>
    <w:r w:rsidRPr="00C85F87">
      <w:rPr>
        <w:rFonts w:ascii="Times New Roman" w:eastAsia="Times New Roman" w:hAnsi="Times New Roman" w:cs="Times New Roman"/>
        <w:lang w:eastAsia="it-IT"/>
      </w:rPr>
      <w:instrText xml:space="preserve"> INCLUDEPICTURE "/var/folders/p7/1c43w91x0lg7mb6g2tlng5yc0000gn/T/com.microsoft.Word/WebArchiveCopyPasteTempFiles/logo.png" \* MERGEFORMATINET </w:instrText>
    </w:r>
    <w:r w:rsidRPr="00C85F87">
      <w:rPr>
        <w:rFonts w:ascii="Times New Roman" w:eastAsia="Times New Roman" w:hAnsi="Times New Roman" w:cs="Times New Roman"/>
        <w:lang w:eastAsia="it-IT"/>
      </w:rPr>
      <w:fldChar w:fldCharType="separate"/>
    </w:r>
    <w:r w:rsidRPr="00C85F87">
      <w:rPr>
        <w:rFonts w:ascii="Times New Roman" w:eastAsia="Times New Roman" w:hAnsi="Times New Roman" w:cs="Times New Roman"/>
        <w:noProof/>
        <w:highlight w:val="black"/>
        <w:lang w:eastAsia="it-IT"/>
      </w:rPr>
      <w:drawing>
        <wp:inline distT="0" distB="0" distL="0" distR="0">
          <wp:extent cx="1085155" cy="114067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783" cy="1149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5F87">
      <w:rPr>
        <w:rFonts w:ascii="Times New Roman" w:eastAsia="Times New Roman" w:hAnsi="Times New Roman" w:cs="Times New Roman"/>
        <w:lang w:eastAsia="it-IT"/>
      </w:rPr>
      <w:fldChar w:fldCharType="end"/>
    </w:r>
  </w:p>
  <w:p w:rsidR="00C85F87" w:rsidRDefault="00C85F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4B53FD"/>
    <w:rsid w:val="004E5A7F"/>
    <w:rsid w:val="00840329"/>
    <w:rsid w:val="00887EBC"/>
    <w:rsid w:val="00911DAA"/>
    <w:rsid w:val="00C8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E4773"/>
  <w15:chartTrackingRefBased/>
  <w15:docId w15:val="{F601FF57-31EB-F842-8A60-1CA81416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5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F87"/>
  </w:style>
  <w:style w:type="paragraph" w:styleId="Pidipagina">
    <w:name w:val="footer"/>
    <w:basedOn w:val="Normale"/>
    <w:link w:val="PidipaginaCarattere"/>
    <w:uiPriority w:val="99"/>
    <w:unhideWhenUsed/>
    <w:rsid w:val="00C85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F87"/>
  </w:style>
  <w:style w:type="character" w:styleId="Collegamentoipertestuale">
    <w:name w:val="Hyperlink"/>
    <w:basedOn w:val="Carpredefinitoparagrafo"/>
    <w:uiPriority w:val="99"/>
    <w:unhideWhenUsed/>
    <w:rsid w:val="00C85F8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ola.dongu@pdassociat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azionemazzolen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2018-12-28T14:25:00Z</dcterms:created>
  <dcterms:modified xsi:type="dcterms:W3CDTF">2018-12-28T15:10:00Z</dcterms:modified>
</cp:coreProperties>
</file>