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85059" w14:textId="77777777" w:rsidR="005A430C" w:rsidRDefault="005A430C" w:rsidP="00DD1DEC">
      <w:pPr>
        <w:jc w:val="center"/>
        <w:rPr>
          <w:rFonts w:ascii="Verdana" w:hAnsi="Verdana"/>
          <w:b/>
          <w:noProof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t>Nell’ambito della prima edizione del festival</w:t>
      </w:r>
    </w:p>
    <w:p w14:paraId="23CF390E" w14:textId="77777777" w:rsidR="005A430C" w:rsidRDefault="005A430C" w:rsidP="00DD1DEC">
      <w:pPr>
        <w:jc w:val="center"/>
        <w:rPr>
          <w:rFonts w:ascii="Verdana" w:hAnsi="Verdana"/>
          <w:b/>
          <w:noProof/>
          <w:sz w:val="36"/>
          <w:szCs w:val="36"/>
        </w:rPr>
      </w:pPr>
    </w:p>
    <w:p w14:paraId="5FCC95F1" w14:textId="77777777" w:rsidR="005A430C" w:rsidRDefault="005A430C" w:rsidP="00DD1DEC">
      <w:pPr>
        <w:jc w:val="center"/>
        <w:rPr>
          <w:rFonts w:ascii="Verdana" w:hAnsi="Verdana"/>
          <w:b/>
          <w:sz w:val="36"/>
          <w:szCs w:val="36"/>
        </w:rPr>
      </w:pPr>
      <w:r>
        <w:rPr>
          <w:rFonts w:ascii="Verdana" w:hAnsi="Verdana"/>
          <w:b/>
          <w:noProof/>
          <w:sz w:val="36"/>
          <w:szCs w:val="36"/>
        </w:rPr>
        <w:drawing>
          <wp:inline distT="0" distB="0" distL="0" distR="0" wp14:anchorId="40C8C8C7" wp14:editId="71CB63F0">
            <wp:extent cx="2739390" cy="1639706"/>
            <wp:effectExtent l="25400" t="0" r="3810" b="0"/>
            <wp:docPr id="19" name="Immagine 18" descr="logo eredita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redità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41161" cy="1640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11FCF" w14:textId="77777777" w:rsidR="00DD1DEC" w:rsidRPr="00FD6149" w:rsidRDefault="00DD1DEC" w:rsidP="005A430C">
      <w:pPr>
        <w:rPr>
          <w:rFonts w:ascii="Verdana" w:hAnsi="Verdana"/>
          <w:b/>
          <w:sz w:val="36"/>
          <w:szCs w:val="36"/>
        </w:rPr>
      </w:pPr>
    </w:p>
    <w:p w14:paraId="2E4E1933" w14:textId="77777777" w:rsidR="007C7927" w:rsidRPr="00037A0D" w:rsidRDefault="001E643D" w:rsidP="00DD1DEC">
      <w:pPr>
        <w:jc w:val="center"/>
        <w:rPr>
          <w:rFonts w:ascii="Verdana" w:hAnsi="Verdana"/>
          <w:b/>
          <w:sz w:val="36"/>
          <w:szCs w:val="36"/>
        </w:rPr>
      </w:pPr>
      <w:r w:rsidRPr="00037A0D">
        <w:rPr>
          <w:rFonts w:ascii="Verdana" w:hAnsi="Verdana"/>
          <w:b/>
          <w:sz w:val="36"/>
          <w:szCs w:val="36"/>
        </w:rPr>
        <w:t>OPEN DISCUSSION</w:t>
      </w:r>
      <w:r w:rsidR="00DD1DEC" w:rsidRPr="00037A0D">
        <w:rPr>
          <w:rFonts w:ascii="Verdana" w:hAnsi="Verdana"/>
          <w:b/>
          <w:sz w:val="36"/>
          <w:szCs w:val="36"/>
        </w:rPr>
        <w:t xml:space="preserve"> E WORKSHOP</w:t>
      </w:r>
    </w:p>
    <w:p w14:paraId="05297A92" w14:textId="77777777" w:rsidR="00795585" w:rsidRDefault="00DD1DEC" w:rsidP="00DD1DEC">
      <w:pPr>
        <w:jc w:val="center"/>
        <w:rPr>
          <w:rFonts w:ascii="Verdana" w:hAnsi="Verdana"/>
          <w:b/>
          <w:sz w:val="36"/>
          <w:szCs w:val="36"/>
        </w:rPr>
      </w:pPr>
      <w:r w:rsidRPr="00FD6149">
        <w:rPr>
          <w:rFonts w:ascii="Verdana" w:hAnsi="Verdana"/>
          <w:b/>
          <w:sz w:val="36"/>
          <w:szCs w:val="36"/>
        </w:rPr>
        <w:t xml:space="preserve">DI </w:t>
      </w:r>
      <w:r w:rsidR="001E643D">
        <w:rPr>
          <w:rFonts w:ascii="Verdana" w:hAnsi="Verdana"/>
          <w:b/>
          <w:sz w:val="36"/>
          <w:szCs w:val="36"/>
        </w:rPr>
        <w:t>ARTE VISIVA</w:t>
      </w:r>
      <w:r w:rsidRPr="00FD6149">
        <w:rPr>
          <w:rFonts w:ascii="Verdana" w:hAnsi="Verdana"/>
          <w:b/>
          <w:sz w:val="36"/>
          <w:szCs w:val="36"/>
        </w:rPr>
        <w:t xml:space="preserve"> </w:t>
      </w:r>
      <w:r w:rsidR="00795585">
        <w:rPr>
          <w:rFonts w:ascii="Verdana" w:hAnsi="Verdana"/>
          <w:b/>
          <w:sz w:val="36"/>
          <w:szCs w:val="36"/>
        </w:rPr>
        <w:t>nel CONTESTO URBANO</w:t>
      </w:r>
    </w:p>
    <w:p w14:paraId="234FD9A1" w14:textId="77777777" w:rsidR="00DD1DEC" w:rsidRPr="00FD6149" w:rsidRDefault="00DD1DEC" w:rsidP="00795585">
      <w:pPr>
        <w:jc w:val="center"/>
        <w:rPr>
          <w:rFonts w:ascii="Verdana" w:hAnsi="Verdana"/>
          <w:b/>
          <w:sz w:val="36"/>
          <w:szCs w:val="36"/>
        </w:rPr>
      </w:pPr>
      <w:r w:rsidRPr="00FD6149">
        <w:rPr>
          <w:rFonts w:ascii="Verdana" w:hAnsi="Verdana"/>
          <w:b/>
          <w:sz w:val="36"/>
          <w:szCs w:val="36"/>
        </w:rPr>
        <w:t>CON</w:t>
      </w:r>
      <w:r w:rsidR="00795585">
        <w:rPr>
          <w:rFonts w:ascii="Verdana" w:hAnsi="Verdana"/>
          <w:b/>
          <w:sz w:val="36"/>
          <w:szCs w:val="36"/>
        </w:rPr>
        <w:t xml:space="preserve"> </w:t>
      </w:r>
      <w:r w:rsidRPr="00FD6149">
        <w:rPr>
          <w:rFonts w:ascii="Verdana" w:hAnsi="Verdana"/>
          <w:b/>
          <w:sz w:val="36"/>
          <w:szCs w:val="36"/>
        </w:rPr>
        <w:t>MP5</w:t>
      </w:r>
    </w:p>
    <w:p w14:paraId="495CBDDE" w14:textId="77777777" w:rsidR="00DD1DEC" w:rsidRDefault="00DD1DEC" w:rsidP="00DD1DEC">
      <w:pPr>
        <w:jc w:val="center"/>
        <w:rPr>
          <w:rFonts w:ascii="Verdana" w:hAnsi="Verdana"/>
          <w:b/>
          <w:sz w:val="40"/>
          <w:szCs w:val="40"/>
        </w:rPr>
      </w:pPr>
    </w:p>
    <w:p w14:paraId="05ECD953" w14:textId="77777777" w:rsidR="00DD1DEC" w:rsidRPr="00DD1DEC" w:rsidRDefault="00DD1DEC" w:rsidP="00DD1DEC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noProof/>
          <w:sz w:val="40"/>
          <w:szCs w:val="40"/>
        </w:rPr>
        <w:drawing>
          <wp:inline distT="0" distB="0" distL="0" distR="0" wp14:anchorId="22C5F2BD" wp14:editId="1EFDFC94">
            <wp:extent cx="3305677" cy="4150995"/>
            <wp:effectExtent l="25400" t="0" r="0" b="0"/>
            <wp:docPr id="1" name="Immagine 1" descr="Macintosh HD:Users:culturalia2:Desktop:Schermata 2018-07-20 alle 13.49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ulturalia2:Desktop:Schermata 2018-07-20 alle 13.49.3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88" cy="414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9F94D" w14:textId="77777777" w:rsidR="00DD1DEC" w:rsidRDefault="00DD1DEC"/>
    <w:p w14:paraId="18BDE900" w14:textId="77777777" w:rsidR="00DD1DEC" w:rsidRPr="00FD6149" w:rsidRDefault="00DD1DEC" w:rsidP="00DD1DEC">
      <w:pPr>
        <w:widowControl w:val="0"/>
        <w:autoSpaceDE w:val="0"/>
        <w:autoSpaceDN w:val="0"/>
        <w:adjustRightInd w:val="0"/>
        <w:jc w:val="center"/>
        <w:rPr>
          <w:rFonts w:ascii="Verdana" w:hAnsi="Verdana" w:cs="Tahoma"/>
          <w:b/>
          <w:sz w:val="26"/>
          <w:szCs w:val="26"/>
        </w:rPr>
      </w:pPr>
      <w:r w:rsidRPr="00FD6149">
        <w:rPr>
          <w:rFonts w:ascii="Verdana" w:hAnsi="Verdana" w:cs="Tahoma"/>
          <w:b/>
          <w:sz w:val="26"/>
          <w:szCs w:val="26"/>
        </w:rPr>
        <w:t>Sabato 22 e domenica 23 settembre 2018</w:t>
      </w:r>
    </w:p>
    <w:p w14:paraId="48A0594D" w14:textId="77777777" w:rsidR="00DD1DEC" w:rsidRPr="00FD6149" w:rsidRDefault="00DD1DEC" w:rsidP="00DD1DEC">
      <w:pPr>
        <w:widowControl w:val="0"/>
        <w:autoSpaceDE w:val="0"/>
        <w:autoSpaceDN w:val="0"/>
        <w:adjustRightInd w:val="0"/>
        <w:jc w:val="center"/>
        <w:rPr>
          <w:rFonts w:ascii="Verdana" w:hAnsi="Verdana" w:cs="Tahoma"/>
          <w:b/>
          <w:sz w:val="26"/>
          <w:szCs w:val="26"/>
        </w:rPr>
      </w:pPr>
      <w:r w:rsidRPr="00FD6149">
        <w:rPr>
          <w:rFonts w:ascii="Verdana" w:hAnsi="Verdana" w:cs="Tahoma"/>
          <w:b/>
          <w:sz w:val="26"/>
          <w:szCs w:val="26"/>
        </w:rPr>
        <w:t>MIP Murate Idea Park</w:t>
      </w:r>
    </w:p>
    <w:p w14:paraId="4A8EB092" w14:textId="77777777" w:rsidR="00DD1DEC" w:rsidRPr="00FD6149" w:rsidRDefault="00DD1DEC" w:rsidP="00DD1DEC">
      <w:pPr>
        <w:widowControl w:val="0"/>
        <w:autoSpaceDE w:val="0"/>
        <w:autoSpaceDN w:val="0"/>
        <w:adjustRightInd w:val="0"/>
        <w:jc w:val="center"/>
        <w:rPr>
          <w:rStyle w:val="lrzxr"/>
        </w:rPr>
      </w:pPr>
      <w:r w:rsidRPr="00FD6149">
        <w:rPr>
          <w:rStyle w:val="lrzxr"/>
          <w:rFonts w:ascii="Verdana" w:eastAsia="Times New Roman" w:hAnsi="Verdana" w:cs="Times New Roman"/>
          <w:b/>
          <w:sz w:val="26"/>
          <w:szCs w:val="26"/>
        </w:rPr>
        <w:t>Piazza Madonna della Neve 8</w:t>
      </w:r>
    </w:p>
    <w:p w14:paraId="5F18A375" w14:textId="77777777" w:rsidR="00DD1DEC" w:rsidRPr="00FD6149" w:rsidRDefault="00DD1DEC" w:rsidP="00DD1DEC">
      <w:pPr>
        <w:widowControl w:val="0"/>
        <w:autoSpaceDE w:val="0"/>
        <w:autoSpaceDN w:val="0"/>
        <w:adjustRightInd w:val="0"/>
        <w:jc w:val="center"/>
        <w:rPr>
          <w:rFonts w:ascii="Verdana" w:hAnsi="Verdana" w:cs="Tahoma"/>
          <w:b/>
          <w:sz w:val="26"/>
          <w:szCs w:val="26"/>
        </w:rPr>
      </w:pPr>
      <w:r w:rsidRPr="00FD6149">
        <w:rPr>
          <w:rStyle w:val="lrzxr"/>
          <w:rFonts w:ascii="Verdana" w:eastAsia="Times New Roman" w:hAnsi="Verdana" w:cs="Times New Roman"/>
          <w:b/>
          <w:sz w:val="26"/>
          <w:szCs w:val="26"/>
        </w:rPr>
        <w:t>Firenze</w:t>
      </w:r>
    </w:p>
    <w:p w14:paraId="4F43B836" w14:textId="77777777" w:rsidR="00DD1DEC" w:rsidRDefault="00DD1DEC" w:rsidP="00A81AAA">
      <w:pPr>
        <w:widowControl w:val="0"/>
        <w:autoSpaceDE w:val="0"/>
        <w:autoSpaceDN w:val="0"/>
        <w:adjustRightInd w:val="0"/>
        <w:jc w:val="both"/>
        <w:rPr>
          <w:rFonts w:ascii="Tahoma" w:hAnsi="Tahoma" w:cs="Tahoma"/>
        </w:rPr>
      </w:pPr>
    </w:p>
    <w:p w14:paraId="73FEE15B" w14:textId="05E2A76A" w:rsidR="00040B1F" w:rsidRDefault="00FF55A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b/>
          <w:sz w:val="28"/>
          <w:szCs w:val="28"/>
        </w:rPr>
        <w:lastRenderedPageBreak/>
        <w:t>Sabato 22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</w:t>
      </w:r>
      <w:r w:rsidRPr="00485363">
        <w:rPr>
          <w:rFonts w:asciiTheme="majorHAnsi" w:hAnsiTheme="majorHAnsi" w:cstheme="majorHAnsi"/>
          <w:b/>
          <w:sz w:val="28"/>
          <w:szCs w:val="28"/>
        </w:rPr>
        <w:t>domenica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>23 settembre 2018</w:t>
      </w:r>
      <w:r w:rsidRPr="00485363">
        <w:rPr>
          <w:rFonts w:asciiTheme="majorHAnsi" w:hAnsiTheme="majorHAnsi" w:cstheme="majorHAnsi"/>
          <w:sz w:val="28"/>
          <w:szCs w:val="28"/>
        </w:rPr>
        <w:t xml:space="preserve"> si svolgeranno a </w:t>
      </w:r>
      <w:r w:rsidRPr="00485363">
        <w:rPr>
          <w:rFonts w:asciiTheme="majorHAnsi" w:hAnsiTheme="majorHAnsi" w:cstheme="majorHAnsi"/>
          <w:b/>
          <w:sz w:val="28"/>
          <w:szCs w:val="28"/>
        </w:rPr>
        <w:t>Firenze</w:t>
      </w:r>
      <w:r w:rsidRPr="00485363">
        <w:rPr>
          <w:rFonts w:asciiTheme="majorHAnsi" w:hAnsiTheme="majorHAnsi" w:cstheme="majorHAnsi"/>
          <w:sz w:val="28"/>
          <w:szCs w:val="28"/>
        </w:rPr>
        <w:t xml:space="preserve">, al </w:t>
      </w:r>
      <w:r w:rsidRPr="00485363">
        <w:rPr>
          <w:rFonts w:asciiTheme="majorHAnsi" w:hAnsiTheme="majorHAnsi" w:cstheme="majorHAnsi"/>
          <w:b/>
          <w:sz w:val="28"/>
          <w:szCs w:val="28"/>
        </w:rPr>
        <w:t>MIP Murate Idea Park</w:t>
      </w:r>
      <w:r w:rsidR="001D1981" w:rsidRPr="00485363">
        <w:rPr>
          <w:rFonts w:asciiTheme="majorHAnsi" w:hAnsiTheme="majorHAnsi" w:cstheme="majorHAnsi"/>
          <w:sz w:val="28"/>
          <w:szCs w:val="28"/>
        </w:rPr>
        <w:t>, la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1E643D" w:rsidRPr="00485363">
        <w:rPr>
          <w:rFonts w:asciiTheme="majorHAnsi" w:hAnsiTheme="majorHAnsi" w:cstheme="majorHAnsi"/>
          <w:b/>
          <w:i/>
          <w:sz w:val="28"/>
          <w:szCs w:val="28"/>
        </w:rPr>
        <w:t xml:space="preserve">Open discussion </w:t>
      </w:r>
      <w:r w:rsidRPr="00485363">
        <w:rPr>
          <w:rFonts w:asciiTheme="majorHAnsi" w:hAnsiTheme="majorHAnsi" w:cstheme="majorHAnsi"/>
          <w:sz w:val="28"/>
          <w:szCs w:val="28"/>
        </w:rPr>
        <w:t xml:space="preserve">e il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workshop</w:t>
      </w:r>
      <w:r w:rsidRPr="00485363">
        <w:rPr>
          <w:rFonts w:asciiTheme="majorHAnsi" w:hAnsiTheme="majorHAnsi" w:cstheme="majorHAnsi"/>
          <w:i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di </w:t>
      </w:r>
      <w:r w:rsidR="00037A0D">
        <w:rPr>
          <w:rFonts w:asciiTheme="majorHAnsi" w:hAnsiTheme="majorHAnsi" w:cstheme="majorHAnsi"/>
          <w:b/>
          <w:sz w:val="28"/>
          <w:szCs w:val="28"/>
        </w:rPr>
        <w:t>a</w:t>
      </w:r>
      <w:r w:rsidR="001E643D" w:rsidRPr="00485363">
        <w:rPr>
          <w:rFonts w:asciiTheme="majorHAnsi" w:hAnsiTheme="majorHAnsi" w:cstheme="majorHAnsi"/>
          <w:b/>
          <w:sz w:val="28"/>
          <w:szCs w:val="28"/>
        </w:rPr>
        <w:t>rte visiva</w:t>
      </w:r>
      <w:r w:rsidRPr="00485363">
        <w:rPr>
          <w:rFonts w:asciiTheme="majorHAnsi" w:hAnsiTheme="majorHAnsi" w:cstheme="majorHAnsi"/>
          <w:sz w:val="28"/>
          <w:szCs w:val="28"/>
        </w:rPr>
        <w:t xml:space="preserve"> con </w:t>
      </w:r>
      <w:r w:rsidR="00AD645E" w:rsidRPr="00485363">
        <w:rPr>
          <w:rFonts w:asciiTheme="majorHAnsi" w:hAnsiTheme="majorHAnsi" w:cstheme="majorHAnsi"/>
          <w:sz w:val="28"/>
          <w:szCs w:val="28"/>
        </w:rPr>
        <w:t xml:space="preserve">una delle </w:t>
      </w:r>
      <w:r w:rsidR="00AD645E" w:rsidRPr="00485363">
        <w:rPr>
          <w:rFonts w:asciiTheme="majorHAnsi" w:hAnsiTheme="majorHAnsi" w:cstheme="majorHAnsi"/>
          <w:b/>
          <w:sz w:val="28"/>
          <w:szCs w:val="28"/>
        </w:rPr>
        <w:t>figure di spicco</w:t>
      </w:r>
      <w:r w:rsidR="00AD645E" w:rsidRPr="00485363">
        <w:rPr>
          <w:rFonts w:asciiTheme="majorHAnsi" w:hAnsiTheme="majorHAnsi" w:cstheme="majorHAnsi"/>
          <w:sz w:val="28"/>
          <w:szCs w:val="28"/>
        </w:rPr>
        <w:t xml:space="preserve"> del pan</w:t>
      </w:r>
      <w:r w:rsidR="00E4493A">
        <w:rPr>
          <w:rFonts w:asciiTheme="majorHAnsi" w:hAnsiTheme="majorHAnsi" w:cstheme="majorHAnsi"/>
          <w:sz w:val="28"/>
          <w:szCs w:val="28"/>
        </w:rPr>
        <w:t>orama italiano dell’arte urbana: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>MP5</w:t>
      </w:r>
      <w:r w:rsidR="00E4493A">
        <w:rPr>
          <w:rFonts w:asciiTheme="majorHAnsi" w:hAnsiTheme="majorHAnsi" w:cstheme="majorHAnsi"/>
          <w:b/>
          <w:sz w:val="28"/>
          <w:szCs w:val="28"/>
        </w:rPr>
        <w:t xml:space="preserve">. </w:t>
      </w:r>
      <w:r w:rsidR="00E4493A">
        <w:rPr>
          <w:rFonts w:asciiTheme="majorHAnsi" w:hAnsiTheme="majorHAnsi" w:cstheme="majorHAnsi"/>
          <w:sz w:val="28"/>
          <w:szCs w:val="28"/>
        </w:rPr>
        <w:t>I due</w:t>
      </w:r>
      <w:r w:rsidR="00E4493A" w:rsidRPr="00E4493A">
        <w:rPr>
          <w:rFonts w:asciiTheme="majorHAnsi" w:hAnsiTheme="majorHAnsi" w:cstheme="majorHAnsi"/>
          <w:sz w:val="28"/>
          <w:szCs w:val="28"/>
        </w:rPr>
        <w:t xml:space="preserve"> eventi si svolgeranno</w:t>
      </w:r>
      <w:r w:rsidRPr="00485363">
        <w:rPr>
          <w:rFonts w:asciiTheme="majorHAnsi" w:hAnsiTheme="majorHAnsi" w:cstheme="majorHAnsi"/>
          <w:sz w:val="28"/>
          <w:szCs w:val="28"/>
        </w:rPr>
        <w:t xml:space="preserve"> nell’ambito del festival “</w:t>
      </w:r>
      <w:r w:rsidRPr="00485363">
        <w:rPr>
          <w:rFonts w:asciiTheme="majorHAnsi" w:hAnsiTheme="majorHAnsi" w:cstheme="majorHAnsi"/>
          <w:b/>
          <w:sz w:val="28"/>
          <w:szCs w:val="28"/>
        </w:rPr>
        <w:t>L’Eredità delle Donne. Le nostre giornate del Patrimonio</w:t>
      </w:r>
      <w:r w:rsidRPr="00485363">
        <w:rPr>
          <w:rFonts w:asciiTheme="majorHAnsi" w:hAnsiTheme="majorHAnsi" w:cstheme="majorHAnsi"/>
          <w:sz w:val="28"/>
          <w:szCs w:val="28"/>
        </w:rPr>
        <w:t xml:space="preserve">”. Un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format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professionale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all’</w:t>
      </w:r>
      <w:r w:rsidRPr="00485363">
        <w:rPr>
          <w:rFonts w:asciiTheme="majorHAnsi" w:hAnsiTheme="majorHAnsi" w:cstheme="majorHAnsi"/>
          <w:b/>
          <w:sz w:val="28"/>
          <w:szCs w:val="28"/>
        </w:rPr>
        <w:t>avanguardia</w:t>
      </w:r>
      <w:r w:rsidRPr="00485363">
        <w:rPr>
          <w:rFonts w:asciiTheme="majorHAnsi" w:hAnsiTheme="majorHAnsi" w:cstheme="majorHAnsi"/>
          <w:sz w:val="28"/>
          <w:szCs w:val="28"/>
        </w:rPr>
        <w:t xml:space="preserve"> per tutti coloro che apprezzano o vogliono scoprire</w:t>
      </w:r>
      <w:r w:rsidR="001E643D" w:rsidRPr="00485363">
        <w:rPr>
          <w:rFonts w:asciiTheme="majorHAnsi" w:hAnsiTheme="majorHAnsi" w:cstheme="majorHAnsi"/>
          <w:sz w:val="28"/>
          <w:szCs w:val="28"/>
        </w:rPr>
        <w:t xml:space="preserve"> le peculiarità dell’</w:t>
      </w:r>
      <w:r w:rsidR="001E643D" w:rsidRPr="00485363">
        <w:rPr>
          <w:rFonts w:asciiTheme="majorHAnsi" w:hAnsiTheme="majorHAnsi" w:cstheme="majorHAnsi"/>
          <w:b/>
          <w:sz w:val="28"/>
          <w:szCs w:val="28"/>
        </w:rPr>
        <w:t xml:space="preserve">intervento artistico </w:t>
      </w:r>
      <w:r w:rsidR="001E643D" w:rsidRPr="00485363">
        <w:rPr>
          <w:rFonts w:asciiTheme="majorHAnsi" w:hAnsiTheme="majorHAnsi" w:cstheme="majorHAnsi"/>
          <w:sz w:val="28"/>
          <w:szCs w:val="28"/>
        </w:rPr>
        <w:t xml:space="preserve">nello </w:t>
      </w:r>
      <w:r w:rsidR="001E643D" w:rsidRPr="00485363">
        <w:rPr>
          <w:rFonts w:asciiTheme="majorHAnsi" w:hAnsiTheme="majorHAnsi" w:cstheme="majorHAnsi"/>
          <w:b/>
          <w:sz w:val="28"/>
          <w:szCs w:val="28"/>
        </w:rPr>
        <w:t>spazio urbano</w:t>
      </w:r>
      <w:r w:rsidR="00E4493A">
        <w:rPr>
          <w:rFonts w:asciiTheme="majorHAnsi" w:hAnsiTheme="majorHAnsi" w:cstheme="majorHAnsi"/>
          <w:b/>
          <w:sz w:val="28"/>
          <w:szCs w:val="28"/>
        </w:rPr>
        <w:t>.</w:t>
      </w:r>
    </w:p>
    <w:p w14:paraId="46DCEA7C" w14:textId="77777777" w:rsidR="00534F26" w:rsidRPr="00485363" w:rsidRDefault="00534F26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141855EC" w14:textId="77777777" w:rsidR="00FD6149" w:rsidRPr="00485363" w:rsidRDefault="00FD6149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L’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Eredità delle Donne </w:t>
      </w:r>
      <w:r w:rsidRPr="00485363">
        <w:rPr>
          <w:rFonts w:asciiTheme="majorHAnsi" w:hAnsiTheme="majorHAnsi" w:cstheme="majorHAnsi"/>
          <w:sz w:val="28"/>
          <w:szCs w:val="28"/>
        </w:rPr>
        <w:t xml:space="preserve">è un progetto di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Elastica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della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Fondazione CR Firenze</w:t>
      </w:r>
      <w:r w:rsidRPr="00485363">
        <w:rPr>
          <w:rFonts w:asciiTheme="majorHAnsi" w:hAnsiTheme="majorHAnsi" w:cstheme="majorHAnsi"/>
          <w:sz w:val="28"/>
          <w:szCs w:val="28"/>
        </w:rPr>
        <w:t xml:space="preserve">, patrocinato dal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Ministero dei Beni e delle Attività Culturali e del Turismo</w:t>
      </w:r>
      <w:r w:rsidR="000E14A4">
        <w:rPr>
          <w:rFonts w:asciiTheme="majorHAnsi" w:hAnsiTheme="majorHAnsi" w:cstheme="majorHAnsi"/>
          <w:sz w:val="28"/>
          <w:szCs w:val="28"/>
        </w:rPr>
        <w:t>,</w:t>
      </w:r>
      <w:r w:rsidRPr="00485363">
        <w:rPr>
          <w:rFonts w:asciiTheme="majorHAnsi" w:hAnsiTheme="majorHAnsi" w:cstheme="majorHAnsi"/>
          <w:sz w:val="28"/>
          <w:szCs w:val="28"/>
        </w:rPr>
        <w:t xml:space="preserve"> dal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Comune di Firenze</w:t>
      </w:r>
      <w:r w:rsidR="003552EC">
        <w:rPr>
          <w:rFonts w:asciiTheme="majorHAnsi" w:hAnsiTheme="majorHAnsi" w:cstheme="majorHAnsi"/>
          <w:sz w:val="28"/>
          <w:szCs w:val="28"/>
        </w:rPr>
        <w:t xml:space="preserve"> e da</w:t>
      </w:r>
      <w:r w:rsidR="000E14A4">
        <w:rPr>
          <w:rFonts w:asciiTheme="majorHAnsi" w:hAnsiTheme="majorHAnsi" w:cstheme="majorHAnsi"/>
          <w:sz w:val="28"/>
          <w:szCs w:val="28"/>
        </w:rPr>
        <w:t xml:space="preserve"> </w:t>
      </w:r>
      <w:r w:rsidR="000E14A4">
        <w:rPr>
          <w:rFonts w:asciiTheme="majorHAnsi" w:hAnsiTheme="majorHAnsi" w:cstheme="majorHAnsi"/>
          <w:b/>
          <w:sz w:val="28"/>
          <w:szCs w:val="28"/>
        </w:rPr>
        <w:t>Estate Fiorentina</w:t>
      </w:r>
      <w:r w:rsidR="000E14A4">
        <w:rPr>
          <w:rFonts w:asciiTheme="majorHAnsi" w:hAnsiTheme="majorHAnsi" w:cstheme="majorHAnsi"/>
          <w:sz w:val="28"/>
          <w:szCs w:val="28"/>
        </w:rPr>
        <w:t>,</w:t>
      </w:r>
      <w:r w:rsidRPr="00485363">
        <w:rPr>
          <w:rFonts w:asciiTheme="majorHAnsi" w:hAnsiTheme="majorHAnsi" w:cstheme="majorHAnsi"/>
          <w:sz w:val="28"/>
          <w:szCs w:val="28"/>
        </w:rPr>
        <w:t xml:space="preserve"> con la </w:t>
      </w:r>
      <w:r w:rsidRPr="00485363">
        <w:rPr>
          <w:rFonts w:asciiTheme="majorHAnsi" w:hAnsiTheme="majorHAnsi" w:cstheme="majorHAnsi"/>
          <w:i/>
          <w:sz w:val="28"/>
          <w:szCs w:val="28"/>
        </w:rPr>
        <w:t>partnership</w:t>
      </w:r>
      <w:r w:rsidRPr="00485363">
        <w:rPr>
          <w:rFonts w:asciiTheme="majorHAnsi" w:hAnsiTheme="majorHAnsi" w:cstheme="majorHAnsi"/>
          <w:sz w:val="28"/>
          <w:szCs w:val="28"/>
        </w:rPr>
        <w:t xml:space="preserve"> di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Gucci</w:t>
      </w:r>
      <w:r w:rsidRPr="00485363">
        <w:rPr>
          <w:rFonts w:asciiTheme="majorHAnsi" w:hAnsiTheme="majorHAnsi" w:cstheme="majorHAnsi"/>
          <w:sz w:val="28"/>
          <w:szCs w:val="28"/>
        </w:rPr>
        <w:t xml:space="preserve">, con il contributo di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Poste Italiane</w:t>
      </w:r>
      <w:r w:rsidRPr="00485363">
        <w:rPr>
          <w:rFonts w:asciiTheme="majorHAnsi" w:hAnsiTheme="majorHAnsi" w:cstheme="majorHAnsi"/>
          <w:sz w:val="28"/>
          <w:szCs w:val="28"/>
        </w:rPr>
        <w:t xml:space="preserve">,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Banca CR Firenze</w:t>
      </w:r>
      <w:r w:rsidRPr="00485363">
        <w:rPr>
          <w:rFonts w:asciiTheme="majorHAnsi" w:hAnsiTheme="majorHAnsi" w:cstheme="majorHAnsi"/>
          <w:sz w:val="28"/>
          <w:szCs w:val="28"/>
        </w:rPr>
        <w:t xml:space="preserve"> del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Gruppo Intesa San Paolo</w:t>
      </w:r>
      <w:r w:rsidRPr="00485363">
        <w:rPr>
          <w:rFonts w:asciiTheme="majorHAnsi" w:hAnsiTheme="majorHAnsi" w:cstheme="majorHAnsi"/>
          <w:sz w:val="28"/>
          <w:szCs w:val="28"/>
        </w:rPr>
        <w:t xml:space="preserve">,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Pitti Immagine</w:t>
      </w:r>
      <w:r w:rsidRPr="00485363">
        <w:rPr>
          <w:rFonts w:asciiTheme="majorHAnsi" w:hAnsiTheme="majorHAnsi" w:cstheme="majorHAnsi"/>
          <w:sz w:val="28"/>
          <w:szCs w:val="28"/>
        </w:rPr>
        <w:t xml:space="preserve"> e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 xml:space="preserve"> “Tuscany, la bellezza della carta”</w:t>
      </w:r>
      <w:r w:rsidRPr="00485363">
        <w:rPr>
          <w:rFonts w:asciiTheme="majorHAnsi" w:hAnsiTheme="majorHAnsi" w:cstheme="majorHAnsi"/>
          <w:sz w:val="28"/>
          <w:szCs w:val="28"/>
        </w:rPr>
        <w:t>,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 xml:space="preserve"> un marchio di Cartiere Carrara</w:t>
      </w:r>
      <w:r w:rsidRPr="00485363">
        <w:rPr>
          <w:rFonts w:asciiTheme="majorHAnsi" w:hAnsiTheme="majorHAnsi" w:cstheme="majorHAnsi"/>
          <w:sz w:val="28"/>
          <w:szCs w:val="28"/>
        </w:rPr>
        <w:t xml:space="preserve">, in collaborazione con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Publiacqua SpA</w:t>
      </w:r>
      <w:r w:rsidRPr="00485363">
        <w:rPr>
          <w:rFonts w:asciiTheme="majorHAnsi" w:hAnsiTheme="majorHAnsi" w:cstheme="majorHAnsi"/>
          <w:sz w:val="28"/>
          <w:szCs w:val="28"/>
        </w:rPr>
        <w:t xml:space="preserve">, con la </w:t>
      </w:r>
      <w:r w:rsidRPr="00485363">
        <w:rPr>
          <w:rFonts w:asciiTheme="majorHAnsi" w:hAnsiTheme="majorHAnsi" w:cstheme="majorHAnsi"/>
          <w:i/>
          <w:sz w:val="28"/>
          <w:szCs w:val="28"/>
        </w:rPr>
        <w:t>sponsorship</w:t>
      </w:r>
      <w:r w:rsidRPr="00485363">
        <w:rPr>
          <w:rFonts w:asciiTheme="majorHAnsi" w:hAnsiTheme="majorHAnsi" w:cstheme="majorHAnsi"/>
          <w:sz w:val="28"/>
          <w:szCs w:val="28"/>
        </w:rPr>
        <w:t xml:space="preserve"> tecnica di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Unicoop Firenze</w:t>
      </w:r>
      <w:r w:rsidRPr="00485363">
        <w:rPr>
          <w:rFonts w:asciiTheme="majorHAnsi" w:hAnsiTheme="majorHAnsi" w:cstheme="majorHAnsi"/>
          <w:sz w:val="28"/>
          <w:szCs w:val="28"/>
        </w:rPr>
        <w:t xml:space="preserve">, </w:t>
      </w:r>
      <w:r w:rsidR="001E643D" w:rsidRPr="00485363">
        <w:rPr>
          <w:rFonts w:asciiTheme="majorHAnsi" w:hAnsiTheme="majorHAnsi" w:cstheme="majorHAnsi"/>
          <w:sz w:val="28"/>
          <w:szCs w:val="28"/>
        </w:rPr>
        <w:t xml:space="preserve">con la </w:t>
      </w:r>
      <w:r w:rsidR="001E643D" w:rsidRPr="00485363">
        <w:rPr>
          <w:rFonts w:asciiTheme="majorHAnsi" w:hAnsiTheme="majorHAnsi" w:cstheme="majorHAnsi"/>
          <w:i/>
          <w:sz w:val="28"/>
          <w:szCs w:val="28"/>
        </w:rPr>
        <w:t>media partnership</w:t>
      </w:r>
      <w:r w:rsidR="001E643D" w:rsidRPr="00485363">
        <w:rPr>
          <w:rFonts w:asciiTheme="majorHAnsi" w:hAnsiTheme="majorHAnsi" w:cstheme="majorHAnsi"/>
          <w:sz w:val="28"/>
          <w:szCs w:val="28"/>
        </w:rPr>
        <w:t xml:space="preserve"> di </w:t>
      </w:r>
      <w:r w:rsidR="00037A0D" w:rsidRPr="00037A0D">
        <w:rPr>
          <w:rFonts w:asciiTheme="majorHAnsi" w:hAnsiTheme="majorHAnsi" w:cstheme="majorHAnsi"/>
          <w:b/>
          <w:sz w:val="28"/>
          <w:szCs w:val="28"/>
        </w:rPr>
        <w:t>RAI</w:t>
      </w:r>
      <w:r w:rsidR="00037A0D">
        <w:rPr>
          <w:rFonts w:asciiTheme="majorHAnsi" w:hAnsiTheme="majorHAnsi" w:cstheme="majorHAnsi"/>
          <w:sz w:val="28"/>
          <w:szCs w:val="28"/>
        </w:rPr>
        <w:t xml:space="preserve"> </w:t>
      </w:r>
      <w:r w:rsidR="001E643D" w:rsidRPr="00485363">
        <w:rPr>
          <w:rFonts w:asciiTheme="majorHAnsi" w:hAnsiTheme="majorHAnsi" w:cstheme="majorHAnsi"/>
          <w:b/>
          <w:sz w:val="28"/>
          <w:szCs w:val="28"/>
        </w:rPr>
        <w:t>Radio 2</w:t>
      </w:r>
      <w:r w:rsidR="004111EB" w:rsidRPr="00485363">
        <w:rPr>
          <w:rFonts w:asciiTheme="majorHAnsi" w:hAnsiTheme="majorHAnsi" w:cstheme="majorHAnsi"/>
          <w:sz w:val="28"/>
          <w:szCs w:val="28"/>
        </w:rPr>
        <w:t>,</w:t>
      </w:r>
      <w:r w:rsidR="001E643D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in gemellaggio con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HF Ile-de-France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con l’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Associazione MèMO</w:t>
      </w:r>
      <w:r w:rsidRPr="00485363">
        <w:rPr>
          <w:rFonts w:asciiTheme="majorHAnsi" w:hAnsiTheme="majorHAnsi" w:cstheme="majorHAnsi"/>
          <w:sz w:val="28"/>
          <w:szCs w:val="28"/>
        </w:rPr>
        <w:t>, le associazioni che promuovono l’evento a Parigi.</w:t>
      </w:r>
    </w:p>
    <w:p w14:paraId="04A50DF0" w14:textId="77777777" w:rsidR="00FD6149" w:rsidRPr="00485363" w:rsidRDefault="00FD6149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4B146370" w14:textId="77777777" w:rsidR="00DD1DEC" w:rsidRPr="00485363" w:rsidRDefault="00DB25E5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  <w:u w:val="single"/>
        </w:rPr>
      </w:pPr>
      <w:r w:rsidRPr="00485363">
        <w:rPr>
          <w:rFonts w:asciiTheme="majorHAnsi" w:hAnsiTheme="majorHAnsi" w:cstheme="majorHAnsi"/>
          <w:b/>
          <w:sz w:val="28"/>
          <w:szCs w:val="28"/>
          <w:u w:val="single"/>
        </w:rPr>
        <w:t>OPEN DISCUSSION</w:t>
      </w:r>
    </w:p>
    <w:p w14:paraId="6837A2D1" w14:textId="77777777" w:rsidR="00A134FC" w:rsidRPr="00485363" w:rsidRDefault="00A134FC" w:rsidP="00DB25E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396E11AE" w14:textId="711A0B31" w:rsidR="00A134FC" w:rsidRPr="00485363" w:rsidRDefault="00DB25E5" w:rsidP="00DB25E5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L’</w:t>
      </w:r>
      <w:r w:rsidR="00CD1208">
        <w:rPr>
          <w:rFonts w:asciiTheme="majorHAnsi" w:hAnsiTheme="majorHAnsi" w:cstheme="majorHAnsi"/>
          <w:b/>
          <w:i/>
          <w:sz w:val="28"/>
          <w:szCs w:val="28"/>
        </w:rPr>
        <w:t>o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pen Discussion</w:t>
      </w:r>
      <w:r w:rsidR="00A134FC" w:rsidRPr="00485363">
        <w:rPr>
          <w:rFonts w:asciiTheme="majorHAnsi" w:hAnsiTheme="majorHAnsi" w:cstheme="majorHAnsi"/>
          <w:sz w:val="28"/>
          <w:szCs w:val="28"/>
        </w:rPr>
        <w:t xml:space="preserve">, diretta da </w:t>
      </w:r>
      <w:r w:rsidR="00A134FC" w:rsidRPr="00485363">
        <w:rPr>
          <w:rFonts w:asciiTheme="majorHAnsi" w:hAnsiTheme="majorHAnsi" w:cstheme="majorHAnsi"/>
          <w:b/>
          <w:sz w:val="28"/>
          <w:szCs w:val="28"/>
        </w:rPr>
        <w:t>MP5</w:t>
      </w:r>
      <w:r w:rsidR="00A134FC" w:rsidRPr="00485363">
        <w:rPr>
          <w:rFonts w:asciiTheme="majorHAnsi" w:hAnsiTheme="majorHAnsi" w:cstheme="majorHAnsi"/>
          <w:sz w:val="28"/>
          <w:szCs w:val="28"/>
        </w:rPr>
        <w:t xml:space="preserve">, si svolgerà sabato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22 settembre</w:t>
      </w:r>
      <w:r w:rsidR="00A134FC" w:rsidRPr="00485363">
        <w:rPr>
          <w:rFonts w:asciiTheme="majorHAnsi" w:hAnsiTheme="majorHAnsi" w:cstheme="majorHAnsi"/>
          <w:sz w:val="28"/>
          <w:szCs w:val="28"/>
        </w:rPr>
        <w:t xml:space="preserve"> dalle </w:t>
      </w:r>
      <w:r w:rsidRPr="00485363">
        <w:rPr>
          <w:rFonts w:asciiTheme="majorHAnsi" w:hAnsiTheme="majorHAnsi" w:cstheme="majorHAnsi"/>
          <w:sz w:val="28"/>
          <w:szCs w:val="28"/>
        </w:rPr>
        <w:t>ore</w:t>
      </w:r>
      <w:r w:rsidR="00631F25">
        <w:rPr>
          <w:rFonts w:asciiTheme="majorHAnsi" w:hAnsiTheme="majorHAnsi" w:cstheme="majorHAnsi"/>
          <w:b/>
          <w:sz w:val="28"/>
          <w:szCs w:val="28"/>
        </w:rPr>
        <w:t xml:space="preserve"> 10:3</w:t>
      </w:r>
      <w:r w:rsidRPr="00485363">
        <w:rPr>
          <w:rFonts w:asciiTheme="majorHAnsi" w:hAnsiTheme="majorHAnsi" w:cstheme="majorHAnsi"/>
          <w:b/>
          <w:sz w:val="28"/>
          <w:szCs w:val="28"/>
        </w:rPr>
        <w:t>0</w:t>
      </w:r>
      <w:r w:rsidRPr="00485363">
        <w:rPr>
          <w:rFonts w:asciiTheme="majorHAnsi" w:hAnsiTheme="majorHAnsi" w:cstheme="majorHAnsi"/>
          <w:sz w:val="28"/>
          <w:szCs w:val="28"/>
        </w:rPr>
        <w:t xml:space="preserve"> alle ore</w:t>
      </w:r>
      <w:r w:rsidR="00631F25">
        <w:rPr>
          <w:rFonts w:asciiTheme="majorHAnsi" w:hAnsiTheme="majorHAnsi" w:cstheme="majorHAnsi"/>
          <w:b/>
          <w:sz w:val="28"/>
          <w:szCs w:val="28"/>
        </w:rPr>
        <w:t xml:space="preserve"> 12:0</w:t>
      </w:r>
      <w:r w:rsidRPr="00485363">
        <w:rPr>
          <w:rFonts w:asciiTheme="majorHAnsi" w:hAnsiTheme="majorHAnsi" w:cstheme="majorHAnsi"/>
          <w:b/>
          <w:sz w:val="28"/>
          <w:szCs w:val="28"/>
        </w:rPr>
        <w:t>0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142498" w:rsidRPr="00485363">
        <w:rPr>
          <w:rFonts w:asciiTheme="majorHAnsi" w:hAnsiTheme="majorHAnsi" w:cstheme="majorHAnsi"/>
          <w:sz w:val="28"/>
          <w:szCs w:val="28"/>
        </w:rPr>
        <w:t>al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 xml:space="preserve"> MIP Murate Idea Park</w:t>
      </w:r>
      <w:r w:rsidR="00A134FC" w:rsidRPr="00485363">
        <w:rPr>
          <w:rFonts w:asciiTheme="majorHAnsi" w:hAnsiTheme="majorHAnsi" w:cstheme="majorHAnsi"/>
          <w:sz w:val="28"/>
          <w:szCs w:val="28"/>
        </w:rPr>
        <w:t xml:space="preserve">. L’iniziativa è aperta ad un pubblico di </w:t>
      </w:r>
      <w:r w:rsidR="00A134FC" w:rsidRPr="00485363">
        <w:rPr>
          <w:rFonts w:asciiTheme="majorHAnsi" w:hAnsiTheme="majorHAnsi" w:cstheme="majorHAnsi"/>
          <w:b/>
          <w:sz w:val="28"/>
          <w:szCs w:val="28"/>
        </w:rPr>
        <w:t xml:space="preserve">tutte </w:t>
      </w:r>
      <w:r w:rsidR="00A134FC" w:rsidRPr="00485363">
        <w:rPr>
          <w:rFonts w:asciiTheme="majorHAnsi" w:hAnsiTheme="majorHAnsi" w:cstheme="majorHAnsi"/>
          <w:sz w:val="28"/>
          <w:szCs w:val="28"/>
        </w:rPr>
        <w:t>le</w:t>
      </w:r>
      <w:r w:rsidR="00A134FC" w:rsidRPr="00485363">
        <w:rPr>
          <w:rFonts w:asciiTheme="majorHAnsi" w:hAnsiTheme="majorHAnsi" w:cstheme="majorHAnsi"/>
          <w:b/>
          <w:sz w:val="28"/>
          <w:szCs w:val="28"/>
        </w:rPr>
        <w:t xml:space="preserve"> età</w:t>
      </w:r>
      <w:r w:rsidR="00A134FC" w:rsidRPr="00485363">
        <w:rPr>
          <w:rFonts w:asciiTheme="majorHAnsi" w:hAnsiTheme="majorHAnsi" w:cstheme="majorHAnsi"/>
          <w:sz w:val="28"/>
          <w:szCs w:val="28"/>
        </w:rPr>
        <w:t xml:space="preserve"> ed è </w:t>
      </w:r>
      <w:r w:rsidR="00A134FC" w:rsidRPr="00485363">
        <w:rPr>
          <w:rFonts w:asciiTheme="majorHAnsi" w:hAnsiTheme="majorHAnsi" w:cstheme="majorHAnsi"/>
          <w:b/>
          <w:sz w:val="28"/>
          <w:szCs w:val="28"/>
        </w:rPr>
        <w:t>gratuita</w:t>
      </w:r>
      <w:r w:rsidR="00A134FC" w:rsidRPr="00485363">
        <w:rPr>
          <w:rFonts w:asciiTheme="majorHAnsi" w:hAnsiTheme="majorHAnsi" w:cstheme="majorHAnsi"/>
          <w:sz w:val="28"/>
          <w:szCs w:val="28"/>
        </w:rPr>
        <w:t>.</w:t>
      </w:r>
    </w:p>
    <w:p w14:paraId="4EA90D50" w14:textId="77777777" w:rsidR="00A134FC" w:rsidRPr="00485363" w:rsidRDefault="00A134FC" w:rsidP="008D7026">
      <w:pPr>
        <w:shd w:val="clear" w:color="auto" w:fill="FFFFFF"/>
        <w:jc w:val="both"/>
        <w:rPr>
          <w:rFonts w:asciiTheme="majorHAnsi" w:eastAsia="Times New Roman" w:hAnsiTheme="majorHAnsi" w:cstheme="majorHAnsi"/>
          <w:color w:val="222222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L’intento di quest</w:t>
      </w:r>
      <w:r w:rsidR="00DB25E5" w:rsidRPr="00485363">
        <w:rPr>
          <w:rFonts w:asciiTheme="majorHAnsi" w:hAnsiTheme="majorHAnsi" w:cstheme="majorHAnsi"/>
          <w:sz w:val="28"/>
          <w:szCs w:val="28"/>
        </w:rPr>
        <w:t xml:space="preserve">o </w:t>
      </w:r>
      <w:r w:rsidR="00DB25E5" w:rsidRPr="00485363">
        <w:rPr>
          <w:rFonts w:asciiTheme="majorHAnsi" w:hAnsiTheme="majorHAnsi" w:cstheme="majorHAnsi"/>
          <w:b/>
          <w:sz w:val="28"/>
          <w:szCs w:val="28"/>
        </w:rPr>
        <w:t>dialogo</w:t>
      </w:r>
      <w:r w:rsidRPr="00485363">
        <w:rPr>
          <w:rFonts w:asciiTheme="majorHAnsi" w:hAnsiTheme="majorHAnsi" w:cstheme="majorHAnsi"/>
          <w:sz w:val="28"/>
          <w:szCs w:val="28"/>
        </w:rPr>
        <w:t xml:space="preserve"> è quello di poter </w:t>
      </w:r>
      <w:r w:rsidR="00142498" w:rsidRPr="00485363">
        <w:rPr>
          <w:rFonts w:asciiTheme="majorHAnsi" w:hAnsiTheme="majorHAnsi" w:cstheme="majorHAnsi"/>
          <w:sz w:val="28"/>
          <w:szCs w:val="28"/>
        </w:rPr>
        <w:t>sensibilizzare il partecipante a</w:t>
      </w:r>
      <w:r w:rsidR="008D7026" w:rsidRPr="00485363">
        <w:rPr>
          <w:rFonts w:asciiTheme="majorHAnsi" w:hAnsiTheme="majorHAnsi" w:cstheme="majorHAnsi"/>
          <w:sz w:val="28"/>
          <w:szCs w:val="28"/>
        </w:rPr>
        <w:t xml:space="preserve">lle tematiche 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>d’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 xml:space="preserve">intervento artistico 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nello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spazio urbano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. Durante l’incontro si analizzerà con una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visione critica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il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connubio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tra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azione artistica/politica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e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opera d’arte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, portando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esempi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 xml:space="preserve"> dalla scena di </w:t>
      </w:r>
      <w:r w:rsidR="00DB25E5" w:rsidRPr="00485363">
        <w:rPr>
          <w:rFonts w:asciiTheme="majorHAnsi" w:eastAsia="Times New Roman" w:hAnsiTheme="majorHAnsi" w:cstheme="majorHAnsi"/>
          <w:b/>
          <w:color w:val="222222"/>
          <w:sz w:val="28"/>
          <w:szCs w:val="28"/>
        </w:rPr>
        <w:t>arte urbana italiana e internazionale</w:t>
      </w:r>
      <w:r w:rsidR="00DB25E5" w:rsidRPr="00485363">
        <w:rPr>
          <w:rFonts w:asciiTheme="majorHAnsi" w:eastAsia="Times New Roman" w:hAnsiTheme="majorHAnsi" w:cstheme="majorHAnsi"/>
          <w:color w:val="222222"/>
          <w:sz w:val="28"/>
          <w:szCs w:val="28"/>
        </w:rPr>
        <w:t>.</w:t>
      </w:r>
    </w:p>
    <w:p w14:paraId="46708C61" w14:textId="77777777" w:rsidR="00A134FC" w:rsidRPr="00485363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  <w:u w:val="single"/>
        </w:rPr>
      </w:pPr>
    </w:p>
    <w:p w14:paraId="66C648AB" w14:textId="77777777" w:rsidR="00A134FC" w:rsidRPr="00485363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485363">
        <w:rPr>
          <w:rFonts w:asciiTheme="majorHAnsi" w:hAnsiTheme="majorHAnsi" w:cstheme="majorHAnsi"/>
          <w:b/>
          <w:sz w:val="28"/>
          <w:szCs w:val="28"/>
          <w:u w:val="single"/>
        </w:rPr>
        <w:t>WORKSHOP</w:t>
      </w:r>
      <w:r w:rsidR="00142498" w:rsidRPr="00485363">
        <w:rPr>
          <w:rFonts w:asciiTheme="majorHAnsi" w:hAnsiTheme="majorHAnsi" w:cstheme="majorHAnsi"/>
          <w:b/>
          <w:sz w:val="28"/>
          <w:szCs w:val="28"/>
          <w:u w:val="single"/>
        </w:rPr>
        <w:t xml:space="preserve"> – LA RESISTENZA TACIUTA</w:t>
      </w:r>
    </w:p>
    <w:p w14:paraId="5FDEA362" w14:textId="77777777" w:rsidR="00A134FC" w:rsidRPr="00485363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8"/>
          <w:szCs w:val="28"/>
        </w:rPr>
      </w:pPr>
    </w:p>
    <w:p w14:paraId="7B2EC994" w14:textId="77777777" w:rsidR="00A134FC" w:rsidRPr="00485363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Il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workshop</w:t>
      </w:r>
      <w:r w:rsidRPr="00485363">
        <w:rPr>
          <w:rFonts w:asciiTheme="majorHAnsi" w:hAnsiTheme="majorHAnsi" w:cstheme="majorHAnsi"/>
          <w:sz w:val="28"/>
          <w:szCs w:val="28"/>
        </w:rPr>
        <w:t xml:space="preserve">, diretto da </w:t>
      </w:r>
      <w:r w:rsidRPr="00485363">
        <w:rPr>
          <w:rFonts w:asciiTheme="majorHAnsi" w:hAnsiTheme="majorHAnsi" w:cstheme="majorHAnsi"/>
          <w:b/>
          <w:sz w:val="28"/>
          <w:szCs w:val="28"/>
        </w:rPr>
        <w:t>MP5</w:t>
      </w:r>
      <w:r w:rsidRPr="00485363">
        <w:rPr>
          <w:rFonts w:asciiTheme="majorHAnsi" w:hAnsiTheme="majorHAnsi" w:cstheme="majorHAnsi"/>
          <w:sz w:val="28"/>
          <w:szCs w:val="28"/>
        </w:rPr>
        <w:t xml:space="preserve">, si svolgerà 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al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MIP Murate Idea Park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sabato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22 settembre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dalle ore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 xml:space="preserve">15:00 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alle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18:00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e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l’intera giornata di </w:t>
      </w:r>
      <w:r w:rsidRPr="00485363">
        <w:rPr>
          <w:rFonts w:asciiTheme="majorHAnsi" w:hAnsiTheme="majorHAnsi" w:cstheme="majorHAnsi"/>
          <w:sz w:val="28"/>
          <w:szCs w:val="28"/>
        </w:rPr>
        <w:t xml:space="preserve">domenica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23 settembre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dalle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10:00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alle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13:00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e dalle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15:00</w:t>
      </w:r>
      <w:r w:rsidR="00142498" w:rsidRPr="00485363">
        <w:rPr>
          <w:rFonts w:asciiTheme="majorHAnsi" w:hAnsiTheme="majorHAnsi" w:cstheme="majorHAnsi"/>
          <w:sz w:val="28"/>
          <w:szCs w:val="28"/>
        </w:rPr>
        <w:t xml:space="preserve"> alle </w:t>
      </w:r>
      <w:r w:rsidR="00142498" w:rsidRPr="00485363">
        <w:rPr>
          <w:rFonts w:asciiTheme="majorHAnsi" w:hAnsiTheme="majorHAnsi" w:cstheme="majorHAnsi"/>
          <w:b/>
          <w:sz w:val="28"/>
          <w:szCs w:val="28"/>
        </w:rPr>
        <w:t>18:00.</w:t>
      </w:r>
    </w:p>
    <w:p w14:paraId="4CF830F2" w14:textId="77777777" w:rsidR="00A134FC" w:rsidRPr="00485363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687A8941" w14:textId="77777777" w:rsidR="00A134FC" w:rsidRDefault="00A134FC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Il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workshop</w:t>
      </w:r>
      <w:r w:rsidRPr="00485363">
        <w:rPr>
          <w:rFonts w:asciiTheme="majorHAnsi" w:hAnsiTheme="majorHAnsi" w:cstheme="majorHAnsi"/>
          <w:sz w:val="28"/>
          <w:szCs w:val="28"/>
        </w:rPr>
        <w:t xml:space="preserve"> sarà </w:t>
      </w:r>
      <w:r w:rsidRPr="00485363">
        <w:rPr>
          <w:rFonts w:asciiTheme="majorHAnsi" w:hAnsiTheme="majorHAnsi" w:cstheme="majorHAnsi"/>
          <w:b/>
          <w:sz w:val="28"/>
          <w:szCs w:val="28"/>
        </w:rPr>
        <w:t>gratuito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e si propone come un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laboratorio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di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guida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per la realizzazione di un’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 xml:space="preserve">opera 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di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arte urbana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3613C4" w:rsidRPr="00485363">
        <w:rPr>
          <w:rFonts w:asciiTheme="majorHAnsi" w:hAnsiTheme="majorHAnsi" w:cstheme="majorHAnsi"/>
          <w:i/>
          <w:sz w:val="28"/>
          <w:szCs w:val="28"/>
        </w:rPr>
        <w:t xml:space="preserve">site-specific 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nel comune di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Firenze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 (dove sono stati selezionati una serie di edifici le cui pareti esterne potrebbe</w:t>
      </w:r>
      <w:r w:rsidR="008D7026" w:rsidRPr="00485363">
        <w:rPr>
          <w:rFonts w:asciiTheme="majorHAnsi" w:hAnsiTheme="majorHAnsi" w:cstheme="majorHAnsi"/>
          <w:sz w:val="28"/>
          <w:szCs w:val="28"/>
        </w:rPr>
        <w:t>ro essere oggetto</w:t>
      </w:r>
      <w:r w:rsidR="000D12E6">
        <w:rPr>
          <w:rFonts w:asciiTheme="majorHAnsi" w:hAnsiTheme="majorHAnsi" w:cstheme="majorHAnsi"/>
          <w:sz w:val="28"/>
          <w:szCs w:val="28"/>
        </w:rPr>
        <w:t xml:space="preserve"> di intervento).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 La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>tematica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, che segue il </w:t>
      </w:r>
      <w:r w:rsidR="008D7026" w:rsidRPr="00485363">
        <w:rPr>
          <w:rFonts w:asciiTheme="majorHAnsi" w:hAnsiTheme="majorHAnsi" w:cstheme="majorHAnsi"/>
          <w:i/>
          <w:sz w:val="28"/>
          <w:szCs w:val="28"/>
        </w:rPr>
        <w:t>fil</w:t>
      </w:r>
      <w:r w:rsidR="002451F1" w:rsidRPr="00485363">
        <w:rPr>
          <w:rFonts w:asciiTheme="majorHAnsi" w:hAnsiTheme="majorHAnsi" w:cstheme="majorHAnsi"/>
          <w:i/>
          <w:sz w:val="28"/>
          <w:szCs w:val="28"/>
        </w:rPr>
        <w:t xml:space="preserve"> rouge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 del Festival, è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3613C4" w:rsidRPr="00875F60">
        <w:rPr>
          <w:rFonts w:asciiTheme="majorHAnsi" w:hAnsiTheme="majorHAnsi" w:cstheme="majorHAnsi"/>
          <w:sz w:val="28"/>
          <w:szCs w:val="28"/>
        </w:rPr>
        <w:t>tutta al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 xml:space="preserve"> femminile</w:t>
      </w:r>
      <w:r w:rsidR="003613C4" w:rsidRPr="00485363">
        <w:rPr>
          <w:rFonts w:asciiTheme="majorHAnsi" w:hAnsiTheme="majorHAnsi" w:cstheme="majorHAnsi"/>
          <w:sz w:val="28"/>
          <w:szCs w:val="28"/>
        </w:rPr>
        <w:t>: la realizzazione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 dell’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intervento 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dovrà ispirarsi alle </w:t>
      </w:r>
      <w:r w:rsidR="002451F1" w:rsidRPr="00485363">
        <w:rPr>
          <w:rFonts w:asciiTheme="majorHAnsi" w:hAnsiTheme="majorHAnsi" w:cstheme="majorHAnsi"/>
          <w:b/>
          <w:sz w:val="28"/>
          <w:szCs w:val="28"/>
        </w:rPr>
        <w:t>donne della resistenza partigiana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, partendo </w:t>
      </w:r>
      <w:r w:rsidR="002451F1" w:rsidRPr="00485363">
        <w:rPr>
          <w:rFonts w:asciiTheme="majorHAnsi" w:hAnsiTheme="majorHAnsi" w:cstheme="majorHAnsi"/>
          <w:b/>
          <w:sz w:val="28"/>
          <w:szCs w:val="28"/>
        </w:rPr>
        <w:t>dalla fi</w:t>
      </w:r>
      <w:r w:rsidR="003613C4" w:rsidRPr="00485363">
        <w:rPr>
          <w:rFonts w:asciiTheme="majorHAnsi" w:hAnsiTheme="majorHAnsi" w:cstheme="majorHAnsi"/>
          <w:b/>
          <w:sz w:val="28"/>
          <w:szCs w:val="28"/>
        </w:rPr>
        <w:t xml:space="preserve">gura </w:t>
      </w:r>
      <w:r w:rsidR="002451F1" w:rsidRPr="00485363">
        <w:rPr>
          <w:rFonts w:asciiTheme="majorHAnsi" w:hAnsiTheme="majorHAnsi" w:cstheme="majorHAnsi"/>
          <w:b/>
          <w:sz w:val="28"/>
          <w:szCs w:val="28"/>
        </w:rPr>
        <w:t>chiave</w:t>
      </w:r>
      <w:r w:rsidR="002451F1" w:rsidRPr="00485363">
        <w:rPr>
          <w:rFonts w:asciiTheme="majorHAnsi" w:hAnsiTheme="majorHAnsi" w:cstheme="majorHAnsi"/>
          <w:sz w:val="28"/>
          <w:szCs w:val="28"/>
        </w:rPr>
        <w:t xml:space="preserve"> di </w:t>
      </w:r>
      <w:r w:rsidR="002451F1" w:rsidRPr="00485363">
        <w:rPr>
          <w:rFonts w:asciiTheme="majorHAnsi" w:hAnsiTheme="majorHAnsi" w:cstheme="majorHAnsi"/>
          <w:b/>
          <w:sz w:val="28"/>
          <w:szCs w:val="28"/>
        </w:rPr>
        <w:t>Teresa Mattei</w:t>
      </w:r>
      <w:r w:rsidR="002451F1" w:rsidRPr="00485363">
        <w:rPr>
          <w:rFonts w:asciiTheme="majorHAnsi" w:hAnsiTheme="majorHAnsi" w:cstheme="majorHAnsi"/>
          <w:sz w:val="28"/>
          <w:szCs w:val="28"/>
        </w:rPr>
        <w:t>.</w:t>
      </w:r>
      <w:r w:rsidR="003613C4" w:rsidRPr="00485363">
        <w:rPr>
          <w:rFonts w:asciiTheme="majorHAnsi" w:hAnsiTheme="majorHAnsi" w:cstheme="majorHAnsi"/>
          <w:sz w:val="28"/>
          <w:szCs w:val="28"/>
        </w:rPr>
        <w:t xml:space="preserve">  </w:t>
      </w:r>
    </w:p>
    <w:p w14:paraId="3FF07E8C" w14:textId="77777777" w:rsidR="00881C81" w:rsidRPr="00485363" w:rsidRDefault="00881C8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083384F9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I requisiti necessari per partecipare sono:</w:t>
      </w:r>
    </w:p>
    <w:p w14:paraId="3B80FC34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-</w:t>
      </w:r>
      <w:r w:rsidRPr="00485363">
        <w:rPr>
          <w:rFonts w:asciiTheme="majorHAnsi" w:hAnsiTheme="majorHAnsi" w:cstheme="majorHAnsi"/>
          <w:b/>
          <w:sz w:val="28"/>
          <w:szCs w:val="28"/>
        </w:rPr>
        <w:t>Bozza del progetto</w:t>
      </w:r>
      <w:r w:rsidRPr="00485363">
        <w:rPr>
          <w:rFonts w:asciiTheme="majorHAnsi" w:hAnsiTheme="majorHAnsi" w:cstheme="majorHAnsi"/>
          <w:sz w:val="28"/>
          <w:szCs w:val="28"/>
        </w:rPr>
        <w:t xml:space="preserve"> sul tema “</w:t>
      </w:r>
      <w:r w:rsidRPr="00485363">
        <w:rPr>
          <w:rFonts w:asciiTheme="majorHAnsi" w:hAnsiTheme="majorHAnsi" w:cstheme="majorHAnsi"/>
          <w:b/>
          <w:sz w:val="28"/>
          <w:szCs w:val="28"/>
        </w:rPr>
        <w:t>La resistenza taciuta</w:t>
      </w:r>
      <w:r w:rsidRPr="00485363">
        <w:rPr>
          <w:rFonts w:asciiTheme="majorHAnsi" w:hAnsiTheme="majorHAnsi" w:cstheme="majorHAnsi"/>
          <w:sz w:val="28"/>
          <w:szCs w:val="28"/>
        </w:rPr>
        <w:t>”;</w:t>
      </w:r>
    </w:p>
    <w:p w14:paraId="5E58361F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lastRenderedPageBreak/>
        <w:t>-</w:t>
      </w:r>
      <w:r w:rsidRPr="00485363">
        <w:rPr>
          <w:rFonts w:asciiTheme="majorHAnsi" w:hAnsiTheme="majorHAnsi" w:cstheme="majorHAnsi"/>
          <w:b/>
          <w:sz w:val="28"/>
          <w:szCs w:val="28"/>
        </w:rPr>
        <w:t>Conoscenze di photoshop</w:t>
      </w:r>
      <w:r w:rsidRPr="00485363">
        <w:rPr>
          <w:rFonts w:asciiTheme="majorHAnsi" w:hAnsiTheme="majorHAnsi" w:cstheme="majorHAnsi"/>
          <w:sz w:val="28"/>
          <w:szCs w:val="28"/>
        </w:rPr>
        <w:t>;</w:t>
      </w:r>
    </w:p>
    <w:p w14:paraId="79213E4A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-</w:t>
      </w:r>
      <w:r w:rsidRPr="00485363">
        <w:rPr>
          <w:rFonts w:asciiTheme="majorHAnsi" w:hAnsiTheme="majorHAnsi" w:cstheme="majorHAnsi"/>
          <w:b/>
          <w:sz w:val="28"/>
          <w:szCs w:val="28"/>
        </w:rPr>
        <w:t>Abilità nel disegno</w:t>
      </w:r>
      <w:r w:rsidRPr="00485363">
        <w:rPr>
          <w:rFonts w:asciiTheme="majorHAnsi" w:hAnsiTheme="majorHAnsi" w:cstheme="majorHAnsi"/>
          <w:sz w:val="28"/>
          <w:szCs w:val="28"/>
        </w:rPr>
        <w:t xml:space="preserve"> e/o nella </w:t>
      </w:r>
      <w:r w:rsidRPr="00485363">
        <w:rPr>
          <w:rFonts w:asciiTheme="majorHAnsi" w:hAnsiTheme="majorHAnsi" w:cstheme="majorHAnsi"/>
          <w:b/>
          <w:sz w:val="28"/>
          <w:szCs w:val="28"/>
        </w:rPr>
        <w:t>computer grafica</w:t>
      </w:r>
      <w:r w:rsidRPr="00485363">
        <w:rPr>
          <w:rFonts w:asciiTheme="majorHAnsi" w:hAnsiTheme="majorHAnsi" w:cstheme="majorHAnsi"/>
          <w:sz w:val="28"/>
          <w:szCs w:val="28"/>
        </w:rPr>
        <w:t>;</w:t>
      </w:r>
    </w:p>
    <w:p w14:paraId="0B5FA6D4" w14:textId="4982AAF2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-</w:t>
      </w:r>
      <w:r w:rsidR="00AD645E">
        <w:rPr>
          <w:rFonts w:asciiTheme="majorHAnsi" w:hAnsiTheme="majorHAnsi" w:cstheme="majorHAnsi"/>
          <w:sz w:val="28"/>
          <w:szCs w:val="28"/>
        </w:rPr>
        <w:t>Avere u</w:t>
      </w:r>
      <w:r w:rsidRPr="00485363">
        <w:rPr>
          <w:rFonts w:asciiTheme="majorHAnsi" w:hAnsiTheme="majorHAnsi" w:cstheme="majorHAnsi"/>
          <w:sz w:val="28"/>
          <w:szCs w:val="28"/>
        </w:rPr>
        <w:t xml:space="preserve">n </w:t>
      </w:r>
      <w:r w:rsidRPr="00485363">
        <w:rPr>
          <w:rFonts w:asciiTheme="majorHAnsi" w:hAnsiTheme="majorHAnsi" w:cstheme="majorHAnsi"/>
          <w:b/>
          <w:sz w:val="28"/>
          <w:szCs w:val="28"/>
        </w:rPr>
        <w:t>computer portatile</w:t>
      </w:r>
      <w:r w:rsidRPr="00485363">
        <w:rPr>
          <w:rFonts w:asciiTheme="majorHAnsi" w:hAnsiTheme="majorHAnsi" w:cstheme="majorHAnsi"/>
          <w:sz w:val="28"/>
          <w:szCs w:val="28"/>
        </w:rPr>
        <w:t xml:space="preserve"> (se </w:t>
      </w:r>
      <w:r w:rsidRPr="00485363">
        <w:rPr>
          <w:rFonts w:asciiTheme="majorHAnsi" w:hAnsiTheme="majorHAnsi" w:cstheme="majorHAnsi"/>
          <w:b/>
          <w:sz w:val="28"/>
          <w:szCs w:val="28"/>
        </w:rPr>
        <w:t>possibile tavoletta grafica</w:t>
      </w:r>
      <w:r w:rsidRPr="00485363">
        <w:rPr>
          <w:rFonts w:asciiTheme="majorHAnsi" w:hAnsiTheme="majorHAnsi" w:cstheme="majorHAnsi"/>
          <w:sz w:val="28"/>
          <w:szCs w:val="28"/>
        </w:rPr>
        <w:t>).</w:t>
      </w:r>
    </w:p>
    <w:p w14:paraId="6F8FD5ED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7C0EC6CD" w14:textId="77777777" w:rsidR="002451F1" w:rsidRPr="00485363" w:rsidRDefault="002451F1" w:rsidP="00A81AAA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Verranno selezionati </w:t>
      </w:r>
      <w:r w:rsidRPr="00485363">
        <w:rPr>
          <w:rFonts w:asciiTheme="majorHAnsi" w:hAnsiTheme="majorHAnsi" w:cstheme="majorHAnsi"/>
          <w:b/>
          <w:sz w:val="28"/>
          <w:szCs w:val="28"/>
        </w:rPr>
        <w:t>10 partecipanti</w:t>
      </w:r>
      <w:r w:rsidRPr="00485363">
        <w:rPr>
          <w:rFonts w:asciiTheme="majorHAnsi" w:hAnsiTheme="majorHAnsi" w:cstheme="majorHAnsi"/>
          <w:sz w:val="28"/>
          <w:szCs w:val="28"/>
        </w:rPr>
        <w:t xml:space="preserve"> direttamente dall’artista sulla base del</w:t>
      </w:r>
      <w:r w:rsidR="008D7026" w:rsidRPr="00485363">
        <w:rPr>
          <w:rFonts w:asciiTheme="majorHAnsi" w:hAnsiTheme="majorHAnsi" w:cstheme="majorHAnsi"/>
          <w:sz w:val="28"/>
          <w:szCs w:val="28"/>
        </w:rPr>
        <w:t xml:space="preserve">la </w:t>
      </w:r>
      <w:r w:rsidR="008D7026" w:rsidRPr="00485363">
        <w:rPr>
          <w:rFonts w:asciiTheme="majorHAnsi" w:hAnsiTheme="majorHAnsi" w:cstheme="majorHAnsi"/>
          <w:b/>
          <w:sz w:val="28"/>
          <w:szCs w:val="28"/>
        </w:rPr>
        <w:t>bozza del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progetto</w:t>
      </w:r>
      <w:r w:rsidRPr="00485363">
        <w:rPr>
          <w:rFonts w:asciiTheme="majorHAnsi" w:hAnsiTheme="majorHAnsi" w:cstheme="majorHAnsi"/>
          <w:sz w:val="28"/>
          <w:szCs w:val="28"/>
        </w:rPr>
        <w:t xml:space="preserve"> che p</w:t>
      </w:r>
      <w:r w:rsidR="00F72E3B" w:rsidRPr="00485363">
        <w:rPr>
          <w:rFonts w:asciiTheme="majorHAnsi" w:hAnsiTheme="majorHAnsi" w:cstheme="majorHAnsi"/>
          <w:sz w:val="28"/>
          <w:szCs w:val="28"/>
        </w:rPr>
        <w:t xml:space="preserve">resenteranno in maniera preventiva entro e non oltre il 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>12 settembre</w:t>
      </w:r>
      <w:r w:rsidR="00C70ED3">
        <w:rPr>
          <w:rFonts w:asciiTheme="majorHAnsi" w:hAnsiTheme="majorHAnsi" w:cstheme="majorHAnsi"/>
          <w:b/>
          <w:sz w:val="28"/>
          <w:szCs w:val="28"/>
        </w:rPr>
        <w:t xml:space="preserve"> 2018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 alle ore 13:00.</w:t>
      </w:r>
      <w:r w:rsidR="00F72E3B" w:rsidRPr="00485363">
        <w:rPr>
          <w:rFonts w:asciiTheme="majorHAnsi" w:hAnsiTheme="majorHAnsi" w:cstheme="majorHAnsi"/>
          <w:sz w:val="28"/>
          <w:szCs w:val="28"/>
        </w:rPr>
        <w:t xml:space="preserve"> I progetti selezionati verranno discussi e ampliati sotto la 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>supervisione di MP5</w:t>
      </w:r>
      <w:r w:rsidR="000D12E6">
        <w:rPr>
          <w:rFonts w:asciiTheme="majorHAnsi" w:hAnsiTheme="majorHAnsi" w:cstheme="majorHAnsi"/>
          <w:sz w:val="28"/>
          <w:szCs w:val="28"/>
        </w:rPr>
        <w:t xml:space="preserve"> durante il workshop.</w:t>
      </w:r>
    </w:p>
    <w:p w14:paraId="5DEDA147" w14:textId="77777777" w:rsidR="00F72E3B" w:rsidRDefault="00F72E3B" w:rsidP="004D71F4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Per informazioni e iscrizioni contattare: </w:t>
      </w:r>
      <w:hyperlink r:id="rId7" w:history="1">
        <w:r w:rsidR="000D12E6">
          <w:rPr>
            <w:rStyle w:val="Collegamentoipertestuale"/>
            <w:rFonts w:asciiTheme="majorHAnsi" w:hAnsiTheme="majorHAnsi" w:cstheme="majorHAnsi"/>
            <w:b/>
            <w:sz w:val="28"/>
            <w:szCs w:val="28"/>
          </w:rPr>
          <w:t>ereditadelledonne</w:t>
        </w:r>
        <w:r w:rsidR="00485363" w:rsidRPr="00975E30">
          <w:rPr>
            <w:rStyle w:val="Collegamentoipertestuale"/>
            <w:rFonts w:asciiTheme="majorHAnsi" w:hAnsiTheme="majorHAnsi" w:cstheme="majorHAnsi"/>
            <w:b/>
            <w:sz w:val="28"/>
            <w:szCs w:val="28"/>
          </w:rPr>
          <w:t>@elastica.eu</w:t>
        </w:r>
      </w:hyperlink>
    </w:p>
    <w:p w14:paraId="005115E9" w14:textId="77777777" w:rsidR="00485363" w:rsidRPr="00485363" w:rsidRDefault="00485363" w:rsidP="004D71F4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41C23B73" w14:textId="77777777" w:rsidR="00F72E3B" w:rsidRPr="00485363" w:rsidRDefault="00F72E3B" w:rsidP="00EA36F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b/>
          <w:color w:val="222222"/>
          <w:sz w:val="28"/>
          <w:szCs w:val="28"/>
          <w:u w:val="single"/>
        </w:rPr>
      </w:pPr>
      <w:r w:rsidRPr="00485363">
        <w:rPr>
          <w:rFonts w:asciiTheme="majorHAnsi" w:hAnsiTheme="majorHAnsi" w:cstheme="majorHAnsi"/>
          <w:b/>
          <w:color w:val="222222"/>
          <w:sz w:val="28"/>
          <w:szCs w:val="28"/>
          <w:u w:val="single"/>
        </w:rPr>
        <w:t>L’ARTISTA</w:t>
      </w:r>
    </w:p>
    <w:p w14:paraId="536F8045" w14:textId="61BF511D" w:rsidR="00EA36FF" w:rsidRDefault="00EA36FF" w:rsidP="00EA36F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La</w:t>
      </w:r>
      <w:r w:rsidR="00AD645E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>scelta</w:t>
      </w:r>
      <w:r w:rsidR="00E4493A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è caduta su </w:t>
      </w:r>
      <w:r w:rsidRPr="00485363">
        <w:rPr>
          <w:rFonts w:asciiTheme="majorHAnsi" w:hAnsiTheme="majorHAnsi" w:cstheme="majorHAnsi"/>
          <w:b/>
          <w:sz w:val="28"/>
          <w:szCs w:val="28"/>
        </w:rPr>
        <w:t>MP5</w:t>
      </w:r>
      <w:r w:rsidR="00E4493A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E4493A" w:rsidRPr="00E4493A">
        <w:rPr>
          <w:rFonts w:asciiTheme="majorHAnsi" w:hAnsiTheme="majorHAnsi" w:cstheme="majorHAnsi"/>
          <w:sz w:val="28"/>
          <w:szCs w:val="28"/>
        </w:rPr>
        <w:t xml:space="preserve">(artista </w:t>
      </w:r>
      <w:r w:rsidR="00E4493A">
        <w:rPr>
          <w:rFonts w:asciiTheme="majorHAnsi" w:hAnsiTheme="majorHAnsi" w:cstheme="majorHAnsi"/>
          <w:sz w:val="28"/>
          <w:szCs w:val="28"/>
        </w:rPr>
        <w:t>di origini napoletane</w:t>
      </w:r>
      <w:r w:rsidR="00E4493A" w:rsidRPr="00E4493A">
        <w:rPr>
          <w:rFonts w:asciiTheme="majorHAnsi" w:hAnsiTheme="majorHAnsi" w:cstheme="majorHAnsi"/>
          <w:sz w:val="28"/>
          <w:szCs w:val="28"/>
        </w:rPr>
        <w:t>)</w:t>
      </w:r>
      <w:r w:rsidRPr="00485363">
        <w:rPr>
          <w:rFonts w:asciiTheme="majorHAnsi" w:hAnsiTheme="majorHAnsi" w:cstheme="majorHAnsi"/>
          <w:sz w:val="28"/>
          <w:szCs w:val="28"/>
        </w:rPr>
        <w:t xml:space="preserve"> in quanto fortemente attiva nella scena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 xml:space="preserve">underground </w:t>
      </w:r>
      <w:r w:rsidRPr="00485363">
        <w:rPr>
          <w:rFonts w:asciiTheme="majorHAnsi" w:hAnsiTheme="majorHAnsi" w:cstheme="majorHAnsi"/>
          <w:sz w:val="28"/>
          <w:szCs w:val="28"/>
        </w:rPr>
        <w:t xml:space="preserve">europea e perché, negli ultimi dieci anni, ha strettamente </w:t>
      </w:r>
      <w:r w:rsidRPr="00485363">
        <w:rPr>
          <w:rFonts w:asciiTheme="majorHAnsi" w:hAnsiTheme="majorHAnsi" w:cstheme="majorHAnsi"/>
          <w:b/>
          <w:sz w:val="28"/>
          <w:szCs w:val="28"/>
        </w:rPr>
        <w:t>legato</w:t>
      </w:r>
      <w:r w:rsidRPr="00485363">
        <w:rPr>
          <w:rFonts w:asciiTheme="majorHAnsi" w:hAnsiTheme="majorHAnsi" w:cstheme="majorHAnsi"/>
          <w:sz w:val="28"/>
          <w:szCs w:val="28"/>
        </w:rPr>
        <w:t xml:space="preserve"> il </w:t>
      </w:r>
      <w:r w:rsidRPr="00485363">
        <w:rPr>
          <w:rFonts w:asciiTheme="majorHAnsi" w:hAnsiTheme="majorHAnsi" w:cstheme="majorHAnsi"/>
          <w:b/>
          <w:sz w:val="28"/>
          <w:szCs w:val="28"/>
        </w:rPr>
        <w:t>suo lavoro</w:t>
      </w:r>
      <w:r w:rsidRPr="00485363">
        <w:rPr>
          <w:rFonts w:asciiTheme="majorHAnsi" w:hAnsiTheme="majorHAnsi" w:cstheme="majorHAnsi"/>
          <w:sz w:val="28"/>
          <w:szCs w:val="28"/>
        </w:rPr>
        <w:t xml:space="preserve"> soprattutto alla </w:t>
      </w:r>
      <w:r w:rsidRPr="00485363">
        <w:rPr>
          <w:rFonts w:asciiTheme="majorHAnsi" w:hAnsiTheme="majorHAnsi" w:cstheme="majorHAnsi"/>
          <w:b/>
          <w:sz w:val="28"/>
          <w:szCs w:val="28"/>
        </w:rPr>
        <w:t>scena queer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</w:t>
      </w:r>
      <w:r w:rsidRPr="00485363">
        <w:rPr>
          <w:rFonts w:asciiTheme="majorHAnsi" w:hAnsiTheme="majorHAnsi" w:cstheme="majorHAnsi"/>
          <w:b/>
          <w:sz w:val="28"/>
          <w:szCs w:val="28"/>
        </w:rPr>
        <w:t>femminista</w:t>
      </w:r>
      <w:r w:rsidRPr="00485363">
        <w:rPr>
          <w:rFonts w:asciiTheme="majorHAnsi" w:hAnsiTheme="majorHAnsi" w:cstheme="majorHAnsi"/>
          <w:sz w:val="28"/>
          <w:szCs w:val="28"/>
        </w:rPr>
        <w:t>.</w:t>
      </w:r>
    </w:p>
    <w:p w14:paraId="633D50A5" w14:textId="30440E58" w:rsidR="00E4493A" w:rsidRPr="00E4493A" w:rsidRDefault="00E4493A" w:rsidP="00EA36F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E4493A">
        <w:rPr>
          <w:rFonts w:asciiTheme="majorHAnsi" w:hAnsiTheme="majorHAnsi" w:cstheme="majorHAnsi"/>
          <w:sz w:val="28"/>
          <w:szCs w:val="28"/>
        </w:rPr>
        <w:t xml:space="preserve">MP5 </w:t>
      </w:r>
      <w:r w:rsidR="00360F56">
        <w:rPr>
          <w:rFonts w:asciiTheme="majorHAnsi" w:eastAsia="Times New Roman" w:hAnsiTheme="majorHAnsi" w:cs="Times New Roman"/>
          <w:sz w:val="28"/>
          <w:szCs w:val="28"/>
        </w:rPr>
        <w:t>ha studiato</w:t>
      </w:r>
      <w:bookmarkStart w:id="0" w:name="_GoBack"/>
      <w:bookmarkEnd w:id="0"/>
      <w:r w:rsidRPr="00E4493A">
        <w:rPr>
          <w:rFonts w:asciiTheme="majorHAnsi" w:eastAsia="Times New Roman" w:hAnsiTheme="majorHAnsi" w:cs="Times New Roman"/>
          <w:sz w:val="28"/>
          <w:szCs w:val="28"/>
        </w:rPr>
        <w:t xml:space="preserve"> </w:t>
      </w:r>
      <w:r w:rsidRPr="00E4493A">
        <w:rPr>
          <w:rFonts w:asciiTheme="majorHAnsi" w:eastAsia="Times New Roman" w:hAnsiTheme="majorHAnsi" w:cs="Times New Roman"/>
          <w:b/>
          <w:sz w:val="28"/>
          <w:szCs w:val="28"/>
        </w:rPr>
        <w:t>scenografia per il teatro</w:t>
      </w:r>
      <w:r w:rsidR="003B632B">
        <w:rPr>
          <w:rFonts w:asciiTheme="majorHAnsi" w:eastAsia="Times New Roman" w:hAnsiTheme="majorHAnsi" w:cs="Times New Roman"/>
          <w:sz w:val="28"/>
          <w:szCs w:val="28"/>
        </w:rPr>
        <w:t xml:space="preserve"> a Bologna e</w:t>
      </w:r>
      <w:r w:rsidRPr="00E4493A">
        <w:rPr>
          <w:rFonts w:asciiTheme="majorHAnsi" w:eastAsia="Times New Roman" w:hAnsiTheme="majorHAnsi" w:cs="Times New Roman"/>
          <w:sz w:val="28"/>
          <w:szCs w:val="28"/>
        </w:rPr>
        <w:t xml:space="preserve"> in seguito </w:t>
      </w:r>
      <w:r w:rsidRPr="00E4493A">
        <w:rPr>
          <w:rFonts w:asciiTheme="majorHAnsi" w:eastAsia="Times New Roman" w:hAnsiTheme="majorHAnsi" w:cs="Times New Roman"/>
          <w:b/>
          <w:sz w:val="28"/>
          <w:szCs w:val="28"/>
        </w:rPr>
        <w:t>animazione</w:t>
      </w:r>
      <w:r w:rsidRPr="00E4493A">
        <w:rPr>
          <w:rFonts w:asciiTheme="majorHAnsi" w:eastAsia="Times New Roman" w:hAnsiTheme="majorHAnsi" w:cs="Times New Roman"/>
          <w:sz w:val="28"/>
          <w:szCs w:val="28"/>
        </w:rPr>
        <w:t xml:space="preserve"> presso la </w:t>
      </w:r>
      <w:r w:rsidRPr="00E4493A">
        <w:rPr>
          <w:rFonts w:asciiTheme="majorHAnsi" w:eastAsia="Times New Roman" w:hAnsiTheme="majorHAnsi" w:cs="Times New Roman"/>
          <w:i/>
          <w:sz w:val="28"/>
          <w:szCs w:val="28"/>
        </w:rPr>
        <w:t>Wimbledon School of Art</w:t>
      </w:r>
      <w:r w:rsidRPr="00E4493A">
        <w:rPr>
          <w:rFonts w:asciiTheme="majorHAnsi" w:eastAsia="Times New Roman" w:hAnsiTheme="majorHAnsi" w:cs="Times New Roman"/>
          <w:sz w:val="28"/>
          <w:szCs w:val="28"/>
        </w:rPr>
        <w:t xml:space="preserve"> di Londra</w:t>
      </w:r>
      <w:r>
        <w:rPr>
          <w:rFonts w:asciiTheme="majorHAnsi" w:eastAsia="Times New Roman" w:hAnsiTheme="majorHAnsi" w:cs="Times New Roman"/>
          <w:sz w:val="28"/>
          <w:szCs w:val="28"/>
        </w:rPr>
        <w:t>.</w:t>
      </w:r>
    </w:p>
    <w:p w14:paraId="7798C8F4" w14:textId="77777777" w:rsidR="00EA36FF" w:rsidRPr="00485363" w:rsidRDefault="00EA36FF" w:rsidP="00EA36F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Il suo </w:t>
      </w:r>
      <w:r w:rsidRPr="00485363">
        <w:rPr>
          <w:rFonts w:asciiTheme="majorHAnsi" w:hAnsiTheme="majorHAnsi" w:cstheme="majorHAnsi"/>
          <w:b/>
          <w:sz w:val="28"/>
          <w:szCs w:val="28"/>
        </w:rPr>
        <w:t>stile</w:t>
      </w:r>
      <w:r w:rsidRPr="00485363">
        <w:rPr>
          <w:rFonts w:asciiTheme="majorHAnsi" w:hAnsiTheme="majorHAnsi" w:cstheme="majorHAnsi"/>
          <w:sz w:val="28"/>
          <w:szCs w:val="28"/>
        </w:rPr>
        <w:t xml:space="preserve"> è </w:t>
      </w:r>
      <w:r w:rsidRPr="00485363">
        <w:rPr>
          <w:rFonts w:asciiTheme="majorHAnsi" w:hAnsiTheme="majorHAnsi" w:cstheme="majorHAnsi"/>
          <w:b/>
          <w:sz w:val="28"/>
          <w:szCs w:val="28"/>
        </w:rPr>
        <w:t>incisivo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si avvale dell’utilizzo di </w:t>
      </w:r>
      <w:r w:rsidRPr="00485363">
        <w:rPr>
          <w:rFonts w:asciiTheme="majorHAnsi" w:hAnsiTheme="majorHAnsi" w:cstheme="majorHAnsi"/>
          <w:b/>
          <w:sz w:val="28"/>
          <w:szCs w:val="28"/>
        </w:rPr>
        <w:t>diversi media</w:t>
      </w:r>
      <w:r w:rsidRPr="00485363">
        <w:rPr>
          <w:rFonts w:asciiTheme="majorHAnsi" w:hAnsiTheme="majorHAnsi" w:cstheme="majorHAnsi"/>
          <w:sz w:val="28"/>
          <w:szCs w:val="28"/>
        </w:rPr>
        <w:t xml:space="preserve">. Il suo modo di esprimersi, in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bianco </w:t>
      </w:r>
      <w:r w:rsidRPr="00485363">
        <w:rPr>
          <w:rFonts w:asciiTheme="majorHAnsi" w:hAnsiTheme="majorHAnsi" w:cstheme="majorHAnsi"/>
          <w:sz w:val="28"/>
          <w:szCs w:val="28"/>
        </w:rPr>
        <w:t>e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nero</w:t>
      </w:r>
      <w:r w:rsidRPr="00485363">
        <w:rPr>
          <w:rFonts w:asciiTheme="majorHAnsi" w:hAnsiTheme="majorHAnsi" w:cstheme="majorHAnsi"/>
          <w:sz w:val="28"/>
          <w:szCs w:val="28"/>
        </w:rPr>
        <w:t>,</w:t>
      </w:r>
      <w:r w:rsidR="002618D0" w:rsidRPr="00485363">
        <w:rPr>
          <w:rFonts w:asciiTheme="majorHAnsi" w:hAnsiTheme="majorHAnsi" w:cstheme="majorHAnsi"/>
          <w:sz w:val="28"/>
          <w:szCs w:val="28"/>
        </w:rPr>
        <w:t xml:space="preserve"> e il suo </w:t>
      </w:r>
      <w:r w:rsidR="002618D0" w:rsidRPr="00485363">
        <w:rPr>
          <w:rFonts w:asciiTheme="majorHAnsi" w:hAnsiTheme="majorHAnsi" w:cstheme="majorHAnsi"/>
          <w:b/>
          <w:sz w:val="28"/>
          <w:szCs w:val="28"/>
        </w:rPr>
        <w:t>linguaggio</w:t>
      </w:r>
      <w:r w:rsidR="002618D0" w:rsidRPr="00485363">
        <w:rPr>
          <w:rFonts w:asciiTheme="majorHAnsi" w:hAnsiTheme="majorHAnsi" w:cstheme="majorHAnsi"/>
          <w:sz w:val="28"/>
          <w:szCs w:val="28"/>
        </w:rPr>
        <w:t>,</w:t>
      </w:r>
      <w:r w:rsidRPr="00485363">
        <w:rPr>
          <w:rFonts w:asciiTheme="majorHAnsi" w:hAnsiTheme="majorHAnsi" w:cstheme="majorHAnsi"/>
          <w:sz w:val="28"/>
          <w:szCs w:val="28"/>
        </w:rPr>
        <w:t xml:space="preserve"> la rendono </w:t>
      </w:r>
      <w:r w:rsidRPr="00485363">
        <w:rPr>
          <w:rFonts w:asciiTheme="majorHAnsi" w:hAnsiTheme="majorHAnsi" w:cstheme="majorHAnsi"/>
          <w:b/>
          <w:sz w:val="28"/>
          <w:szCs w:val="28"/>
        </w:rPr>
        <w:t>unica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</w:t>
      </w:r>
      <w:r w:rsidRPr="00485363">
        <w:rPr>
          <w:rFonts w:asciiTheme="majorHAnsi" w:hAnsiTheme="majorHAnsi" w:cstheme="majorHAnsi"/>
          <w:b/>
          <w:sz w:val="28"/>
          <w:szCs w:val="28"/>
        </w:rPr>
        <w:t>inconfondibile</w:t>
      </w:r>
      <w:r w:rsidRPr="00485363">
        <w:rPr>
          <w:rFonts w:asciiTheme="majorHAnsi" w:hAnsiTheme="majorHAnsi" w:cstheme="majorHAnsi"/>
          <w:sz w:val="28"/>
          <w:szCs w:val="28"/>
        </w:rPr>
        <w:t xml:space="preserve">. Le sue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immagini </w:t>
      </w:r>
      <w:r w:rsidRPr="00485363">
        <w:rPr>
          <w:rFonts w:asciiTheme="majorHAnsi" w:hAnsiTheme="majorHAnsi" w:cstheme="majorHAnsi"/>
          <w:sz w:val="28"/>
          <w:szCs w:val="28"/>
        </w:rPr>
        <w:t xml:space="preserve">danno forma a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miti contemporanei </w:t>
      </w:r>
      <w:r w:rsidRPr="00485363">
        <w:rPr>
          <w:rFonts w:asciiTheme="majorHAnsi" w:hAnsiTheme="majorHAnsi" w:cstheme="majorHAnsi"/>
          <w:sz w:val="28"/>
          <w:szCs w:val="28"/>
        </w:rPr>
        <w:t xml:space="preserve">che sottendono una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visione critica </w:t>
      </w:r>
      <w:r w:rsidRPr="00485363">
        <w:rPr>
          <w:rFonts w:asciiTheme="majorHAnsi" w:hAnsiTheme="majorHAnsi" w:cstheme="majorHAnsi"/>
          <w:sz w:val="28"/>
          <w:szCs w:val="28"/>
        </w:rPr>
        <w:t xml:space="preserve">e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politicamente impegnata </w:t>
      </w:r>
      <w:r w:rsidRPr="00485363">
        <w:rPr>
          <w:rFonts w:asciiTheme="majorHAnsi" w:hAnsiTheme="majorHAnsi" w:cstheme="majorHAnsi"/>
          <w:sz w:val="28"/>
          <w:szCs w:val="28"/>
        </w:rPr>
        <w:t xml:space="preserve">della </w:t>
      </w:r>
      <w:r w:rsidRPr="00485363">
        <w:rPr>
          <w:rFonts w:asciiTheme="majorHAnsi" w:hAnsiTheme="majorHAnsi" w:cstheme="majorHAnsi"/>
          <w:b/>
          <w:sz w:val="28"/>
          <w:szCs w:val="28"/>
        </w:rPr>
        <w:t>realtà</w:t>
      </w:r>
      <w:r w:rsidRPr="00485363">
        <w:rPr>
          <w:rFonts w:asciiTheme="majorHAnsi" w:hAnsiTheme="majorHAnsi" w:cstheme="majorHAnsi"/>
          <w:sz w:val="28"/>
          <w:szCs w:val="28"/>
        </w:rPr>
        <w:t>.</w:t>
      </w:r>
      <w:r w:rsidR="00A126CE" w:rsidRPr="00485363">
        <w:rPr>
          <w:rFonts w:asciiTheme="majorHAnsi" w:hAnsiTheme="majorHAnsi" w:cstheme="majorHAnsi"/>
          <w:sz w:val="28"/>
          <w:szCs w:val="28"/>
        </w:rPr>
        <w:t xml:space="preserve"> La</w:t>
      </w:r>
      <w:r w:rsidRPr="00485363">
        <w:rPr>
          <w:rFonts w:asciiTheme="majorHAnsi" w:hAnsiTheme="majorHAnsi" w:cstheme="majorHAnsi"/>
          <w:sz w:val="28"/>
          <w:szCs w:val="28"/>
        </w:rPr>
        <w:t xml:space="preserve"> sua visione e il suo modo di lavorare, l’hanno </w:t>
      </w:r>
      <w:r w:rsidR="00BD570C" w:rsidRPr="00485363">
        <w:rPr>
          <w:rFonts w:asciiTheme="majorHAnsi" w:hAnsiTheme="majorHAnsi" w:cstheme="majorHAnsi"/>
          <w:sz w:val="28"/>
          <w:szCs w:val="28"/>
        </w:rPr>
        <w:t xml:space="preserve">portata a produrre </w:t>
      </w:r>
      <w:r w:rsidR="00BD570C" w:rsidRPr="00485363">
        <w:rPr>
          <w:rFonts w:asciiTheme="majorHAnsi" w:hAnsiTheme="majorHAnsi" w:cstheme="majorHAnsi"/>
          <w:b/>
          <w:sz w:val="28"/>
          <w:szCs w:val="28"/>
        </w:rPr>
        <w:t>opere murali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in diverse </w:t>
      </w:r>
      <w:r w:rsidRPr="00485363">
        <w:rPr>
          <w:rFonts w:asciiTheme="majorHAnsi" w:hAnsiTheme="majorHAnsi" w:cstheme="majorHAnsi"/>
          <w:b/>
          <w:sz w:val="28"/>
          <w:szCs w:val="28"/>
        </w:rPr>
        <w:t>città europee</w:t>
      </w:r>
      <w:r w:rsidR="00CC77D4" w:rsidRPr="00485363">
        <w:rPr>
          <w:rFonts w:asciiTheme="majorHAnsi" w:hAnsiTheme="majorHAnsi" w:cstheme="majorHAnsi"/>
          <w:sz w:val="28"/>
          <w:szCs w:val="28"/>
        </w:rPr>
        <w:t xml:space="preserve">, a </w:t>
      </w:r>
      <w:r w:rsidR="00CC77D4" w:rsidRPr="00485363">
        <w:rPr>
          <w:rFonts w:asciiTheme="majorHAnsi" w:hAnsiTheme="majorHAnsi" w:cstheme="majorHAnsi"/>
          <w:b/>
          <w:sz w:val="28"/>
          <w:szCs w:val="28"/>
        </w:rPr>
        <w:t>realizzare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tre libri </w:t>
      </w:r>
      <w:r w:rsidR="00040B1F" w:rsidRPr="00485363">
        <w:rPr>
          <w:rFonts w:asciiTheme="majorHAnsi" w:hAnsiTheme="majorHAnsi" w:cstheme="majorHAnsi"/>
          <w:sz w:val="28"/>
          <w:szCs w:val="28"/>
        </w:rPr>
        <w:t>e le sue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illustrazioni </w:t>
      </w:r>
      <w:r w:rsidR="00040B1F" w:rsidRPr="00485363">
        <w:rPr>
          <w:rFonts w:asciiTheme="majorHAnsi" w:hAnsiTheme="majorHAnsi" w:cstheme="majorHAnsi"/>
          <w:sz w:val="28"/>
          <w:szCs w:val="28"/>
        </w:rPr>
        <w:t xml:space="preserve">sono state pubblicate </w:t>
      </w:r>
      <w:r w:rsidRPr="00485363">
        <w:rPr>
          <w:rFonts w:asciiTheme="majorHAnsi" w:hAnsiTheme="majorHAnsi" w:cstheme="majorHAnsi"/>
          <w:sz w:val="28"/>
          <w:szCs w:val="28"/>
        </w:rPr>
        <w:t xml:space="preserve">su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diversi settimanali </w:t>
      </w:r>
      <w:r w:rsidRPr="00485363">
        <w:rPr>
          <w:rFonts w:asciiTheme="majorHAnsi" w:hAnsiTheme="majorHAnsi" w:cstheme="majorHAnsi"/>
          <w:sz w:val="28"/>
          <w:szCs w:val="28"/>
        </w:rPr>
        <w:t xml:space="preserve">e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magazine</w:t>
      </w:r>
      <w:r w:rsidRPr="00485363">
        <w:rPr>
          <w:rFonts w:asciiTheme="majorHAnsi" w:hAnsiTheme="majorHAnsi" w:cstheme="majorHAnsi"/>
          <w:sz w:val="28"/>
          <w:szCs w:val="28"/>
        </w:rPr>
        <w:t xml:space="preserve">. Le sue </w:t>
      </w:r>
      <w:r w:rsidRPr="00485363">
        <w:rPr>
          <w:rFonts w:asciiTheme="majorHAnsi" w:hAnsiTheme="majorHAnsi" w:cstheme="majorHAnsi"/>
          <w:b/>
          <w:sz w:val="28"/>
          <w:szCs w:val="28"/>
        </w:rPr>
        <w:t>installazioni</w:t>
      </w:r>
      <w:r w:rsidR="00BD570C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sz w:val="28"/>
          <w:szCs w:val="28"/>
        </w:rPr>
        <w:t xml:space="preserve">sono state esposte in </w:t>
      </w:r>
      <w:r w:rsidRPr="00485363">
        <w:rPr>
          <w:rFonts w:asciiTheme="majorHAnsi" w:hAnsiTheme="majorHAnsi" w:cstheme="majorHAnsi"/>
          <w:b/>
          <w:sz w:val="28"/>
          <w:szCs w:val="28"/>
        </w:rPr>
        <w:t>festival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musei nazionali </w:t>
      </w:r>
      <w:r w:rsidR="00D6401E" w:rsidRPr="00485363">
        <w:rPr>
          <w:rFonts w:asciiTheme="majorHAnsi" w:hAnsiTheme="majorHAnsi" w:cstheme="majorHAnsi"/>
          <w:sz w:val="28"/>
          <w:szCs w:val="28"/>
        </w:rPr>
        <w:t>e</w:t>
      </w:r>
      <w:r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Pr="00485363">
        <w:rPr>
          <w:rFonts w:asciiTheme="majorHAnsi" w:hAnsiTheme="majorHAnsi" w:cstheme="majorHAnsi"/>
          <w:b/>
          <w:sz w:val="28"/>
          <w:szCs w:val="28"/>
        </w:rPr>
        <w:t>internazionali</w:t>
      </w:r>
      <w:r w:rsidRPr="00485363">
        <w:rPr>
          <w:rFonts w:asciiTheme="majorHAnsi" w:hAnsiTheme="majorHAnsi" w:cstheme="majorHAnsi"/>
          <w:sz w:val="28"/>
          <w:szCs w:val="28"/>
        </w:rPr>
        <w:t>.</w:t>
      </w:r>
    </w:p>
    <w:p w14:paraId="3B623C71" w14:textId="77777777" w:rsidR="00BD570C" w:rsidRPr="00485363" w:rsidRDefault="00BD570C" w:rsidP="00EA36FF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</w:rPr>
      </w:pPr>
    </w:p>
    <w:p w14:paraId="42B58202" w14:textId="77777777" w:rsidR="00BD570C" w:rsidRPr="00485363" w:rsidRDefault="00BD570C" w:rsidP="00BD570C">
      <w:pPr>
        <w:widowControl w:val="0"/>
        <w:autoSpaceDE w:val="0"/>
        <w:autoSpaceDN w:val="0"/>
        <w:adjustRightInd w:val="0"/>
        <w:spacing w:after="240"/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b/>
          <w:bCs/>
          <w:sz w:val="28"/>
          <w:szCs w:val="28"/>
        </w:rPr>
        <w:t>L’Eredità delle Donne</w:t>
      </w:r>
      <w:r w:rsidRPr="00485363">
        <w:rPr>
          <w:rFonts w:asciiTheme="majorHAnsi" w:hAnsiTheme="majorHAnsi" w:cstheme="majorHAnsi"/>
          <w:sz w:val="28"/>
          <w:szCs w:val="28"/>
        </w:rPr>
        <w:t xml:space="preserve"> è un’assoluta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new entry</w:t>
      </w:r>
      <w:r w:rsidRPr="00485363">
        <w:rPr>
          <w:rFonts w:asciiTheme="majorHAnsi" w:hAnsiTheme="majorHAnsi" w:cstheme="majorHAnsi"/>
          <w:sz w:val="28"/>
          <w:szCs w:val="28"/>
        </w:rPr>
        <w:t xml:space="preserve"> nel panorama </w:t>
      </w:r>
      <w:r w:rsidRPr="00485363">
        <w:rPr>
          <w:rFonts w:asciiTheme="majorHAnsi" w:hAnsiTheme="majorHAnsi" w:cstheme="majorHAnsi"/>
          <w:b/>
          <w:sz w:val="28"/>
          <w:szCs w:val="28"/>
        </w:rPr>
        <w:t>nazionale</w:t>
      </w:r>
      <w:r w:rsidRPr="00485363">
        <w:rPr>
          <w:rFonts w:asciiTheme="majorHAnsi" w:hAnsiTheme="majorHAnsi" w:cstheme="majorHAnsi"/>
          <w:sz w:val="28"/>
          <w:szCs w:val="28"/>
        </w:rPr>
        <w:t xml:space="preserve"> dei </w:t>
      </w:r>
      <w:r w:rsidRPr="00485363">
        <w:rPr>
          <w:rFonts w:asciiTheme="majorHAnsi" w:hAnsiTheme="majorHAnsi" w:cstheme="majorHAnsi"/>
          <w:b/>
          <w:sz w:val="28"/>
          <w:szCs w:val="28"/>
        </w:rPr>
        <w:t>festival</w:t>
      </w:r>
      <w:r w:rsidRPr="00485363">
        <w:rPr>
          <w:rFonts w:asciiTheme="majorHAnsi" w:hAnsiTheme="majorHAnsi" w:cstheme="majorHAnsi"/>
          <w:sz w:val="28"/>
          <w:szCs w:val="28"/>
        </w:rPr>
        <w:t xml:space="preserve"> che, </w:t>
      </w:r>
      <w:r w:rsidRPr="00485363">
        <w:rPr>
          <w:rFonts w:asciiTheme="majorHAnsi" w:hAnsiTheme="majorHAnsi" w:cstheme="majorHAnsi"/>
          <w:b/>
          <w:sz w:val="28"/>
          <w:szCs w:val="28"/>
        </w:rPr>
        <w:t>dal 21 al 23 settembre</w:t>
      </w:r>
      <w:r w:rsidRPr="00485363">
        <w:rPr>
          <w:rFonts w:asciiTheme="majorHAnsi" w:hAnsiTheme="majorHAnsi" w:cstheme="majorHAnsi"/>
          <w:sz w:val="28"/>
          <w:szCs w:val="28"/>
        </w:rPr>
        <w:t>, abbraccerà a 360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° numerosi ambiti della cultura in 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>una chiave di lettura tutta al femminile</w:t>
      </w:r>
      <w:r w:rsidRPr="00485363">
        <w:rPr>
          <w:rFonts w:asciiTheme="majorHAnsi" w:hAnsiTheme="majorHAnsi" w:cstheme="majorHAnsi"/>
          <w:sz w:val="28"/>
          <w:szCs w:val="28"/>
        </w:rPr>
        <w:t xml:space="preserve"> per evidenziare il </w:t>
      </w:r>
      <w:r w:rsidRPr="00485363">
        <w:rPr>
          <w:rFonts w:asciiTheme="majorHAnsi" w:hAnsiTheme="majorHAnsi" w:cstheme="majorHAnsi"/>
          <w:b/>
          <w:sz w:val="28"/>
          <w:szCs w:val="28"/>
        </w:rPr>
        <w:t>valore</w:t>
      </w:r>
      <w:r w:rsidRPr="00485363">
        <w:rPr>
          <w:rFonts w:asciiTheme="majorHAnsi" w:hAnsiTheme="majorHAnsi" w:cstheme="majorHAnsi"/>
          <w:sz w:val="28"/>
          <w:szCs w:val="28"/>
        </w:rPr>
        <w:t xml:space="preserve">, la preziosa </w:t>
      </w:r>
      <w:r w:rsidRPr="00485363">
        <w:rPr>
          <w:rFonts w:asciiTheme="majorHAnsi" w:hAnsiTheme="majorHAnsi" w:cstheme="majorHAnsi"/>
          <w:b/>
          <w:sz w:val="28"/>
          <w:szCs w:val="28"/>
        </w:rPr>
        <w:t>eredità</w:t>
      </w:r>
      <w:r w:rsidRPr="00485363">
        <w:rPr>
          <w:rFonts w:asciiTheme="majorHAnsi" w:hAnsiTheme="majorHAnsi" w:cstheme="majorHAnsi"/>
          <w:sz w:val="28"/>
          <w:szCs w:val="28"/>
        </w:rPr>
        <w:t xml:space="preserve"> e la </w:t>
      </w:r>
      <w:r w:rsidRPr="00485363">
        <w:rPr>
          <w:rFonts w:asciiTheme="majorHAnsi" w:hAnsiTheme="majorHAnsi" w:cstheme="majorHAnsi"/>
          <w:b/>
          <w:sz w:val="28"/>
          <w:szCs w:val="28"/>
        </w:rPr>
        <w:t>grande influenza</w:t>
      </w:r>
      <w:r w:rsidRPr="00485363">
        <w:rPr>
          <w:rFonts w:asciiTheme="majorHAnsi" w:hAnsiTheme="majorHAnsi" w:cstheme="majorHAnsi"/>
          <w:sz w:val="28"/>
          <w:szCs w:val="28"/>
        </w:rPr>
        <w:t xml:space="preserve"> che le donne hanno dato e continuano a dare in diversi ambiti. Il festival, con la direzione artistica di </w:t>
      </w:r>
      <w:r w:rsidRPr="00485363">
        <w:rPr>
          <w:rFonts w:asciiTheme="majorHAnsi" w:hAnsiTheme="majorHAnsi" w:cstheme="majorHAnsi"/>
          <w:b/>
          <w:sz w:val="28"/>
          <w:szCs w:val="28"/>
        </w:rPr>
        <w:t>Serena Dandini</w:t>
      </w:r>
      <w:r w:rsidRPr="00485363">
        <w:rPr>
          <w:rFonts w:asciiTheme="majorHAnsi" w:hAnsiTheme="majorHAnsi" w:cstheme="majorHAnsi"/>
          <w:sz w:val="28"/>
          <w:szCs w:val="28"/>
        </w:rPr>
        <w:t>, affronterà, in maniera del tutto originale e per la prima volta in Italia, il tema dell’</w:t>
      </w:r>
      <w:r w:rsidRPr="00485363">
        <w:rPr>
          <w:rFonts w:asciiTheme="majorHAnsi" w:hAnsiTheme="majorHAnsi" w:cstheme="majorHAnsi"/>
          <w:b/>
          <w:bCs/>
          <w:i/>
          <w:sz w:val="28"/>
          <w:szCs w:val="28"/>
        </w:rPr>
        <w:t>empowerment</w:t>
      </w:r>
      <w:r w:rsidRPr="00485363">
        <w:rPr>
          <w:rFonts w:asciiTheme="majorHAnsi" w:hAnsiTheme="majorHAnsi" w:cstheme="majorHAnsi"/>
          <w:b/>
          <w:bCs/>
          <w:sz w:val="28"/>
          <w:szCs w:val="28"/>
        </w:rPr>
        <w:t xml:space="preserve"> femminile </w:t>
      </w:r>
      <w:r w:rsidRPr="00485363">
        <w:rPr>
          <w:rFonts w:asciiTheme="majorHAnsi" w:hAnsiTheme="majorHAnsi" w:cstheme="majorHAnsi"/>
          <w:sz w:val="28"/>
          <w:szCs w:val="28"/>
        </w:rPr>
        <w:t xml:space="preserve">attraverso la cultura, l’informazione e l’intrattenimento. </w:t>
      </w:r>
    </w:p>
    <w:p w14:paraId="48496117" w14:textId="77777777" w:rsidR="00BD570C" w:rsidRPr="00485363" w:rsidRDefault="00BD570C" w:rsidP="00BD570C">
      <w:pPr>
        <w:jc w:val="both"/>
        <w:rPr>
          <w:rFonts w:asciiTheme="majorHAnsi" w:hAnsiTheme="majorHAnsi" w:cstheme="majorHAnsi"/>
          <w:b/>
          <w:sz w:val="28"/>
          <w:szCs w:val="28"/>
          <w:u w:val="single"/>
        </w:rPr>
      </w:pPr>
      <w:r w:rsidRPr="00485363">
        <w:rPr>
          <w:rFonts w:asciiTheme="majorHAnsi" w:hAnsiTheme="majorHAnsi" w:cstheme="majorHAnsi"/>
          <w:b/>
          <w:sz w:val="28"/>
          <w:szCs w:val="28"/>
          <w:u w:val="single"/>
        </w:rPr>
        <w:t>INFORMAZIONI UTILI</w:t>
      </w:r>
    </w:p>
    <w:p w14:paraId="421E8B71" w14:textId="77777777" w:rsidR="00BD570C" w:rsidRPr="00485363" w:rsidRDefault="00BD570C" w:rsidP="00BD570C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28D850F5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TITOLO: </w:t>
      </w:r>
      <w:r w:rsidR="000D12E6">
        <w:rPr>
          <w:rFonts w:asciiTheme="majorHAnsi" w:hAnsiTheme="majorHAnsi" w:cstheme="majorHAnsi"/>
          <w:b/>
          <w:sz w:val="28"/>
          <w:szCs w:val="28"/>
        </w:rPr>
        <w:t>L’Eredità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delle Donne – </w:t>
      </w:r>
      <w:r w:rsidR="00F72E3B" w:rsidRPr="00485363">
        <w:rPr>
          <w:rFonts w:asciiTheme="majorHAnsi" w:hAnsiTheme="majorHAnsi" w:cstheme="majorHAnsi"/>
          <w:b/>
          <w:i/>
          <w:sz w:val="28"/>
          <w:szCs w:val="28"/>
        </w:rPr>
        <w:t>Open</w:t>
      </w:r>
      <w:r w:rsidR="004D71F4" w:rsidRPr="00485363">
        <w:rPr>
          <w:rFonts w:asciiTheme="majorHAnsi" w:hAnsiTheme="majorHAnsi" w:cstheme="majorHAnsi"/>
          <w:b/>
          <w:i/>
          <w:sz w:val="28"/>
          <w:szCs w:val="28"/>
        </w:rPr>
        <w:t xml:space="preserve"> </w:t>
      </w:r>
      <w:r w:rsidR="00F72E3B" w:rsidRPr="00485363">
        <w:rPr>
          <w:rFonts w:asciiTheme="majorHAnsi" w:hAnsiTheme="majorHAnsi" w:cstheme="majorHAnsi"/>
          <w:b/>
          <w:i/>
          <w:sz w:val="28"/>
          <w:szCs w:val="28"/>
        </w:rPr>
        <w:t xml:space="preserve">discussion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e </w:t>
      </w:r>
      <w:r w:rsidRPr="00485363">
        <w:rPr>
          <w:rFonts w:asciiTheme="majorHAnsi" w:hAnsiTheme="majorHAnsi" w:cstheme="majorHAnsi"/>
          <w:b/>
          <w:i/>
          <w:sz w:val="28"/>
          <w:szCs w:val="28"/>
        </w:rPr>
        <w:t>workshop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di 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>arti visive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795585">
        <w:rPr>
          <w:rFonts w:asciiTheme="majorHAnsi" w:hAnsiTheme="majorHAnsi" w:cstheme="majorHAnsi"/>
          <w:b/>
          <w:sz w:val="28"/>
          <w:szCs w:val="28"/>
        </w:rPr>
        <w:t xml:space="preserve">nel contesto urbano </w:t>
      </w:r>
      <w:r w:rsidRPr="00485363">
        <w:rPr>
          <w:rFonts w:asciiTheme="majorHAnsi" w:hAnsiTheme="majorHAnsi" w:cstheme="majorHAnsi"/>
          <w:sz w:val="28"/>
          <w:szCs w:val="28"/>
        </w:rPr>
        <w:t>con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MP5 </w:t>
      </w:r>
    </w:p>
    <w:p w14:paraId="0DA697DB" w14:textId="77777777" w:rsidR="00037A0D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QUANDO:</w:t>
      </w:r>
      <w:r w:rsidR="00F72E3B" w:rsidRPr="00485363">
        <w:rPr>
          <w:rFonts w:asciiTheme="majorHAnsi" w:hAnsiTheme="majorHAnsi" w:cstheme="majorHAnsi"/>
          <w:sz w:val="28"/>
          <w:szCs w:val="28"/>
        </w:rPr>
        <w:t xml:space="preserve"> </w:t>
      </w:r>
    </w:p>
    <w:p w14:paraId="4B1C5FA9" w14:textId="77777777" w:rsidR="00037A0D" w:rsidRDefault="00F72E3B" w:rsidP="00BD570C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485363">
        <w:rPr>
          <w:rFonts w:asciiTheme="majorHAnsi" w:hAnsiTheme="majorHAnsi" w:cstheme="majorHAnsi"/>
          <w:b/>
          <w:sz w:val="28"/>
          <w:szCs w:val="28"/>
        </w:rPr>
        <w:t>Open discussion</w:t>
      </w:r>
      <w:r w:rsidR="00BD570C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BD570C" w:rsidRPr="00485363">
        <w:rPr>
          <w:rFonts w:asciiTheme="majorHAnsi" w:hAnsiTheme="majorHAnsi" w:cstheme="majorHAnsi"/>
          <w:b/>
          <w:sz w:val="28"/>
          <w:szCs w:val="28"/>
        </w:rPr>
        <w:t>22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settembre </w:t>
      </w:r>
      <w:r w:rsidRPr="00485363">
        <w:rPr>
          <w:rFonts w:asciiTheme="majorHAnsi" w:hAnsiTheme="majorHAnsi" w:cstheme="majorHAnsi"/>
          <w:sz w:val="28"/>
          <w:szCs w:val="28"/>
        </w:rPr>
        <w:t>dalle</w:t>
      </w:r>
      <w:r w:rsidR="00631F25">
        <w:rPr>
          <w:rFonts w:asciiTheme="majorHAnsi" w:hAnsiTheme="majorHAnsi" w:cstheme="majorHAnsi"/>
          <w:b/>
          <w:sz w:val="28"/>
          <w:szCs w:val="28"/>
        </w:rPr>
        <w:t xml:space="preserve"> 10:3</w:t>
      </w:r>
      <w:r w:rsidRPr="00485363">
        <w:rPr>
          <w:rFonts w:asciiTheme="majorHAnsi" w:hAnsiTheme="majorHAnsi" w:cstheme="majorHAnsi"/>
          <w:b/>
          <w:sz w:val="28"/>
          <w:szCs w:val="28"/>
        </w:rPr>
        <w:t>0</w:t>
      </w:r>
      <w:r w:rsidRPr="00485363">
        <w:rPr>
          <w:rFonts w:asciiTheme="majorHAnsi" w:hAnsiTheme="majorHAnsi" w:cstheme="majorHAnsi"/>
          <w:sz w:val="28"/>
          <w:szCs w:val="28"/>
        </w:rPr>
        <w:t xml:space="preserve"> alle</w:t>
      </w:r>
      <w:r w:rsidR="00631F25">
        <w:rPr>
          <w:rFonts w:asciiTheme="majorHAnsi" w:hAnsiTheme="majorHAnsi" w:cstheme="majorHAnsi"/>
          <w:b/>
          <w:sz w:val="28"/>
          <w:szCs w:val="28"/>
        </w:rPr>
        <w:t xml:space="preserve"> 12:0</w:t>
      </w:r>
      <w:r w:rsidRPr="00485363">
        <w:rPr>
          <w:rFonts w:asciiTheme="majorHAnsi" w:hAnsiTheme="majorHAnsi" w:cstheme="majorHAnsi"/>
          <w:b/>
          <w:sz w:val="28"/>
          <w:szCs w:val="28"/>
        </w:rPr>
        <w:t>0</w:t>
      </w:r>
      <w:r w:rsidRPr="00485363">
        <w:rPr>
          <w:rFonts w:asciiTheme="majorHAnsi" w:hAnsiTheme="majorHAnsi" w:cstheme="majorHAnsi"/>
          <w:sz w:val="28"/>
          <w:szCs w:val="28"/>
        </w:rPr>
        <w:t>/</w:t>
      </w:r>
    </w:p>
    <w:p w14:paraId="1A8EAB97" w14:textId="77777777" w:rsidR="00037A0D" w:rsidRDefault="00F72E3B" w:rsidP="00BD570C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485363">
        <w:rPr>
          <w:rFonts w:asciiTheme="majorHAnsi" w:hAnsiTheme="majorHAnsi" w:cstheme="majorHAnsi"/>
          <w:b/>
          <w:sz w:val="28"/>
          <w:szCs w:val="28"/>
        </w:rPr>
        <w:t xml:space="preserve">Workshop 22 settembre </w:t>
      </w:r>
      <w:r w:rsidRPr="00485363">
        <w:rPr>
          <w:rFonts w:asciiTheme="majorHAnsi" w:hAnsiTheme="majorHAnsi" w:cstheme="majorHAnsi"/>
          <w:sz w:val="28"/>
          <w:szCs w:val="28"/>
        </w:rPr>
        <w:t>dalle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15:00 </w:t>
      </w:r>
      <w:r w:rsidRPr="00485363">
        <w:rPr>
          <w:rFonts w:asciiTheme="majorHAnsi" w:hAnsiTheme="majorHAnsi" w:cstheme="majorHAnsi"/>
          <w:sz w:val="28"/>
          <w:szCs w:val="28"/>
        </w:rPr>
        <w:t>alle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18:00 e </w:t>
      </w:r>
    </w:p>
    <w:p w14:paraId="6E59877C" w14:textId="77777777" w:rsidR="00BD570C" w:rsidRPr="00485363" w:rsidRDefault="00037A0D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 xml:space="preserve">Workshop 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23 settembre </w:t>
      </w:r>
      <w:r w:rsidR="00F72E3B" w:rsidRPr="00485363">
        <w:rPr>
          <w:rFonts w:asciiTheme="majorHAnsi" w:hAnsiTheme="majorHAnsi" w:cstheme="majorHAnsi"/>
          <w:sz w:val="28"/>
          <w:szCs w:val="28"/>
        </w:rPr>
        <w:t>dalle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 10:00 </w:t>
      </w:r>
      <w:r w:rsidR="00F72E3B" w:rsidRPr="00485363">
        <w:rPr>
          <w:rFonts w:asciiTheme="majorHAnsi" w:hAnsiTheme="majorHAnsi" w:cstheme="majorHAnsi"/>
          <w:sz w:val="28"/>
          <w:szCs w:val="28"/>
        </w:rPr>
        <w:t>alle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 13:00 </w:t>
      </w:r>
      <w:r w:rsidR="00F72E3B" w:rsidRPr="00485363">
        <w:rPr>
          <w:rFonts w:asciiTheme="majorHAnsi" w:hAnsiTheme="majorHAnsi" w:cstheme="majorHAnsi"/>
          <w:sz w:val="28"/>
          <w:szCs w:val="28"/>
        </w:rPr>
        <w:t>e dalle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 15:00 </w:t>
      </w:r>
      <w:r w:rsidR="00F72E3B" w:rsidRPr="00485363">
        <w:rPr>
          <w:rFonts w:asciiTheme="majorHAnsi" w:hAnsiTheme="majorHAnsi" w:cstheme="majorHAnsi"/>
          <w:sz w:val="28"/>
          <w:szCs w:val="28"/>
        </w:rPr>
        <w:t>alle</w:t>
      </w:r>
      <w:r w:rsidR="00F72E3B" w:rsidRPr="00485363">
        <w:rPr>
          <w:rFonts w:asciiTheme="majorHAnsi" w:hAnsiTheme="majorHAnsi" w:cstheme="majorHAnsi"/>
          <w:b/>
          <w:sz w:val="28"/>
          <w:szCs w:val="28"/>
        </w:rPr>
        <w:t xml:space="preserve"> 18:00</w:t>
      </w:r>
    </w:p>
    <w:p w14:paraId="7BAF92C2" w14:textId="77777777" w:rsidR="00BD570C" w:rsidRPr="00485363" w:rsidRDefault="00BD570C" w:rsidP="00BD570C">
      <w:pPr>
        <w:widowControl w:val="0"/>
        <w:autoSpaceDE w:val="0"/>
        <w:autoSpaceDN w:val="0"/>
        <w:adjustRightInd w:val="0"/>
        <w:rPr>
          <w:rFonts w:asciiTheme="majorHAnsi" w:hAnsiTheme="majorHAnsi" w:cstheme="majorHAnsi"/>
          <w:b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DOVE: 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MIP Murate Idea Park </w:t>
      </w:r>
      <w:r w:rsidR="00A126CE" w:rsidRPr="00485363">
        <w:rPr>
          <w:rFonts w:asciiTheme="majorHAnsi" w:hAnsiTheme="majorHAnsi" w:cstheme="majorHAnsi"/>
          <w:b/>
          <w:sz w:val="28"/>
          <w:szCs w:val="28"/>
        </w:rPr>
        <w:t xml:space="preserve">- </w:t>
      </w:r>
      <w:r w:rsidRPr="00485363">
        <w:rPr>
          <w:rStyle w:val="lrzxr"/>
          <w:rFonts w:asciiTheme="majorHAnsi" w:eastAsia="Times New Roman" w:hAnsiTheme="majorHAnsi" w:cstheme="majorHAnsi"/>
          <w:b/>
          <w:sz w:val="28"/>
          <w:szCs w:val="28"/>
        </w:rPr>
        <w:t xml:space="preserve">Piazza Madonna della Neve 8 </w:t>
      </w:r>
      <w:r w:rsidR="00A126CE" w:rsidRPr="00485363">
        <w:rPr>
          <w:rStyle w:val="lrzxr"/>
          <w:rFonts w:asciiTheme="majorHAnsi" w:eastAsia="Times New Roman" w:hAnsiTheme="majorHAnsi" w:cstheme="majorHAnsi"/>
          <w:b/>
          <w:sz w:val="28"/>
          <w:szCs w:val="28"/>
        </w:rPr>
        <w:t xml:space="preserve">- </w:t>
      </w:r>
      <w:r w:rsidRPr="00485363">
        <w:rPr>
          <w:rFonts w:asciiTheme="majorHAnsi" w:hAnsiTheme="majorHAnsi" w:cstheme="majorHAnsi"/>
          <w:b/>
          <w:sz w:val="28"/>
          <w:szCs w:val="28"/>
        </w:rPr>
        <w:t>Firenze</w:t>
      </w:r>
    </w:p>
    <w:p w14:paraId="199E2047" w14:textId="77777777" w:rsidR="00F72E3B" w:rsidRPr="00485363" w:rsidRDefault="00BD570C" w:rsidP="00BD570C">
      <w:pPr>
        <w:jc w:val="both"/>
        <w:rPr>
          <w:rFonts w:asciiTheme="majorHAnsi" w:hAnsiTheme="majorHAnsi" w:cstheme="majorHAnsi"/>
          <w:b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lastRenderedPageBreak/>
        <w:t>ISCRIZIONE ALL’EVENTO:</w:t>
      </w:r>
      <w:r w:rsidRPr="00485363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0728C8" w:rsidRPr="00485363">
        <w:rPr>
          <w:rFonts w:asciiTheme="majorHAnsi" w:hAnsiTheme="majorHAnsi" w:cstheme="majorHAnsi"/>
          <w:b/>
          <w:sz w:val="28"/>
          <w:szCs w:val="28"/>
        </w:rPr>
        <w:t>Gratuita</w:t>
      </w:r>
    </w:p>
    <w:p w14:paraId="62490AC0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>SC</w:t>
      </w:r>
      <w:r w:rsidR="00795585">
        <w:rPr>
          <w:rFonts w:asciiTheme="majorHAnsi" w:hAnsiTheme="majorHAnsi" w:cstheme="majorHAnsi"/>
          <w:sz w:val="28"/>
          <w:szCs w:val="28"/>
        </w:rPr>
        <w:t>A</w:t>
      </w:r>
      <w:r w:rsidRPr="00485363">
        <w:rPr>
          <w:rFonts w:asciiTheme="majorHAnsi" w:hAnsiTheme="majorHAnsi" w:cstheme="majorHAnsi"/>
          <w:sz w:val="28"/>
          <w:szCs w:val="28"/>
        </w:rPr>
        <w:t>DENZA ISCRIZIONI:</w:t>
      </w:r>
      <w:r w:rsidR="004B4103" w:rsidRPr="00485363">
        <w:rPr>
          <w:rFonts w:asciiTheme="majorHAnsi" w:hAnsiTheme="majorHAnsi" w:cstheme="majorHAnsi"/>
          <w:sz w:val="28"/>
          <w:szCs w:val="28"/>
        </w:rPr>
        <w:t xml:space="preserve"> </w:t>
      </w:r>
      <w:r w:rsidR="004B4103" w:rsidRPr="00485363">
        <w:rPr>
          <w:rFonts w:asciiTheme="majorHAnsi" w:hAnsiTheme="majorHAnsi" w:cstheme="majorHAnsi"/>
          <w:b/>
          <w:sz w:val="28"/>
          <w:szCs w:val="28"/>
        </w:rPr>
        <w:t>12 settembre</w:t>
      </w:r>
      <w:r w:rsidR="006B19B0">
        <w:rPr>
          <w:rFonts w:asciiTheme="majorHAnsi" w:hAnsiTheme="majorHAnsi" w:cstheme="majorHAnsi"/>
          <w:b/>
          <w:sz w:val="28"/>
          <w:szCs w:val="28"/>
        </w:rPr>
        <w:t xml:space="preserve"> 2018</w:t>
      </w:r>
      <w:r w:rsidR="004B4103" w:rsidRPr="00485363">
        <w:rPr>
          <w:rFonts w:asciiTheme="majorHAnsi" w:hAnsiTheme="majorHAnsi" w:cstheme="majorHAnsi"/>
          <w:sz w:val="28"/>
          <w:szCs w:val="28"/>
        </w:rPr>
        <w:t xml:space="preserve">, ore </w:t>
      </w:r>
      <w:r w:rsidR="004B4103" w:rsidRPr="00485363">
        <w:rPr>
          <w:rFonts w:asciiTheme="majorHAnsi" w:hAnsiTheme="majorHAnsi" w:cstheme="majorHAnsi"/>
          <w:b/>
          <w:sz w:val="28"/>
          <w:szCs w:val="28"/>
        </w:rPr>
        <w:t>13:00</w:t>
      </w:r>
    </w:p>
    <w:p w14:paraId="272E421E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COSA PRESENTARE: </w:t>
      </w:r>
      <w:r w:rsidR="0069302B" w:rsidRPr="00485363">
        <w:rPr>
          <w:rFonts w:asciiTheme="majorHAnsi" w:hAnsiTheme="majorHAnsi" w:cstheme="majorHAnsi"/>
          <w:b/>
          <w:sz w:val="28"/>
          <w:szCs w:val="28"/>
        </w:rPr>
        <w:t>Bozza del progetto</w:t>
      </w:r>
      <w:r w:rsidR="0069302B" w:rsidRPr="00485363">
        <w:rPr>
          <w:rFonts w:asciiTheme="majorHAnsi" w:hAnsiTheme="majorHAnsi" w:cstheme="majorHAnsi"/>
          <w:sz w:val="28"/>
          <w:szCs w:val="28"/>
        </w:rPr>
        <w:t xml:space="preserve"> relativa al </w:t>
      </w:r>
      <w:r w:rsidR="0069302B" w:rsidRPr="00485363">
        <w:rPr>
          <w:rFonts w:asciiTheme="majorHAnsi" w:hAnsiTheme="majorHAnsi" w:cstheme="majorHAnsi"/>
          <w:b/>
          <w:sz w:val="28"/>
          <w:szCs w:val="28"/>
        </w:rPr>
        <w:t xml:space="preserve">tema </w:t>
      </w:r>
      <w:r w:rsidR="0069302B" w:rsidRPr="00485363">
        <w:rPr>
          <w:rFonts w:asciiTheme="majorHAnsi" w:hAnsiTheme="majorHAnsi" w:cstheme="majorHAnsi"/>
          <w:sz w:val="28"/>
          <w:szCs w:val="28"/>
        </w:rPr>
        <w:t>del workshop “</w:t>
      </w:r>
      <w:r w:rsidR="0069302B" w:rsidRPr="00485363">
        <w:rPr>
          <w:rFonts w:asciiTheme="majorHAnsi" w:hAnsiTheme="majorHAnsi" w:cstheme="majorHAnsi"/>
          <w:b/>
          <w:sz w:val="28"/>
          <w:szCs w:val="28"/>
        </w:rPr>
        <w:t>La resistenza taciuta</w:t>
      </w:r>
      <w:r w:rsidR="0069302B" w:rsidRPr="00485363">
        <w:rPr>
          <w:rFonts w:asciiTheme="majorHAnsi" w:hAnsiTheme="majorHAnsi" w:cstheme="majorHAnsi"/>
          <w:sz w:val="28"/>
          <w:szCs w:val="28"/>
        </w:rPr>
        <w:t>”</w:t>
      </w:r>
    </w:p>
    <w:p w14:paraId="34AB2E9F" w14:textId="77777777" w:rsidR="00BD570C" w:rsidRPr="00485363" w:rsidRDefault="00BD570C" w:rsidP="00BD570C">
      <w:pPr>
        <w:jc w:val="both"/>
        <w:rPr>
          <w:rFonts w:asciiTheme="majorHAnsi" w:hAnsiTheme="majorHAnsi" w:cstheme="majorHAnsi"/>
          <w:bCs/>
          <w:sz w:val="28"/>
          <w:szCs w:val="28"/>
        </w:rPr>
      </w:pPr>
    </w:p>
    <w:p w14:paraId="26286CAB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b/>
          <w:sz w:val="28"/>
          <w:szCs w:val="28"/>
        </w:rPr>
        <w:t>CONTATTI</w:t>
      </w:r>
      <w:r w:rsidRPr="00485363">
        <w:rPr>
          <w:rFonts w:asciiTheme="majorHAnsi" w:hAnsiTheme="majorHAnsi" w:cstheme="majorHAnsi"/>
          <w:sz w:val="28"/>
          <w:szCs w:val="28"/>
        </w:rPr>
        <w:t xml:space="preserve">: </w:t>
      </w:r>
    </w:p>
    <w:p w14:paraId="77DDACF7" w14:textId="77777777" w:rsidR="00BD570C" w:rsidRPr="00485363" w:rsidRDefault="000D12E6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rFonts w:asciiTheme="majorHAnsi" w:hAnsiTheme="majorHAnsi" w:cstheme="majorHAnsi"/>
          <w:sz w:val="28"/>
          <w:szCs w:val="28"/>
        </w:rPr>
        <w:t>ereditadelledonne</w:t>
      </w:r>
      <w:r w:rsidR="0069302B" w:rsidRPr="00485363">
        <w:rPr>
          <w:rFonts w:asciiTheme="majorHAnsi" w:hAnsiTheme="majorHAnsi" w:cstheme="majorHAnsi"/>
          <w:sz w:val="28"/>
          <w:szCs w:val="28"/>
        </w:rPr>
        <w:t>@elastica.eu</w:t>
      </w:r>
    </w:p>
    <w:p w14:paraId="0E417F90" w14:textId="77777777" w:rsidR="00091E89" w:rsidRPr="00485363" w:rsidRDefault="00091E89" w:rsidP="00BD570C">
      <w:pPr>
        <w:jc w:val="both"/>
        <w:rPr>
          <w:rFonts w:asciiTheme="majorHAnsi" w:hAnsiTheme="majorHAnsi" w:cstheme="majorHAnsi"/>
          <w:sz w:val="28"/>
          <w:szCs w:val="28"/>
          <w:highlight w:val="yellow"/>
        </w:rPr>
      </w:pPr>
    </w:p>
    <w:p w14:paraId="01C7664C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b/>
          <w:sz w:val="28"/>
          <w:szCs w:val="28"/>
        </w:rPr>
        <w:t>LINK DI RIFERIMENTO</w:t>
      </w:r>
      <w:r w:rsidRPr="00485363">
        <w:rPr>
          <w:rFonts w:asciiTheme="majorHAnsi" w:hAnsiTheme="majorHAnsi" w:cstheme="majorHAnsi"/>
          <w:sz w:val="28"/>
          <w:szCs w:val="28"/>
        </w:rPr>
        <w:t>:</w:t>
      </w:r>
    </w:p>
    <w:p w14:paraId="59AC20D0" w14:textId="77777777" w:rsidR="00BD570C" w:rsidRPr="00485363" w:rsidRDefault="00BD570C" w:rsidP="00BD570C">
      <w:pPr>
        <w:jc w:val="both"/>
        <w:rPr>
          <w:rFonts w:asciiTheme="majorHAnsi" w:hAnsiTheme="majorHAnsi" w:cstheme="majorHAnsi"/>
          <w:sz w:val="28"/>
          <w:szCs w:val="28"/>
        </w:rPr>
      </w:pPr>
      <w:r w:rsidRPr="00485363">
        <w:rPr>
          <w:rFonts w:asciiTheme="majorHAnsi" w:hAnsiTheme="majorHAnsi" w:cstheme="majorHAnsi"/>
          <w:sz w:val="28"/>
          <w:szCs w:val="28"/>
        </w:rPr>
        <w:t xml:space="preserve">SITO - </w:t>
      </w:r>
      <w:hyperlink r:id="rId8" w:history="1">
        <w:r w:rsidRPr="00485363">
          <w:rPr>
            <w:rStyle w:val="Collegamentoipertestuale"/>
            <w:rFonts w:asciiTheme="majorHAnsi" w:hAnsiTheme="majorHAnsi" w:cstheme="majorHAnsi"/>
            <w:sz w:val="28"/>
            <w:szCs w:val="28"/>
          </w:rPr>
          <w:t>ereditadelledonne.eu</w:t>
        </w:r>
      </w:hyperlink>
    </w:p>
    <w:p w14:paraId="3B73B60A" w14:textId="77777777" w:rsidR="00BD570C" w:rsidRPr="000D12E6" w:rsidRDefault="00BD570C" w:rsidP="00BD570C">
      <w:pPr>
        <w:jc w:val="both"/>
        <w:rPr>
          <w:rFonts w:asciiTheme="majorHAnsi" w:hAnsiTheme="majorHAnsi" w:cstheme="majorHAnsi"/>
          <w:sz w:val="28"/>
          <w:szCs w:val="28"/>
          <w:highlight w:val="yellow"/>
        </w:rPr>
      </w:pPr>
      <w:r w:rsidRPr="000D12E6">
        <w:rPr>
          <w:rFonts w:asciiTheme="majorHAnsi" w:hAnsiTheme="majorHAnsi" w:cstheme="majorHAnsi"/>
          <w:sz w:val="28"/>
          <w:szCs w:val="28"/>
        </w:rPr>
        <w:t xml:space="preserve">FACEBOOK- </w:t>
      </w:r>
      <w:hyperlink r:id="rId9" w:history="1">
        <w:r w:rsidRPr="000D12E6">
          <w:rPr>
            <w:rFonts w:asciiTheme="majorHAnsi" w:hAnsiTheme="majorHAnsi" w:cstheme="majorHAnsi"/>
            <w:sz w:val="28"/>
            <w:szCs w:val="28"/>
            <w:u w:val="single" w:color="386EFF"/>
          </w:rPr>
          <w:t>https://www.facebook.com/ereditadelledonne/</w:t>
        </w:r>
      </w:hyperlink>
    </w:p>
    <w:p w14:paraId="611B6C61" w14:textId="77777777" w:rsidR="00BD570C" w:rsidRPr="000D12E6" w:rsidRDefault="00BD570C" w:rsidP="00BD570C">
      <w:pPr>
        <w:widowControl w:val="0"/>
        <w:autoSpaceDE w:val="0"/>
        <w:autoSpaceDN w:val="0"/>
        <w:adjustRightInd w:val="0"/>
        <w:jc w:val="both"/>
        <w:rPr>
          <w:rFonts w:asciiTheme="majorHAnsi" w:hAnsiTheme="majorHAnsi" w:cstheme="majorHAnsi"/>
          <w:sz w:val="28"/>
          <w:szCs w:val="28"/>
          <w:lang w:val="en-GB"/>
        </w:rPr>
      </w:pPr>
      <w:r w:rsidRPr="000D12E6">
        <w:rPr>
          <w:rFonts w:asciiTheme="majorHAnsi" w:hAnsiTheme="majorHAnsi" w:cstheme="majorHAnsi"/>
          <w:bCs/>
          <w:sz w:val="28"/>
          <w:szCs w:val="28"/>
          <w:lang w:val="en-GB"/>
        </w:rPr>
        <w:t xml:space="preserve">TWITTER - </w:t>
      </w:r>
      <w:r w:rsidRPr="000D12E6">
        <w:rPr>
          <w:rFonts w:asciiTheme="majorHAnsi" w:hAnsiTheme="majorHAnsi" w:cstheme="majorHAnsi"/>
          <w:sz w:val="28"/>
          <w:szCs w:val="28"/>
          <w:lang w:val="en-GB"/>
        </w:rPr>
        <w:t> </w:t>
      </w:r>
      <w:hyperlink r:id="rId10" w:history="1">
        <w:r w:rsidRPr="000D12E6">
          <w:rPr>
            <w:rFonts w:asciiTheme="majorHAnsi" w:hAnsiTheme="majorHAnsi" w:cstheme="majorHAnsi"/>
            <w:sz w:val="28"/>
            <w:szCs w:val="28"/>
            <w:u w:val="single" w:color="386EFF"/>
            <w:lang w:val="en-GB"/>
          </w:rPr>
          <w:t>https://twitter.com/ereditadonne</w:t>
        </w:r>
      </w:hyperlink>
    </w:p>
    <w:p w14:paraId="7419C1C4" w14:textId="77777777" w:rsidR="00091E89" w:rsidRPr="000D12E6" w:rsidRDefault="00BD570C" w:rsidP="00BD570C">
      <w:pPr>
        <w:jc w:val="both"/>
        <w:rPr>
          <w:rFonts w:asciiTheme="majorHAnsi" w:hAnsiTheme="majorHAnsi" w:cstheme="majorHAnsi"/>
          <w:sz w:val="28"/>
          <w:szCs w:val="28"/>
          <w:u w:val="single" w:color="386EFF"/>
          <w:lang w:val="en-GB"/>
        </w:rPr>
      </w:pPr>
      <w:r w:rsidRPr="000D12E6">
        <w:rPr>
          <w:rFonts w:asciiTheme="majorHAnsi" w:hAnsiTheme="majorHAnsi" w:cstheme="majorHAnsi"/>
          <w:bCs/>
          <w:sz w:val="28"/>
          <w:szCs w:val="28"/>
          <w:lang w:val="en-GB"/>
        </w:rPr>
        <w:t>INSTAGRAM - </w:t>
      </w:r>
      <w:hyperlink r:id="rId11" w:history="1">
        <w:r w:rsidRPr="000D12E6">
          <w:rPr>
            <w:rFonts w:asciiTheme="majorHAnsi" w:hAnsiTheme="majorHAnsi" w:cstheme="majorHAnsi"/>
            <w:sz w:val="28"/>
            <w:szCs w:val="28"/>
            <w:u w:val="single" w:color="386EFF"/>
            <w:lang w:val="en-GB"/>
          </w:rPr>
          <w:t>https://www.instagram.com/ereditadelledonne/</w:t>
        </w:r>
      </w:hyperlink>
    </w:p>
    <w:p w14:paraId="1B2B7810" w14:textId="77777777" w:rsidR="00BD570C" w:rsidRPr="000D12E6" w:rsidRDefault="00BD570C" w:rsidP="00BD570C">
      <w:pPr>
        <w:jc w:val="both"/>
        <w:rPr>
          <w:rFonts w:asciiTheme="majorHAnsi" w:hAnsiTheme="majorHAnsi" w:cstheme="majorHAnsi"/>
          <w:sz w:val="28"/>
          <w:szCs w:val="28"/>
          <w:highlight w:val="yellow"/>
          <w:lang w:val="en-GB"/>
        </w:rPr>
      </w:pPr>
    </w:p>
    <w:p w14:paraId="6DA9BB07" w14:textId="77777777" w:rsidR="00BD570C" w:rsidRPr="00D966B0" w:rsidRDefault="000D02C4" w:rsidP="00BD570C">
      <w:pPr>
        <w:jc w:val="both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w:drawing>
          <wp:inline distT="0" distB="0" distL="0" distR="0" wp14:anchorId="10CF6AEC" wp14:editId="00459935">
            <wp:extent cx="6108700" cy="1358900"/>
            <wp:effectExtent l="0" t="0" r="0" b="0"/>
            <wp:docPr id="17" name="Immagine 17" descr="Macintosh HD:Users:culturalia2:Desktop:LAVORO GENERALE:LAVORO 2018:EREDITA' DELLE DONNE:LOGHI:Piede_25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ulturalia2:Desktop:LAVORO GENERALE:LAVORO 2018:EREDITA' DELLE DONNE:LOGHI:Piede_25_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70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78E4BF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b/>
          <w:color w:val="auto"/>
          <w:sz w:val="28"/>
          <w:szCs w:val="28"/>
        </w:rPr>
        <w:t xml:space="preserve">Pressoffice </w:t>
      </w:r>
    </w:p>
    <w:p w14:paraId="6FEC27C2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</w:p>
    <w:p w14:paraId="51BE3C68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noProof/>
          <w:color w:val="auto"/>
          <w:sz w:val="28"/>
          <w:szCs w:val="28"/>
        </w:rPr>
        <w:drawing>
          <wp:inline distT="0" distB="0" distL="0" distR="0" wp14:anchorId="091345F2" wp14:editId="436F1787">
            <wp:extent cx="1041400" cy="736600"/>
            <wp:effectExtent l="0" t="0" r="0" b="0"/>
            <wp:docPr id="1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73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20303C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</w:p>
    <w:p w14:paraId="0FE72818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b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b/>
          <w:color w:val="auto"/>
          <w:sz w:val="28"/>
          <w:szCs w:val="28"/>
        </w:rPr>
        <w:t>Culturalia di Norma Waltmann per Elastica</w:t>
      </w:r>
    </w:p>
    <w:p w14:paraId="31F9E056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Bologna, Vicolo Bolognetti 11 </w:t>
      </w:r>
    </w:p>
    <w:p w14:paraId="5A1FFEE2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Tel. 051 6569105; Mob. +39  392-2527126 </w:t>
      </w:r>
    </w:p>
    <w:p w14:paraId="1882146C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color w:val="auto"/>
          <w:sz w:val="28"/>
          <w:szCs w:val="28"/>
        </w:rPr>
        <w:t xml:space="preserve">info@culturaliart.com - www.culturaliart.com </w:t>
      </w:r>
    </w:p>
    <w:p w14:paraId="5156316D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</w:p>
    <w:p w14:paraId="72B2F34B" w14:textId="77777777" w:rsidR="00BD570C" w:rsidRPr="00D966B0" w:rsidRDefault="00BD570C" w:rsidP="00BD570C">
      <w:pPr>
        <w:pStyle w:val="Normale1"/>
        <w:spacing w:before="2" w:after="2"/>
        <w:jc w:val="both"/>
        <w:rPr>
          <w:rFonts w:asciiTheme="majorHAnsi" w:eastAsia="Verdana" w:hAnsiTheme="majorHAnsi" w:cs="Verdana"/>
          <w:color w:val="auto"/>
          <w:sz w:val="28"/>
          <w:szCs w:val="28"/>
        </w:rPr>
      </w:pPr>
      <w:r w:rsidRPr="00D966B0">
        <w:rPr>
          <w:rFonts w:asciiTheme="majorHAnsi" w:eastAsia="Verdana" w:hAnsiTheme="majorHAnsi" w:cs="Verdana"/>
          <w:noProof/>
          <w:color w:val="auto"/>
          <w:sz w:val="28"/>
          <w:szCs w:val="28"/>
        </w:rPr>
        <w:drawing>
          <wp:inline distT="0" distB="0" distL="0" distR="0" wp14:anchorId="17E66A41" wp14:editId="7D871075">
            <wp:extent cx="1799590" cy="602357"/>
            <wp:effectExtent l="25400" t="0" r="3810" b="0"/>
            <wp:docPr id="13" name="Immagine 3" descr=":Immagin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Immagine 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76" cy="60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2C7623" w14:textId="77777777" w:rsidR="00BD570C" w:rsidRPr="00D966B0" w:rsidRDefault="00BD570C" w:rsidP="00BD570C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Riccardo Galli</w:t>
      </w:r>
    </w:p>
    <w:p w14:paraId="02BCFA28" w14:textId="77777777" w:rsidR="00BD570C" w:rsidRPr="00D966B0" w:rsidRDefault="00BD570C" w:rsidP="00BD570C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 xml:space="preserve">Responsabile Relazioni, Comunicazione Istituzionale e Ufficio Stampa </w:t>
      </w:r>
    </w:p>
    <w:p w14:paraId="26D5710D" w14:textId="77777777" w:rsidR="00BD570C" w:rsidRPr="00D966B0" w:rsidRDefault="00BD570C" w:rsidP="00BD570C">
      <w:pPr>
        <w:jc w:val="both"/>
        <w:rPr>
          <w:rFonts w:asciiTheme="majorHAnsi" w:hAnsiTheme="majorHAnsi"/>
          <w:b/>
          <w:sz w:val="28"/>
          <w:szCs w:val="28"/>
        </w:rPr>
      </w:pPr>
      <w:r w:rsidRPr="00D966B0">
        <w:rPr>
          <w:rFonts w:asciiTheme="majorHAnsi" w:hAnsiTheme="majorHAnsi"/>
          <w:b/>
          <w:sz w:val="28"/>
          <w:szCs w:val="28"/>
        </w:rPr>
        <w:t>Fondazione CR Firenze</w:t>
      </w:r>
    </w:p>
    <w:p w14:paraId="655ED31E" w14:textId="77777777" w:rsidR="00BD570C" w:rsidRPr="00D966B0" w:rsidRDefault="00BD570C" w:rsidP="00BD570C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Via Bufalini 6, 50122 Firenze</w:t>
      </w:r>
    </w:p>
    <w:p w14:paraId="01D61D1D" w14:textId="77777777" w:rsidR="00BD570C" w:rsidRPr="00D966B0" w:rsidRDefault="00BD570C" w:rsidP="00BD570C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 xml:space="preserve">Tel. 0555384503 - Mob. +39 3351597460 - riccardo.galli@fcrf.it </w:t>
      </w:r>
    </w:p>
    <w:p w14:paraId="0E2794A4" w14:textId="77777777" w:rsidR="00BD570C" w:rsidRPr="00D966B0" w:rsidRDefault="00BD570C" w:rsidP="00BD570C">
      <w:pPr>
        <w:jc w:val="both"/>
        <w:rPr>
          <w:rFonts w:asciiTheme="majorHAnsi" w:hAnsiTheme="majorHAnsi"/>
          <w:sz w:val="28"/>
          <w:szCs w:val="28"/>
        </w:rPr>
      </w:pPr>
      <w:r w:rsidRPr="00D966B0">
        <w:rPr>
          <w:rFonts w:asciiTheme="majorHAnsi" w:hAnsiTheme="majorHAnsi"/>
          <w:sz w:val="28"/>
          <w:szCs w:val="28"/>
        </w:rPr>
        <w:t>Con la collaborazione di Federica Sanna - Mob. +39 333 4885476 - federica.sanna@gmail.com</w:t>
      </w:r>
    </w:p>
    <w:p w14:paraId="1F7E066A" w14:textId="77777777" w:rsidR="00DD1DEC" w:rsidRDefault="00DD1DEC" w:rsidP="00DD1DEC"/>
    <w:sectPr w:rsidR="00DD1DEC" w:rsidSect="007C7927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hyphenationZone w:val="283"/>
  <w:characterSpacingControl w:val="doNotCompress"/>
  <w:compat>
    <w:useFELayout/>
    <w:compatSetting w:name="compatibilityMode" w:uri="http://schemas.microsoft.com/office/word" w:val="12"/>
  </w:compat>
  <w:rsids>
    <w:rsidRoot w:val="00DD1DEC"/>
    <w:rsid w:val="00037A0D"/>
    <w:rsid w:val="00040B1F"/>
    <w:rsid w:val="000728C8"/>
    <w:rsid w:val="00091E89"/>
    <w:rsid w:val="000D02C4"/>
    <w:rsid w:val="000D12E6"/>
    <w:rsid w:val="000E14A4"/>
    <w:rsid w:val="00142498"/>
    <w:rsid w:val="001D1981"/>
    <w:rsid w:val="001E643D"/>
    <w:rsid w:val="002451F1"/>
    <w:rsid w:val="002618D0"/>
    <w:rsid w:val="002667FE"/>
    <w:rsid w:val="003552EC"/>
    <w:rsid w:val="00360F56"/>
    <w:rsid w:val="003613C4"/>
    <w:rsid w:val="003932A6"/>
    <w:rsid w:val="003B632B"/>
    <w:rsid w:val="004111EB"/>
    <w:rsid w:val="00485363"/>
    <w:rsid w:val="004B4103"/>
    <w:rsid w:val="004D71F4"/>
    <w:rsid w:val="00534F26"/>
    <w:rsid w:val="005A430C"/>
    <w:rsid w:val="00631F25"/>
    <w:rsid w:val="00686CBB"/>
    <w:rsid w:val="0069302B"/>
    <w:rsid w:val="006B04FF"/>
    <w:rsid w:val="006B19B0"/>
    <w:rsid w:val="00751FFF"/>
    <w:rsid w:val="00795585"/>
    <w:rsid w:val="007C7927"/>
    <w:rsid w:val="00875F60"/>
    <w:rsid w:val="00881C81"/>
    <w:rsid w:val="00885A51"/>
    <w:rsid w:val="008D7026"/>
    <w:rsid w:val="00957261"/>
    <w:rsid w:val="00A126CE"/>
    <w:rsid w:val="00A134FC"/>
    <w:rsid w:val="00A81AAA"/>
    <w:rsid w:val="00AD645E"/>
    <w:rsid w:val="00BD570C"/>
    <w:rsid w:val="00C70ED3"/>
    <w:rsid w:val="00CC77D4"/>
    <w:rsid w:val="00CD1208"/>
    <w:rsid w:val="00D11590"/>
    <w:rsid w:val="00D6401E"/>
    <w:rsid w:val="00DB25E5"/>
    <w:rsid w:val="00DD1DEC"/>
    <w:rsid w:val="00E4493A"/>
    <w:rsid w:val="00EA36FF"/>
    <w:rsid w:val="00F72E3B"/>
    <w:rsid w:val="00FD6149"/>
    <w:rsid w:val="00FF05D9"/>
    <w:rsid w:val="00FF5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33C8A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B04FF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DE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D1DEC"/>
    <w:rPr>
      <w:rFonts w:ascii="Lucida Grande" w:hAnsi="Lucida Grande" w:cs="Lucida Grande"/>
      <w:sz w:val="18"/>
      <w:szCs w:val="18"/>
    </w:rPr>
  </w:style>
  <w:style w:type="character" w:customStyle="1" w:styleId="lrzxr">
    <w:name w:val="lrzxr"/>
    <w:basedOn w:val="Caratterepredefinitoparagrafo"/>
    <w:rsid w:val="00DD1DEC"/>
  </w:style>
  <w:style w:type="character" w:styleId="Collegamentoipertestuale">
    <w:name w:val="Hyperlink"/>
    <w:basedOn w:val="Caratterepredefinitoparagrafo"/>
    <w:uiPriority w:val="99"/>
    <w:rsid w:val="00BD570C"/>
    <w:rPr>
      <w:color w:val="0000FF" w:themeColor="hyperlink"/>
      <w:u w:val="single"/>
    </w:rPr>
  </w:style>
  <w:style w:type="paragraph" w:customStyle="1" w:styleId="Normale1">
    <w:name w:val="Normale1"/>
    <w:rsid w:val="00BD570C"/>
    <w:pPr>
      <w:pBdr>
        <w:top w:val="nil"/>
        <w:left w:val="nil"/>
        <w:bottom w:val="nil"/>
        <w:right w:val="nil"/>
        <w:between w:val="nil"/>
      </w:pBdr>
      <w:shd w:val="clear" w:color="auto" w:fill="FFFFFF"/>
    </w:pPr>
    <w:rPr>
      <w:rFonts w:ascii="Cambria" w:eastAsia="Cambria" w:hAnsi="Cambria" w:cs="Cambria"/>
      <w:color w:val="000000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5A430C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semiHidden/>
    <w:rsid w:val="005A430C"/>
  </w:style>
  <w:style w:type="paragraph" w:styleId="Pidipagina">
    <w:name w:val="footer"/>
    <w:basedOn w:val="Normale"/>
    <w:link w:val="PidipaginaCarattere"/>
    <w:uiPriority w:val="99"/>
    <w:semiHidden/>
    <w:unhideWhenUsed/>
    <w:rsid w:val="005A430C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semiHidden/>
    <w:rsid w:val="005A430C"/>
  </w:style>
  <w:style w:type="character" w:styleId="Collegamentovisitato">
    <w:name w:val="FollowedHyperlink"/>
    <w:basedOn w:val="Caratterepredefinitoparagrafo"/>
    <w:uiPriority w:val="99"/>
    <w:semiHidden/>
    <w:unhideWhenUsed/>
    <w:rsid w:val="00E4493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DE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DD1DEC"/>
    <w:rPr>
      <w:rFonts w:ascii="Lucida Grande" w:hAnsi="Lucida Grande" w:cs="Lucida Grande"/>
      <w:sz w:val="18"/>
      <w:szCs w:val="18"/>
    </w:rPr>
  </w:style>
  <w:style w:type="character" w:customStyle="1" w:styleId="lrzxr">
    <w:name w:val="lrzxr"/>
    <w:basedOn w:val="Caratterepredefinitoparagrafo"/>
    <w:rsid w:val="00DD1DEC"/>
  </w:style>
  <w:style w:type="character" w:styleId="Collegamentoipertestuale">
    <w:name w:val="Hyperlink"/>
    <w:basedOn w:val="Caratterepredefinitoparagrafo"/>
    <w:uiPriority w:val="99"/>
    <w:rsid w:val="00BD570C"/>
    <w:rPr>
      <w:color w:val="0000FF" w:themeColor="hyperlink"/>
      <w:u w:val="single"/>
    </w:rPr>
  </w:style>
  <w:style w:type="paragraph" w:customStyle="1" w:styleId="Normale1">
    <w:name w:val="Normale1"/>
    <w:rsid w:val="00BD570C"/>
    <w:pPr>
      <w:pBdr>
        <w:top w:val="nil"/>
        <w:left w:val="nil"/>
        <w:bottom w:val="nil"/>
        <w:right w:val="nil"/>
        <w:between w:val="nil"/>
      </w:pBdr>
      <w:shd w:val="clear" w:color="auto" w:fill="FFFFFF"/>
    </w:pPr>
    <w:rPr>
      <w:rFonts w:ascii="Cambria" w:eastAsia="Cambria" w:hAnsi="Cambria" w:cs="Cambri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35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9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6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52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9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2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8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03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www.instagram.com/ereditadelledonne/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mailto:giuliastagi@elastica.eu" TargetMode="External"/><Relationship Id="rId8" Type="http://schemas.openxmlformats.org/officeDocument/2006/relationships/hyperlink" Target="http://www.ereditadelledonne.eu" TargetMode="External"/><Relationship Id="rId9" Type="http://schemas.openxmlformats.org/officeDocument/2006/relationships/hyperlink" Target="https://www.facebook.com/ereditadelledonne/" TargetMode="External"/><Relationship Id="rId10" Type="http://schemas.openxmlformats.org/officeDocument/2006/relationships/hyperlink" Target="https://twitter.com/ereditadonne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5</Pages>
  <Words>932</Words>
  <Characters>5316</Characters>
  <Application>Microsoft Macintosh Word</Application>
  <DocSecurity>0</DocSecurity>
  <Lines>44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e</cp:lastModifiedBy>
  <cp:revision>40</cp:revision>
  <dcterms:created xsi:type="dcterms:W3CDTF">2018-07-20T11:42:00Z</dcterms:created>
  <dcterms:modified xsi:type="dcterms:W3CDTF">2018-07-26T11:13:00Z</dcterms:modified>
</cp:coreProperties>
</file>