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7C0CE8" w:rsidRDefault="00DD2227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Fiorella manzini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 w:rsidR="00D55A2F"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 xml:space="preserve">Oltre </w:t>
      </w:r>
      <w:r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la figurazione</w:t>
      </w:r>
    </w:p>
    <w:p w:rsidR="005C2487" w:rsidRPr="00C26956" w:rsidRDefault="00CF6A0B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C2487">
        <w:rPr>
          <w:rFonts w:ascii="Arial" w:hAnsi="Arial" w:cs="Arial"/>
          <w:sz w:val="28"/>
          <w:szCs w:val="28"/>
        </w:rPr>
        <w:t xml:space="preserve">lla </w:t>
      </w:r>
      <w:proofErr w:type="spellStart"/>
      <w:r w:rsidR="005C2487">
        <w:rPr>
          <w:rFonts w:ascii="Arial" w:hAnsi="Arial" w:cs="Arial"/>
          <w:sz w:val="28"/>
          <w:szCs w:val="28"/>
        </w:rPr>
        <w:t>Vi.P</w:t>
      </w:r>
      <w:proofErr w:type="spellEnd"/>
      <w:r w:rsidR="005C2487">
        <w:rPr>
          <w:rFonts w:ascii="Arial" w:hAnsi="Arial" w:cs="Arial"/>
          <w:sz w:val="28"/>
          <w:szCs w:val="28"/>
        </w:rPr>
        <w:t>. Gallery di Milano</w:t>
      </w:r>
      <w:r w:rsidR="008D313E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B0C38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Si </w:t>
      </w:r>
      <w:r w:rsidRPr="00F62367">
        <w:rPr>
          <w:rFonts w:ascii="Arial" w:hAnsi="Arial" w:cs="Arial"/>
        </w:rPr>
        <w:t xml:space="preserve">inaugura </w:t>
      </w:r>
      <w:r w:rsidR="00DD2227">
        <w:rPr>
          <w:rFonts w:ascii="Arial" w:hAnsi="Arial" w:cs="Arial"/>
        </w:rPr>
        <w:t xml:space="preserve">sabato </w:t>
      </w:r>
      <w:r w:rsidR="00D55A2F">
        <w:rPr>
          <w:rFonts w:ascii="Arial" w:hAnsi="Arial" w:cs="Arial"/>
        </w:rPr>
        <w:t xml:space="preserve">8 </w:t>
      </w:r>
      <w:r w:rsidR="00DD2227">
        <w:rPr>
          <w:rFonts w:ascii="Arial" w:hAnsi="Arial" w:cs="Arial"/>
        </w:rPr>
        <w:t>maggio</w:t>
      </w:r>
      <w:r w:rsidR="00C30C79">
        <w:rPr>
          <w:rFonts w:ascii="Arial" w:hAnsi="Arial" w:cs="Arial"/>
        </w:rPr>
        <w:t xml:space="preserve"> </w:t>
      </w:r>
      <w:r w:rsidR="00CF6A0B">
        <w:rPr>
          <w:rFonts w:ascii="Arial" w:hAnsi="Arial" w:cs="Arial"/>
        </w:rPr>
        <w:t>2021</w:t>
      </w:r>
      <w:r w:rsidRPr="00F62367">
        <w:rPr>
          <w:rFonts w:ascii="Arial" w:hAnsi="Arial" w:cs="Arial"/>
        </w:rPr>
        <w:t>, alle ore 1</w:t>
      </w:r>
      <w:r w:rsidR="00DD2227">
        <w:rPr>
          <w:rFonts w:ascii="Arial" w:hAnsi="Arial" w:cs="Arial"/>
        </w:rPr>
        <w:t>7</w:t>
      </w:r>
      <w:r w:rsidRPr="00F62367">
        <w:rPr>
          <w:rFonts w:ascii="Arial" w:hAnsi="Arial" w:cs="Arial"/>
        </w:rPr>
        <w:t>,00</w:t>
      </w:r>
      <w:r w:rsidR="00F62367">
        <w:rPr>
          <w:rFonts w:ascii="Arial" w:hAnsi="Arial" w:cs="Arial"/>
        </w:rPr>
        <w:t xml:space="preserve">, </w:t>
      </w:r>
      <w:r w:rsidR="00853E5C" w:rsidRPr="00D77572">
        <w:rPr>
          <w:rFonts w:ascii="Arial" w:hAnsi="Arial" w:cs="Arial"/>
        </w:rPr>
        <w:t xml:space="preserve">alla </w:t>
      </w:r>
      <w:proofErr w:type="spellStart"/>
      <w:r w:rsidR="00853E5C" w:rsidRPr="00D77572">
        <w:rPr>
          <w:rFonts w:ascii="Arial" w:hAnsi="Arial" w:cs="Arial"/>
        </w:rPr>
        <w:t>Vi.P</w:t>
      </w:r>
      <w:proofErr w:type="spellEnd"/>
      <w:r w:rsidR="00853E5C" w:rsidRPr="00D77572">
        <w:rPr>
          <w:rFonts w:ascii="Arial" w:hAnsi="Arial" w:cs="Arial"/>
        </w:rPr>
        <w:t xml:space="preserve">. Gallery di Milano, </w:t>
      </w:r>
      <w:r w:rsidR="00B41BE0" w:rsidRPr="00D77572">
        <w:rPr>
          <w:rFonts w:ascii="Arial" w:hAnsi="Arial" w:cs="Arial"/>
        </w:rPr>
        <w:t xml:space="preserve">in </w:t>
      </w:r>
      <w:r w:rsidR="00853E5C" w:rsidRPr="00D77572">
        <w:rPr>
          <w:rFonts w:ascii="Arial" w:hAnsi="Arial" w:cs="Arial"/>
        </w:rPr>
        <w:t>Alzaia Naviglio Grande, 4,</w:t>
      </w:r>
      <w:r w:rsidRPr="00D77572">
        <w:rPr>
          <w:rFonts w:ascii="Arial" w:hAnsi="Arial" w:cs="Arial"/>
        </w:rPr>
        <w:t xml:space="preserve"> la mostra personale </w:t>
      </w:r>
      <w:r w:rsidR="00C30C79">
        <w:rPr>
          <w:rFonts w:ascii="Arial" w:hAnsi="Arial" w:cs="Arial"/>
        </w:rPr>
        <w:t>del</w:t>
      </w:r>
      <w:r w:rsidR="00DD2227">
        <w:rPr>
          <w:rFonts w:ascii="Arial" w:hAnsi="Arial" w:cs="Arial"/>
        </w:rPr>
        <w:t>la</w:t>
      </w:r>
      <w:r w:rsidR="00C30C79">
        <w:rPr>
          <w:rFonts w:ascii="Arial" w:hAnsi="Arial" w:cs="Arial"/>
        </w:rPr>
        <w:t xml:space="preserve"> pitt</w:t>
      </w:r>
      <w:r w:rsidR="00DD2227">
        <w:rPr>
          <w:rFonts w:ascii="Arial" w:hAnsi="Arial" w:cs="Arial"/>
        </w:rPr>
        <w:t>rice</w:t>
      </w:r>
      <w:r w:rsidR="00D55A2F">
        <w:rPr>
          <w:rFonts w:ascii="Arial" w:hAnsi="Arial" w:cs="Arial"/>
        </w:rPr>
        <w:t xml:space="preserve"> </w:t>
      </w:r>
      <w:r w:rsidR="00DD2227">
        <w:rPr>
          <w:rFonts w:ascii="Arial" w:hAnsi="Arial" w:cs="Arial"/>
          <w:b/>
        </w:rPr>
        <w:t>Fiorella Manzini</w:t>
      </w:r>
      <w:r w:rsidR="00942635" w:rsidRPr="00D77572">
        <w:rPr>
          <w:rFonts w:ascii="Arial" w:hAnsi="Arial" w:cs="Arial"/>
        </w:rPr>
        <w:t xml:space="preserve"> </w:t>
      </w:r>
      <w:r w:rsidRPr="00D77572">
        <w:rPr>
          <w:rFonts w:ascii="Arial" w:hAnsi="Arial" w:cs="Arial"/>
        </w:rPr>
        <w:t>intitolata “</w:t>
      </w:r>
      <w:r w:rsidR="00D55A2F">
        <w:rPr>
          <w:rFonts w:ascii="Arial" w:hAnsi="Arial" w:cs="Arial"/>
          <w:b/>
          <w:bCs/>
        </w:rPr>
        <w:t xml:space="preserve">Oltre </w:t>
      </w:r>
      <w:r w:rsidR="00DD2227">
        <w:rPr>
          <w:rFonts w:ascii="Arial" w:hAnsi="Arial" w:cs="Arial"/>
          <w:b/>
          <w:bCs/>
        </w:rPr>
        <w:t>la figurazione</w:t>
      </w:r>
      <w:r w:rsidRPr="00D77572">
        <w:rPr>
          <w:rFonts w:ascii="Arial" w:hAnsi="Arial" w:cs="Arial"/>
        </w:rPr>
        <w:t xml:space="preserve">”, che </w:t>
      </w:r>
      <w:r w:rsidR="00942635" w:rsidRPr="00D77572">
        <w:rPr>
          <w:rFonts w:ascii="Arial" w:hAnsi="Arial" w:cs="Arial"/>
        </w:rPr>
        <w:t xml:space="preserve">presenta una </w:t>
      </w:r>
      <w:r w:rsidR="00D55A2F">
        <w:rPr>
          <w:rFonts w:ascii="Arial" w:hAnsi="Arial" w:cs="Arial"/>
        </w:rPr>
        <w:t>quindic</w:t>
      </w:r>
      <w:r w:rsidR="00942635" w:rsidRPr="00D77572">
        <w:rPr>
          <w:rFonts w:ascii="Arial" w:hAnsi="Arial" w:cs="Arial"/>
        </w:rPr>
        <w:t xml:space="preserve">ina di lavori dell’artista </w:t>
      </w:r>
      <w:r w:rsidR="00D55A2F">
        <w:rPr>
          <w:rFonts w:ascii="Arial" w:hAnsi="Arial" w:cs="Arial"/>
        </w:rPr>
        <w:t>bolognese</w:t>
      </w:r>
      <w:r w:rsidR="000B0C38">
        <w:rPr>
          <w:rFonts w:ascii="Arial" w:hAnsi="Arial" w:cs="Arial"/>
        </w:rPr>
        <w:t>.</w:t>
      </w:r>
      <w:r w:rsidR="00680C72">
        <w:rPr>
          <w:rFonts w:ascii="Arial" w:hAnsi="Arial" w:cs="Arial"/>
        </w:rPr>
        <w:t xml:space="preserve"> </w:t>
      </w:r>
    </w:p>
    <w:p w:rsidR="007C0CE8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La mostra </w:t>
      </w:r>
      <w:r w:rsidR="008D313E">
        <w:rPr>
          <w:rFonts w:ascii="Arial" w:hAnsi="Arial" w:cs="Arial"/>
        </w:rPr>
        <w:t xml:space="preserve">è a cura di Virgilio Patarini e </w:t>
      </w:r>
      <w:r w:rsidRPr="00D77572">
        <w:rPr>
          <w:rFonts w:ascii="Arial" w:hAnsi="Arial" w:cs="Arial"/>
        </w:rPr>
        <w:t>sarà visitabile</w:t>
      </w:r>
      <w:r w:rsidR="00F62367">
        <w:rPr>
          <w:rFonts w:ascii="Arial" w:hAnsi="Arial" w:cs="Arial"/>
        </w:rPr>
        <w:t xml:space="preserve">, </w:t>
      </w:r>
      <w:r w:rsidRPr="00D77572">
        <w:rPr>
          <w:rFonts w:ascii="Arial" w:hAnsi="Arial" w:cs="Arial"/>
        </w:rPr>
        <w:t xml:space="preserve">fino al </w:t>
      </w:r>
      <w:r w:rsidR="00DD2227">
        <w:rPr>
          <w:rFonts w:ascii="Arial" w:hAnsi="Arial" w:cs="Arial"/>
        </w:rPr>
        <w:t>1</w:t>
      </w:r>
      <w:r w:rsidR="00D55A2F">
        <w:rPr>
          <w:rFonts w:ascii="Arial" w:hAnsi="Arial" w:cs="Arial"/>
        </w:rPr>
        <w:t>7</w:t>
      </w:r>
      <w:r w:rsidR="00C30C79">
        <w:rPr>
          <w:rFonts w:ascii="Arial" w:hAnsi="Arial" w:cs="Arial"/>
        </w:rPr>
        <w:t xml:space="preserve"> ma</w:t>
      </w:r>
      <w:r w:rsidR="00D55A2F">
        <w:rPr>
          <w:rFonts w:ascii="Arial" w:hAnsi="Arial" w:cs="Arial"/>
        </w:rPr>
        <w:t>ggi</w:t>
      </w:r>
      <w:r w:rsidR="00C30C79">
        <w:rPr>
          <w:rFonts w:ascii="Arial" w:hAnsi="Arial" w:cs="Arial"/>
        </w:rPr>
        <w:t>o</w:t>
      </w:r>
      <w:r w:rsidR="00853E5C" w:rsidRPr="00D77572">
        <w:rPr>
          <w:rFonts w:ascii="Arial" w:hAnsi="Arial" w:cs="Arial"/>
        </w:rPr>
        <w:t xml:space="preserve">, </w:t>
      </w:r>
      <w:r w:rsidR="0039118F">
        <w:rPr>
          <w:rFonts w:ascii="Arial" w:hAnsi="Arial" w:cs="Arial"/>
        </w:rPr>
        <w:t xml:space="preserve">lunedì e </w:t>
      </w:r>
      <w:r w:rsidR="00853E5C" w:rsidRPr="00D77572">
        <w:rPr>
          <w:rFonts w:ascii="Arial" w:hAnsi="Arial" w:cs="Arial"/>
        </w:rPr>
        <w:t>dal m</w:t>
      </w:r>
      <w:r w:rsidR="0039118F">
        <w:rPr>
          <w:rFonts w:ascii="Arial" w:hAnsi="Arial" w:cs="Arial"/>
        </w:rPr>
        <w:t>ercole</w:t>
      </w:r>
      <w:r w:rsidR="00853E5C" w:rsidRPr="00D77572">
        <w:rPr>
          <w:rFonts w:ascii="Arial" w:hAnsi="Arial" w:cs="Arial"/>
        </w:rPr>
        <w:t xml:space="preserve">dì al </w:t>
      </w:r>
      <w:r w:rsidR="0039118F">
        <w:rPr>
          <w:rFonts w:ascii="Arial" w:hAnsi="Arial" w:cs="Arial"/>
        </w:rPr>
        <w:t>sabato</w:t>
      </w:r>
      <w:r w:rsidR="00853E5C" w:rsidRPr="00D77572">
        <w:rPr>
          <w:rFonts w:ascii="Arial" w:hAnsi="Arial" w:cs="Arial"/>
        </w:rPr>
        <w:t>, h 15,30-18,30; domenica, h11-13 e 14-1</w:t>
      </w:r>
      <w:r w:rsidR="00D55A2F">
        <w:rPr>
          <w:rFonts w:ascii="Arial" w:hAnsi="Arial" w:cs="Arial"/>
        </w:rPr>
        <w:t>8</w:t>
      </w:r>
      <w:r w:rsidRPr="00D77572">
        <w:rPr>
          <w:rFonts w:ascii="Arial" w:hAnsi="Arial" w:cs="Arial"/>
        </w:rPr>
        <w:t>.</w:t>
      </w:r>
      <w:r w:rsidR="0039118F">
        <w:rPr>
          <w:rFonts w:ascii="Arial" w:hAnsi="Arial" w:cs="Arial"/>
        </w:rPr>
        <w:t xml:space="preserve"> Chiuso il martedì.</w:t>
      </w:r>
      <w:r w:rsidRPr="00D77572">
        <w:rPr>
          <w:rFonts w:ascii="Arial" w:hAnsi="Arial" w:cs="Arial"/>
        </w:rPr>
        <w:t xml:space="preserve"> Ingresso libero.</w:t>
      </w:r>
      <w:r w:rsidR="00F62367">
        <w:rPr>
          <w:rFonts w:ascii="Arial" w:hAnsi="Arial" w:cs="Arial"/>
        </w:rPr>
        <w:t xml:space="preserve"> Fatte salve, ovviamente, eventuali restrizioni, a seguito dell’emergenza sanitaria. In caso di zona rossa o </w:t>
      </w:r>
      <w:proofErr w:type="spellStart"/>
      <w:r w:rsidR="00F62367">
        <w:rPr>
          <w:rFonts w:ascii="Arial" w:hAnsi="Arial" w:cs="Arial"/>
        </w:rPr>
        <w:t>lockdown</w:t>
      </w:r>
      <w:proofErr w:type="spellEnd"/>
      <w:r w:rsidR="00F62367">
        <w:rPr>
          <w:rFonts w:ascii="Arial" w:hAnsi="Arial" w:cs="Arial"/>
        </w:rPr>
        <w:t xml:space="preserve"> </w:t>
      </w:r>
      <w:r w:rsidR="00D55A2F">
        <w:rPr>
          <w:rFonts w:ascii="Arial" w:hAnsi="Arial" w:cs="Arial"/>
        </w:rPr>
        <w:t xml:space="preserve">dopo l’apertura </w:t>
      </w:r>
      <w:r w:rsidR="00F62367">
        <w:rPr>
          <w:rFonts w:ascii="Arial" w:hAnsi="Arial" w:cs="Arial"/>
        </w:rPr>
        <w:t xml:space="preserve">la mostra verrà sospesa e riaperta al termine delle eventuali ulteriori restrizioni. </w:t>
      </w:r>
    </w:p>
    <w:p w:rsidR="00CF6A0B" w:rsidRDefault="00CF6A0B" w:rsidP="00C26956">
      <w:pPr>
        <w:pStyle w:val="Nessunaspaziatura"/>
        <w:jc w:val="both"/>
        <w:rPr>
          <w:rFonts w:ascii="Arial" w:hAnsi="Arial" w:cs="Arial"/>
        </w:rPr>
      </w:pPr>
    </w:p>
    <w:p w:rsidR="00F62367" w:rsidRDefault="00F62367" w:rsidP="00CF6A0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presentazione virtuale dell’artista è presente sul canale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Zamenhof</w:t>
      </w:r>
      <w:proofErr w:type="spellEnd"/>
      <w:r>
        <w:rPr>
          <w:rFonts w:ascii="Arial" w:hAnsi="Arial" w:cs="Arial"/>
        </w:rPr>
        <w:t xml:space="preserve"> Art </w:t>
      </w:r>
    </w:p>
    <w:p w:rsidR="002C5D06" w:rsidRDefault="002C5D06" w:rsidP="00CF6A0B">
      <w:pPr>
        <w:pStyle w:val="Nessunaspaziatura"/>
        <w:jc w:val="both"/>
        <w:rPr>
          <w:rFonts w:ascii="Arial" w:hAnsi="Arial" w:cs="Arial"/>
        </w:rPr>
      </w:pPr>
      <w:hyperlink r:id="rId4" w:history="1">
        <w:r w:rsidRPr="004E386C">
          <w:rPr>
            <w:rStyle w:val="Collegamentoipertestuale"/>
            <w:rFonts w:ascii="Arial" w:hAnsi="Arial" w:cs="Arial"/>
          </w:rPr>
          <w:t>https://www.youtube.com/watch?v=tjCKG0mouLM</w:t>
        </w:r>
      </w:hyperlink>
    </w:p>
    <w:p w:rsidR="002C15C9" w:rsidRPr="00D77572" w:rsidRDefault="002C15C9" w:rsidP="00C26956">
      <w:pPr>
        <w:pStyle w:val="Nessunaspaziatura"/>
        <w:jc w:val="both"/>
        <w:rPr>
          <w:rFonts w:ascii="Arial" w:hAnsi="Arial" w:cs="Arial"/>
          <w:shd w:val="clear" w:color="auto" w:fill="FFFFFF"/>
        </w:rPr>
      </w:pPr>
    </w:p>
    <w:p w:rsidR="001F6051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 xml:space="preserve">Qui di seguito una breve </w:t>
      </w:r>
      <w:r w:rsidR="00CF6A0B">
        <w:rPr>
          <w:rFonts w:ascii="Arial" w:hAnsi="Arial" w:cs="Arial"/>
          <w:shd w:val="clear" w:color="auto" w:fill="FFFFFF"/>
        </w:rPr>
        <w:t>nota</w:t>
      </w:r>
      <w:r w:rsidRPr="00D77572">
        <w:rPr>
          <w:rFonts w:ascii="Arial" w:hAnsi="Arial" w:cs="Arial"/>
          <w:shd w:val="clear" w:color="auto" w:fill="FFFFFF"/>
        </w:rPr>
        <w:t xml:space="preserve"> </w:t>
      </w:r>
      <w:r w:rsidR="002B7356">
        <w:rPr>
          <w:rFonts w:ascii="Arial" w:hAnsi="Arial" w:cs="Arial"/>
          <w:shd w:val="clear" w:color="auto" w:fill="FFFFFF"/>
        </w:rPr>
        <w:t>critica</w:t>
      </w:r>
      <w:r w:rsidR="00610001">
        <w:rPr>
          <w:rFonts w:ascii="Arial" w:hAnsi="Arial" w:cs="Arial"/>
          <w:shd w:val="clear" w:color="auto" w:fill="FFFFFF"/>
        </w:rPr>
        <w:t xml:space="preserve"> </w:t>
      </w:r>
      <w:r w:rsidR="00CF6A0B">
        <w:rPr>
          <w:rFonts w:ascii="Arial" w:hAnsi="Arial" w:cs="Arial"/>
          <w:shd w:val="clear" w:color="auto" w:fill="FFFFFF"/>
        </w:rPr>
        <w:t>su</w:t>
      </w:r>
      <w:r w:rsidR="00610001">
        <w:rPr>
          <w:rFonts w:ascii="Arial" w:hAnsi="Arial" w:cs="Arial"/>
          <w:shd w:val="clear" w:color="auto" w:fill="FFFFFF"/>
        </w:rPr>
        <w:t xml:space="preserve">ll’artista in </w:t>
      </w:r>
      <w:r w:rsidR="008D313E">
        <w:rPr>
          <w:rFonts w:ascii="Arial" w:hAnsi="Arial" w:cs="Arial"/>
          <w:shd w:val="clear" w:color="auto" w:fill="FFFFFF"/>
        </w:rPr>
        <w:t>mostra</w:t>
      </w:r>
      <w:r w:rsidR="00610001">
        <w:rPr>
          <w:rFonts w:ascii="Arial" w:hAnsi="Arial" w:cs="Arial"/>
          <w:shd w:val="clear" w:color="auto" w:fill="FFFFFF"/>
        </w:rPr>
        <w:t xml:space="preserve"> </w:t>
      </w:r>
      <w:r w:rsidR="007A344F">
        <w:rPr>
          <w:rFonts w:ascii="Arial" w:hAnsi="Arial" w:cs="Arial"/>
          <w:shd w:val="clear" w:color="auto" w:fill="FFFFFF"/>
        </w:rPr>
        <w:t>e una nota biografica</w:t>
      </w:r>
    </w:p>
    <w:p w:rsidR="00224E4C" w:rsidRPr="00D77572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>In allegato locandina</w:t>
      </w:r>
      <w:r w:rsidR="005C2487" w:rsidRPr="00D77572">
        <w:rPr>
          <w:rFonts w:ascii="Arial" w:hAnsi="Arial" w:cs="Arial"/>
          <w:shd w:val="clear" w:color="auto" w:fill="FFFFFF"/>
        </w:rPr>
        <w:t xml:space="preserve"> e foto di opere</w:t>
      </w:r>
      <w:r w:rsidRPr="00D77572">
        <w:rPr>
          <w:rFonts w:ascii="Arial" w:hAnsi="Arial" w:cs="Arial"/>
          <w:shd w:val="clear" w:color="auto" w:fill="FFFFFF"/>
        </w:rPr>
        <w:t xml:space="preserve"> </w:t>
      </w:r>
    </w:p>
    <w:p w:rsidR="00CF6A0B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24573" w:rsidRDefault="00DD2227" w:rsidP="00224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In mostra una quindicina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di opere di vario formato, che oscillano tra una figurazione rapida e corsiva e un Informale gestuale e materico, e che coprono un arco temporale di oltre vent’anni, dal 1999 al 2020, costituendo a tutti gli effetti una vera e propria piccola mostra antologica rappresentativa della ricerca inquieta e costante di questa artista, che pur spaziando tra soggetti diversi come nature morte o scorci di paesaggi, e tra figurazione e astrazione, riesce sempre a contraddistinguersi per uno stile e una tavolozza ben riconoscibili: una tavolozza dove le tonalità delle terre e delle ocre prevalgono, con squilli di azzurri e di rossi, e uno stile fatto di gesto e materia che dialogano tra loro in spazi rarefatti.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224573">
        <w:rPr>
          <w:rFonts w:ascii="Arial" w:hAnsi="Arial" w:cs="Arial"/>
          <w:i/>
          <w:iCs/>
          <w:color w:val="000000"/>
        </w:rPr>
        <w:t>(</w:t>
      </w:r>
      <w:proofErr w:type="spellStart"/>
      <w:r w:rsidR="00224573">
        <w:rPr>
          <w:rFonts w:ascii="Arial" w:hAnsi="Arial" w:cs="Arial"/>
          <w:i/>
          <w:iCs/>
          <w:color w:val="000000"/>
        </w:rPr>
        <w:t>Vi.P</w:t>
      </w:r>
      <w:proofErr w:type="spellEnd"/>
      <w:r w:rsidR="00224573">
        <w:rPr>
          <w:rFonts w:ascii="Arial" w:hAnsi="Arial" w:cs="Arial"/>
          <w:i/>
          <w:iCs/>
          <w:color w:val="000000"/>
        </w:rPr>
        <w:t>.)</w:t>
      </w:r>
    </w:p>
    <w:p w:rsidR="00CF6A0B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227" w:rsidRPr="00DD2227" w:rsidRDefault="00DD2227" w:rsidP="00DD2227">
      <w:pPr>
        <w:pStyle w:val="Nessunaspaziatura"/>
        <w:rPr>
          <w:color w:val="666666"/>
          <w:lang w:eastAsia="it-IT"/>
        </w:rPr>
      </w:pPr>
      <w:r w:rsidRPr="00DD2227">
        <w:rPr>
          <w:b/>
          <w:bCs/>
          <w:lang w:eastAsia="it-IT"/>
        </w:rPr>
        <w:t>Fiorella Manzini</w:t>
      </w:r>
      <w:r w:rsidRPr="00DD2227">
        <w:rPr>
          <w:lang w:eastAsia="it-IT"/>
        </w:rPr>
        <w:t> ha ottenuto in Concorso Nazionale l’Idoneità all’insegnamento di Disegno (Licei Scientifici e Magistrali) nel ’67, ottenendo la relativa cattedra, e ha continuato l’insegnamento di Educazione Artistica fino al ’97.</w:t>
      </w:r>
      <w:r>
        <w:rPr>
          <w:lang w:eastAsia="it-IT"/>
        </w:rPr>
        <w:t xml:space="preserve"> </w:t>
      </w:r>
      <w:r w:rsidRPr="00DD2227">
        <w:rPr>
          <w:lang w:eastAsia="it-IT"/>
        </w:rPr>
        <w:t>Dal ’98 ha iniziato ad esporre in personali e collettive richiesta da Gallerie, Enti Pubblici, Fiere d' Arte sia in Italia che all'estero.</w:t>
      </w:r>
    </w:p>
    <w:p w:rsidR="00DD2227" w:rsidRPr="00DD2227" w:rsidRDefault="00DD2227" w:rsidP="00DD2227">
      <w:pPr>
        <w:pStyle w:val="Nessunaspaziatura"/>
        <w:rPr>
          <w:color w:val="666666"/>
          <w:lang w:eastAsia="it-IT"/>
        </w:rPr>
      </w:pPr>
      <w:r w:rsidRPr="00DD2227">
        <w:rPr>
          <w:lang w:eastAsia="it-IT"/>
        </w:rPr>
        <w:t>Il suo lavoro è iniziato secondo un'impostazione classica con soggetti che spaziano dal paesaggio alla natura morta al nudo. Si è spontaneamente evoluto, utilizzando pennellate vigorose e veloci, verso l'astrazione: ora le sue opere si possono definire appartenenti all'Informale Materico.                                                    </w:t>
      </w:r>
    </w:p>
    <w:p w:rsidR="002C15C9" w:rsidRDefault="00DD2227" w:rsidP="00DD2227">
      <w:pPr>
        <w:pStyle w:val="Nessunaspaziatura"/>
        <w:rPr>
          <w:color w:val="666666"/>
          <w:lang w:eastAsia="it-IT"/>
        </w:rPr>
      </w:pPr>
      <w:r w:rsidRPr="00DD2227">
        <w:rPr>
          <w:lang w:eastAsia="it-IT"/>
        </w:rPr>
        <w:t>Sue opere sono presenti in una cinquantina di pubblicazioni d'arte. Ha ricevuto Premi e Riconoscimenti.</w:t>
      </w:r>
      <w:r>
        <w:rPr>
          <w:lang w:eastAsia="it-IT"/>
        </w:rPr>
        <w:t xml:space="preserve"> Dal 2019 è in permanenza alla </w:t>
      </w:r>
      <w:proofErr w:type="spellStart"/>
      <w:r>
        <w:rPr>
          <w:lang w:eastAsia="it-IT"/>
        </w:rPr>
        <w:t>Vi.P</w:t>
      </w:r>
      <w:proofErr w:type="spellEnd"/>
      <w:r>
        <w:rPr>
          <w:lang w:eastAsia="it-IT"/>
        </w:rPr>
        <w:t>. Gallery Milano.</w:t>
      </w:r>
      <w:r>
        <w:rPr>
          <w:color w:val="666666"/>
          <w:lang w:eastAsia="it-IT"/>
        </w:rPr>
        <w:t xml:space="preserve"> </w:t>
      </w:r>
    </w:p>
    <w:p w:rsidR="002C5D06" w:rsidRDefault="002C5D06" w:rsidP="00DD2227">
      <w:pPr>
        <w:pStyle w:val="Nessunaspaziatura"/>
        <w:rPr>
          <w:color w:val="666666"/>
          <w:lang w:eastAsia="it-IT"/>
        </w:rPr>
      </w:pPr>
    </w:p>
    <w:p w:rsidR="002C5D06" w:rsidRDefault="001A456E" w:rsidP="00DD2227">
      <w:pPr>
        <w:pStyle w:val="Nessunaspaziatura"/>
        <w:rPr>
          <w:color w:val="666666"/>
          <w:lang w:eastAsia="it-IT"/>
        </w:rPr>
      </w:pPr>
      <w:hyperlink r:id="rId5" w:history="1">
        <w:r w:rsidRPr="004E386C">
          <w:rPr>
            <w:rStyle w:val="Collegamentoipertestuale"/>
            <w:lang w:eastAsia="it-IT"/>
          </w:rPr>
          <w:t>https://www.zamenhofart.it/vi-p-gallery-milano-stagione-2020-2021/fiorella-manzini-oltre-la-figurazione/</w:t>
        </w:r>
      </w:hyperlink>
    </w:p>
    <w:p w:rsidR="001A456E" w:rsidRDefault="001A456E" w:rsidP="00DD2227">
      <w:pPr>
        <w:pStyle w:val="Nessunaspaziatura"/>
        <w:rPr>
          <w:color w:val="666666"/>
          <w:lang w:eastAsia="it-IT"/>
        </w:rPr>
      </w:pPr>
    </w:p>
    <w:p w:rsidR="002C15C9" w:rsidRPr="00D55A2F" w:rsidRDefault="002C15C9" w:rsidP="007A344F">
      <w:pPr>
        <w:pStyle w:val="Nessunaspaziatura"/>
        <w:jc w:val="both"/>
        <w:rPr>
          <w:color w:val="666666"/>
          <w:lang w:eastAsia="it-IT"/>
        </w:rPr>
      </w:pPr>
      <w:bookmarkStart w:id="0" w:name="_GoBack"/>
      <w:bookmarkEnd w:id="0"/>
    </w:p>
    <w:sectPr w:rsidR="002C15C9" w:rsidRPr="00D55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153A3"/>
    <w:rsid w:val="00026E99"/>
    <w:rsid w:val="000537ED"/>
    <w:rsid w:val="000760CC"/>
    <w:rsid w:val="000965D5"/>
    <w:rsid w:val="000B0C38"/>
    <w:rsid w:val="000E6B4F"/>
    <w:rsid w:val="00174D03"/>
    <w:rsid w:val="001A456E"/>
    <w:rsid w:val="001F6051"/>
    <w:rsid w:val="00203363"/>
    <w:rsid w:val="00224573"/>
    <w:rsid w:val="00224E47"/>
    <w:rsid w:val="00224E4C"/>
    <w:rsid w:val="00274291"/>
    <w:rsid w:val="00275656"/>
    <w:rsid w:val="002B7356"/>
    <w:rsid w:val="002C109D"/>
    <w:rsid w:val="002C15C9"/>
    <w:rsid w:val="002C5D06"/>
    <w:rsid w:val="002F1119"/>
    <w:rsid w:val="003777A6"/>
    <w:rsid w:val="0039118F"/>
    <w:rsid w:val="003B4486"/>
    <w:rsid w:val="003F5517"/>
    <w:rsid w:val="00437A3C"/>
    <w:rsid w:val="00502FE8"/>
    <w:rsid w:val="00512CED"/>
    <w:rsid w:val="00521D0E"/>
    <w:rsid w:val="00566B17"/>
    <w:rsid w:val="005C2487"/>
    <w:rsid w:val="005D40AB"/>
    <w:rsid w:val="005F60A0"/>
    <w:rsid w:val="00610001"/>
    <w:rsid w:val="0061271A"/>
    <w:rsid w:val="00616F6F"/>
    <w:rsid w:val="0062050B"/>
    <w:rsid w:val="00680C72"/>
    <w:rsid w:val="006A7CF9"/>
    <w:rsid w:val="007977A6"/>
    <w:rsid w:val="007A344F"/>
    <w:rsid w:val="007C0CE8"/>
    <w:rsid w:val="007C4BC6"/>
    <w:rsid w:val="00853E5C"/>
    <w:rsid w:val="008D313E"/>
    <w:rsid w:val="00942635"/>
    <w:rsid w:val="00955EA9"/>
    <w:rsid w:val="009A3EED"/>
    <w:rsid w:val="009C59F4"/>
    <w:rsid w:val="009D1B60"/>
    <w:rsid w:val="009D4552"/>
    <w:rsid w:val="00A13707"/>
    <w:rsid w:val="00A21423"/>
    <w:rsid w:val="00AB5620"/>
    <w:rsid w:val="00B2359E"/>
    <w:rsid w:val="00B33740"/>
    <w:rsid w:val="00B41BE0"/>
    <w:rsid w:val="00C26956"/>
    <w:rsid w:val="00C30C79"/>
    <w:rsid w:val="00C95AA9"/>
    <w:rsid w:val="00CF2538"/>
    <w:rsid w:val="00CF6A0B"/>
    <w:rsid w:val="00D17458"/>
    <w:rsid w:val="00D31947"/>
    <w:rsid w:val="00D532F1"/>
    <w:rsid w:val="00D55A2F"/>
    <w:rsid w:val="00D77572"/>
    <w:rsid w:val="00DD2227"/>
    <w:rsid w:val="00E17853"/>
    <w:rsid w:val="00E35C37"/>
    <w:rsid w:val="00EA2607"/>
    <w:rsid w:val="00F13021"/>
    <w:rsid w:val="00F3537C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DFDA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menhofart.it/vi-p-gallery-milano-stagione-2020-2021/fiorella-manzini-oltre-la-figurazione/" TargetMode="External"/><Relationship Id="rId4" Type="http://schemas.openxmlformats.org/officeDocument/2006/relationships/hyperlink" Target="https://www.youtube.com/watch?v=tjCKG0mouL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4</cp:revision>
  <dcterms:created xsi:type="dcterms:W3CDTF">2021-05-05T10:01:00Z</dcterms:created>
  <dcterms:modified xsi:type="dcterms:W3CDTF">2021-05-05T10:31:00Z</dcterms:modified>
</cp:coreProperties>
</file>