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0E6E" w14:textId="3816230C" w:rsidR="009F019E" w:rsidRDefault="008001A7" w:rsidP="00CD7607">
      <w:pPr>
        <w:spacing w:after="0" w:line="240" w:lineRule="auto"/>
        <w:jc w:val="center"/>
        <w:rPr>
          <w:rFonts w:ascii="Baskerville" w:hAnsi="Baskerville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E3D49F" wp14:editId="43AB02B2">
            <wp:simplePos x="0" y="0"/>
            <wp:positionH relativeFrom="column">
              <wp:posOffset>1669529</wp:posOffset>
            </wp:positionH>
            <wp:positionV relativeFrom="paragraph">
              <wp:posOffset>0</wp:posOffset>
            </wp:positionV>
            <wp:extent cx="831850" cy="959485"/>
            <wp:effectExtent l="0" t="0" r="6350" b="5715"/>
            <wp:wrapTight wrapText="bothSides">
              <wp:wrapPolygon edited="0">
                <wp:start x="989" y="0"/>
                <wp:lineTo x="0" y="1144"/>
                <wp:lineTo x="0" y="2287"/>
                <wp:lineTo x="2308" y="4574"/>
                <wp:lineTo x="1649" y="9149"/>
                <wp:lineTo x="330" y="11150"/>
                <wp:lineTo x="330" y="13723"/>
                <wp:lineTo x="1649" y="18298"/>
                <wp:lineTo x="989" y="21443"/>
                <wp:lineTo x="5606" y="21443"/>
                <wp:lineTo x="21435" y="21157"/>
                <wp:lineTo x="21435" y="14867"/>
                <wp:lineTo x="7585" y="13723"/>
                <wp:lineTo x="12531" y="9721"/>
                <wp:lineTo x="12531" y="3717"/>
                <wp:lineTo x="9234" y="2001"/>
                <wp:lineTo x="2638" y="0"/>
                <wp:lineTo x="989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0D764" w14:textId="657AEE55" w:rsidR="000B5E64" w:rsidRDefault="000B5E64" w:rsidP="000B5E64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230E4B" wp14:editId="6BE82C30">
            <wp:simplePos x="0" y="0"/>
            <wp:positionH relativeFrom="column">
              <wp:posOffset>2801620</wp:posOffset>
            </wp:positionH>
            <wp:positionV relativeFrom="paragraph">
              <wp:posOffset>437515</wp:posOffset>
            </wp:positionV>
            <wp:extent cx="2199640" cy="419735"/>
            <wp:effectExtent l="0" t="0" r="0" b="0"/>
            <wp:wrapTight wrapText="bothSides">
              <wp:wrapPolygon edited="0">
                <wp:start x="0" y="0"/>
                <wp:lineTo x="0" y="20914"/>
                <wp:lineTo x="21450" y="20914"/>
                <wp:lineTo x="2145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1FC6D61C" w14:textId="77777777" w:rsidR="002D7B16" w:rsidRDefault="002D7B16" w:rsidP="00CD7607">
      <w:pPr>
        <w:spacing w:after="0" w:line="240" w:lineRule="auto"/>
        <w:jc w:val="center"/>
        <w:rPr>
          <w:rFonts w:ascii="Baskerville" w:hAnsi="Baskerville"/>
          <w:b/>
        </w:rPr>
      </w:pPr>
    </w:p>
    <w:p w14:paraId="5F716005" w14:textId="77777777" w:rsidR="00533198" w:rsidRPr="002B7C80" w:rsidRDefault="00533198" w:rsidP="004A54E4">
      <w:pPr>
        <w:spacing w:after="0" w:line="240" w:lineRule="auto"/>
        <w:rPr>
          <w:rFonts w:ascii="Baskerville" w:hAnsi="Baskerville"/>
          <w:b/>
        </w:rPr>
      </w:pPr>
    </w:p>
    <w:p w14:paraId="5DA9CF1E" w14:textId="5C02B997" w:rsidR="00387A0D" w:rsidRDefault="00387A0D" w:rsidP="00533198">
      <w:pPr>
        <w:spacing w:after="0" w:line="240" w:lineRule="auto"/>
        <w:jc w:val="center"/>
        <w:rPr>
          <w:rFonts w:ascii="Baskerville" w:eastAsia="Baskervville" w:hAnsi="Baskerville" w:cs="Baskervville"/>
          <w:b/>
          <w:color w:val="403152" w:themeColor="accent4" w:themeShade="80"/>
          <w:sz w:val="24"/>
          <w:szCs w:val="24"/>
          <w:lang w:val="it" w:eastAsia="it-IT"/>
        </w:rPr>
      </w:pPr>
    </w:p>
    <w:p w14:paraId="155B50E5" w14:textId="44F40F38" w:rsidR="000B5E64" w:rsidRDefault="000B5E64" w:rsidP="00533198">
      <w:pPr>
        <w:spacing w:after="0" w:line="240" w:lineRule="auto"/>
        <w:jc w:val="center"/>
        <w:rPr>
          <w:rFonts w:ascii="Baskerville" w:eastAsia="Baskervville" w:hAnsi="Baskerville" w:cs="Baskervville"/>
          <w:bCs/>
          <w:iCs/>
          <w:color w:val="000000" w:themeColor="text1"/>
          <w:sz w:val="28"/>
          <w:szCs w:val="28"/>
          <w:u w:val="single"/>
          <w:lang w:eastAsia="it-IT"/>
        </w:rPr>
      </w:pPr>
    </w:p>
    <w:p w14:paraId="61F8B2D4" w14:textId="77777777" w:rsidR="000B5E64" w:rsidRDefault="000B5E64" w:rsidP="00533198">
      <w:pPr>
        <w:spacing w:after="0" w:line="240" w:lineRule="auto"/>
        <w:jc w:val="center"/>
        <w:rPr>
          <w:rFonts w:ascii="Baskerville" w:eastAsia="Baskervville" w:hAnsi="Baskerville" w:cs="Baskervville"/>
          <w:bCs/>
          <w:iCs/>
          <w:color w:val="000000" w:themeColor="text1"/>
          <w:sz w:val="28"/>
          <w:szCs w:val="28"/>
          <w:u w:val="single"/>
          <w:lang w:eastAsia="it-IT"/>
        </w:rPr>
      </w:pPr>
    </w:p>
    <w:p w14:paraId="69A98BA7" w14:textId="68155499" w:rsidR="00387A0D" w:rsidRPr="000B5E64" w:rsidRDefault="000B5E64" w:rsidP="00533198">
      <w:pPr>
        <w:spacing w:after="0" w:line="240" w:lineRule="auto"/>
        <w:jc w:val="center"/>
        <w:rPr>
          <w:rFonts w:ascii="Baskerville" w:eastAsia="Baskervville" w:hAnsi="Baskerville" w:cs="Baskervville"/>
          <w:bCs/>
          <w:iCs/>
          <w:color w:val="000000" w:themeColor="text1"/>
          <w:sz w:val="28"/>
          <w:szCs w:val="28"/>
          <w:u w:val="single"/>
          <w:lang w:eastAsia="it-IT"/>
        </w:rPr>
      </w:pPr>
      <w:r w:rsidRPr="000B5E64">
        <w:rPr>
          <w:rFonts w:ascii="Baskerville" w:eastAsia="Baskervville" w:hAnsi="Baskerville" w:cs="Baskervville"/>
          <w:bCs/>
          <w:iCs/>
          <w:color w:val="000000" w:themeColor="text1"/>
          <w:sz w:val="28"/>
          <w:szCs w:val="28"/>
          <w:u w:val="single"/>
          <w:lang w:eastAsia="it-IT"/>
        </w:rPr>
        <w:t>Comunicato Stampa</w:t>
      </w:r>
    </w:p>
    <w:p w14:paraId="556A3F90" w14:textId="77777777" w:rsidR="000B5E64" w:rsidRPr="0010373F" w:rsidRDefault="000B5E64" w:rsidP="00533198">
      <w:pPr>
        <w:spacing w:after="0" w:line="240" w:lineRule="auto"/>
        <w:jc w:val="center"/>
        <w:rPr>
          <w:rFonts w:ascii="Baskerville" w:eastAsia="Baskervville" w:hAnsi="Baskerville" w:cs="Baskervville"/>
          <w:b/>
          <w:iCs/>
          <w:color w:val="000000" w:themeColor="text1"/>
          <w:sz w:val="28"/>
          <w:szCs w:val="28"/>
          <w:lang w:eastAsia="it-IT"/>
        </w:rPr>
      </w:pPr>
    </w:p>
    <w:p w14:paraId="3F8C5CAF" w14:textId="19EE6D60" w:rsidR="00533198" w:rsidRPr="000B5E64" w:rsidRDefault="000B5E64" w:rsidP="000B5E64">
      <w:pPr>
        <w:spacing w:after="0" w:line="240" w:lineRule="auto"/>
        <w:jc w:val="center"/>
        <w:rPr>
          <w:rFonts w:ascii="Baskerville" w:eastAsia="Baskervville" w:hAnsi="Baskerville" w:cs="Baskervville"/>
          <w:iCs/>
          <w:color w:val="000000" w:themeColor="text1"/>
          <w:sz w:val="32"/>
          <w:szCs w:val="32"/>
          <w:lang w:val="it" w:eastAsia="it-IT"/>
        </w:rPr>
      </w:pPr>
      <w:r w:rsidRPr="000B5E64">
        <w:rPr>
          <w:rFonts w:ascii="Baskerville" w:eastAsia="Baskervville" w:hAnsi="Baskerville" w:cs="Baskervville"/>
          <w:b/>
          <w:iCs/>
          <w:color w:val="000000" w:themeColor="text1"/>
          <w:sz w:val="32"/>
          <w:szCs w:val="32"/>
          <w:lang w:val="it" w:eastAsia="it-IT"/>
        </w:rPr>
        <w:t xml:space="preserve">Martedì 3 dicembre Caucaso e </w:t>
      </w:r>
      <w:proofErr w:type="spellStart"/>
      <w:r w:rsidRPr="000B5E64">
        <w:rPr>
          <w:rFonts w:ascii="Baskerville" w:eastAsia="Baskervville" w:hAnsi="Baskerville" w:cs="Baskervville"/>
          <w:b/>
          <w:iCs/>
          <w:color w:val="000000" w:themeColor="text1"/>
          <w:sz w:val="32"/>
          <w:szCs w:val="32"/>
          <w:lang w:val="it" w:eastAsia="it-IT"/>
        </w:rPr>
        <w:t>Fuorinorma</w:t>
      </w:r>
      <w:proofErr w:type="spellEnd"/>
      <w:r w:rsidRPr="000B5E64">
        <w:rPr>
          <w:rFonts w:ascii="Baskerville" w:eastAsia="Baskervville" w:hAnsi="Baskerville" w:cs="Baskervville"/>
          <w:b/>
          <w:iCs/>
          <w:color w:val="000000" w:themeColor="text1"/>
          <w:sz w:val="32"/>
          <w:szCs w:val="32"/>
          <w:lang w:val="it" w:eastAsia="it-IT"/>
        </w:rPr>
        <w:t xml:space="preserve"> presentano in prima romana, al Cinema Farnese, il nuovo film di Alessandra Lancellotti “Il Re fanciullo”</w:t>
      </w:r>
    </w:p>
    <w:p w14:paraId="48472D3C" w14:textId="77777777" w:rsidR="002D7B16" w:rsidRPr="002B7C80" w:rsidRDefault="002D7B16" w:rsidP="007A27D1">
      <w:pPr>
        <w:spacing w:after="0" w:line="240" w:lineRule="auto"/>
        <w:rPr>
          <w:rFonts w:ascii="Baskerville" w:hAnsi="Baskerville"/>
          <w:b/>
          <w:sz w:val="28"/>
          <w:szCs w:val="28"/>
        </w:rPr>
      </w:pPr>
    </w:p>
    <w:p w14:paraId="31D350EA" w14:textId="2F467CD8" w:rsidR="000B5E64" w:rsidRPr="000B5E64" w:rsidRDefault="000B5E64" w:rsidP="000B5E64">
      <w:pPr>
        <w:spacing w:after="0" w:line="240" w:lineRule="auto"/>
        <w:jc w:val="center"/>
        <w:rPr>
          <w:rFonts w:ascii="Baskerville" w:hAnsi="Baskerville"/>
          <w:i/>
          <w:iCs/>
          <w:sz w:val="28"/>
          <w:szCs w:val="28"/>
        </w:rPr>
      </w:pPr>
      <w:r w:rsidRPr="000B5E64">
        <w:rPr>
          <w:rFonts w:ascii="Baskerville" w:hAnsi="Baskerville"/>
          <w:i/>
          <w:iCs/>
          <w:sz w:val="28"/>
          <w:szCs w:val="28"/>
        </w:rPr>
        <w:t xml:space="preserve">Il film documentario sulla figura di </w:t>
      </w:r>
      <w:r w:rsidR="00533198" w:rsidRPr="000B5E64">
        <w:rPr>
          <w:rFonts w:ascii="Baskerville" w:hAnsi="Baskerville"/>
          <w:i/>
          <w:iCs/>
          <w:sz w:val="28"/>
          <w:szCs w:val="28"/>
        </w:rPr>
        <w:t xml:space="preserve">Franz </w:t>
      </w:r>
      <w:proofErr w:type="spellStart"/>
      <w:r w:rsidR="00533198" w:rsidRPr="000B5E64">
        <w:rPr>
          <w:rFonts w:ascii="Baskerville" w:hAnsi="Baskerville"/>
          <w:i/>
          <w:iCs/>
          <w:sz w:val="28"/>
          <w:szCs w:val="28"/>
        </w:rPr>
        <w:t>Paludetto</w:t>
      </w:r>
      <w:proofErr w:type="spellEnd"/>
      <w:r w:rsidR="00533198" w:rsidRPr="000B5E64">
        <w:rPr>
          <w:rFonts w:ascii="Baskerville" w:hAnsi="Baskerville"/>
          <w:i/>
          <w:iCs/>
          <w:sz w:val="28"/>
          <w:szCs w:val="28"/>
        </w:rPr>
        <w:t>, principe dei galleristi,</w:t>
      </w:r>
      <w:r w:rsidRPr="000B5E64">
        <w:rPr>
          <w:rFonts w:ascii="Baskerville" w:hAnsi="Baskerville"/>
          <w:i/>
          <w:iCs/>
          <w:sz w:val="28"/>
          <w:szCs w:val="28"/>
        </w:rPr>
        <w:t xml:space="preserve"> è </w:t>
      </w:r>
      <w:r w:rsidRPr="000B5E64">
        <w:rPr>
          <w:rFonts w:ascii="Baskerville" w:hAnsi="Baskerville"/>
          <w:i/>
          <w:iCs/>
          <w:sz w:val="28"/>
          <w:szCs w:val="28"/>
        </w:rPr>
        <w:t xml:space="preserve">il primo evento in collaborazione con l’associazione </w:t>
      </w:r>
      <w:proofErr w:type="spellStart"/>
      <w:r w:rsidRPr="000B5E64">
        <w:rPr>
          <w:rFonts w:ascii="Baskerville" w:hAnsi="Baskerville"/>
          <w:i/>
          <w:iCs/>
          <w:sz w:val="28"/>
          <w:szCs w:val="28"/>
        </w:rPr>
        <w:t>Fuorinorma</w:t>
      </w:r>
      <w:proofErr w:type="spellEnd"/>
      <w:r w:rsidRPr="000B5E64">
        <w:rPr>
          <w:rFonts w:ascii="Baskerville" w:hAnsi="Baskerville"/>
          <w:i/>
          <w:iCs/>
          <w:sz w:val="28"/>
          <w:szCs w:val="28"/>
        </w:rPr>
        <w:t xml:space="preserve"> dalla scomparsa del</w:t>
      </w:r>
      <w:r w:rsidRPr="000B5E64">
        <w:rPr>
          <w:rFonts w:ascii="Baskerville" w:hAnsi="Baskerville"/>
          <w:i/>
          <w:iCs/>
          <w:sz w:val="28"/>
          <w:szCs w:val="28"/>
        </w:rPr>
        <w:t xml:space="preserve"> suo fondatore, il critico e curatore </w:t>
      </w:r>
      <w:r w:rsidRPr="000B5E64">
        <w:rPr>
          <w:rFonts w:ascii="Baskerville" w:hAnsi="Baskerville"/>
          <w:i/>
          <w:iCs/>
          <w:sz w:val="28"/>
          <w:szCs w:val="28"/>
        </w:rPr>
        <w:t xml:space="preserve">Adriano </w:t>
      </w:r>
      <w:proofErr w:type="spellStart"/>
      <w:r w:rsidRPr="000B5E64">
        <w:rPr>
          <w:rFonts w:ascii="Baskerville" w:hAnsi="Baskerville"/>
          <w:i/>
          <w:iCs/>
          <w:sz w:val="28"/>
          <w:szCs w:val="28"/>
        </w:rPr>
        <w:t>Aprà</w:t>
      </w:r>
      <w:proofErr w:type="spellEnd"/>
      <w:r w:rsidRPr="000B5E64">
        <w:rPr>
          <w:rFonts w:ascii="Baskerville" w:hAnsi="Baskerville"/>
          <w:i/>
          <w:iCs/>
          <w:sz w:val="28"/>
          <w:szCs w:val="28"/>
        </w:rPr>
        <w:t xml:space="preserve">, e viene proiettato </w:t>
      </w:r>
      <w:r w:rsidRPr="000B5E64">
        <w:rPr>
          <w:rFonts w:ascii="Baskerville" w:hAnsi="Baskerville"/>
          <w:i/>
          <w:iCs/>
          <w:sz w:val="28"/>
          <w:szCs w:val="28"/>
        </w:rPr>
        <w:t>in occasione della pubblicazione della colonna sonora a cura dell’etichetta DIACRONIE media</w:t>
      </w:r>
    </w:p>
    <w:p w14:paraId="2CFE2F94" w14:textId="77777777" w:rsidR="00A8563A" w:rsidRDefault="00A8563A" w:rsidP="0010373F">
      <w:pPr>
        <w:spacing w:after="0" w:line="240" w:lineRule="auto"/>
        <w:rPr>
          <w:rFonts w:ascii="Baskerville" w:hAnsi="Baskerville"/>
          <w:b/>
          <w:sz w:val="28"/>
          <w:szCs w:val="28"/>
        </w:rPr>
      </w:pPr>
    </w:p>
    <w:p w14:paraId="234081C0" w14:textId="27847E51" w:rsidR="00B613F4" w:rsidRPr="00B613F4" w:rsidRDefault="000B5E64" w:rsidP="00B613F4">
      <w:pPr>
        <w:spacing w:after="0" w:line="240" w:lineRule="auto"/>
        <w:jc w:val="both"/>
        <w:rPr>
          <w:rFonts w:ascii="Baskerville" w:eastAsia="Baskervville" w:hAnsi="Baskerville" w:cs="Calibri"/>
          <w:bCs/>
          <w:sz w:val="28"/>
          <w:szCs w:val="28"/>
          <w:lang w:val="it" w:eastAsia="it-IT"/>
        </w:rPr>
      </w:pPr>
      <w:r w:rsidRPr="000B5E64">
        <w:rPr>
          <w:rFonts w:ascii="Baskerville" w:hAnsi="Baskerville"/>
          <w:i/>
          <w:iCs/>
          <w:sz w:val="28"/>
          <w:szCs w:val="28"/>
        </w:rPr>
        <w:t>ROMA, 2</w:t>
      </w:r>
      <w:r w:rsidR="00D10867">
        <w:rPr>
          <w:rFonts w:ascii="Baskerville" w:hAnsi="Baskerville"/>
          <w:i/>
          <w:iCs/>
          <w:sz w:val="28"/>
          <w:szCs w:val="28"/>
        </w:rPr>
        <w:t>7</w:t>
      </w:r>
      <w:r w:rsidRPr="000B5E64">
        <w:rPr>
          <w:rFonts w:ascii="Baskerville" w:hAnsi="Baskerville"/>
          <w:i/>
          <w:iCs/>
          <w:sz w:val="28"/>
          <w:szCs w:val="28"/>
        </w:rPr>
        <w:t xml:space="preserve"> novembre 2024</w:t>
      </w:r>
      <w:r>
        <w:rPr>
          <w:rFonts w:ascii="Baskerville" w:hAnsi="Baskerville"/>
          <w:b/>
          <w:bCs/>
          <w:sz w:val="28"/>
          <w:szCs w:val="28"/>
        </w:rPr>
        <w:t xml:space="preserve"> – </w:t>
      </w:r>
      <w:r w:rsidR="00EF27C4" w:rsidRPr="00B613F4">
        <w:rPr>
          <w:rFonts w:ascii="Baskerville" w:hAnsi="Baskerville"/>
          <w:b/>
          <w:bCs/>
          <w:sz w:val="28"/>
          <w:szCs w:val="28"/>
        </w:rPr>
        <w:t>Caucaso</w:t>
      </w:r>
      <w:r w:rsidR="00EF27C4" w:rsidRPr="007A27D1">
        <w:rPr>
          <w:rFonts w:ascii="Baskerville" w:hAnsi="Baskerville"/>
          <w:sz w:val="28"/>
          <w:szCs w:val="28"/>
        </w:rPr>
        <w:t xml:space="preserve"> </w:t>
      </w:r>
      <w:r w:rsidR="007A27D1" w:rsidRPr="007A27D1">
        <w:rPr>
          <w:rFonts w:ascii="Baskerville" w:hAnsi="Baskerville"/>
          <w:sz w:val="28"/>
          <w:szCs w:val="28"/>
        </w:rPr>
        <w:t>con</w:t>
      </w:r>
      <w:r w:rsidR="00EF27C4" w:rsidRPr="007A27D1">
        <w:rPr>
          <w:rFonts w:ascii="Baskerville" w:hAnsi="Baskerville"/>
          <w:sz w:val="28"/>
          <w:szCs w:val="28"/>
        </w:rPr>
        <w:t xml:space="preserve"> </w:t>
      </w:r>
      <w:proofErr w:type="spellStart"/>
      <w:r w:rsidR="00EF27C4" w:rsidRPr="00B613F4">
        <w:rPr>
          <w:rFonts w:ascii="Baskerville" w:hAnsi="Baskerville"/>
          <w:b/>
          <w:bCs/>
          <w:sz w:val="28"/>
          <w:szCs w:val="28"/>
        </w:rPr>
        <w:t>F</w:t>
      </w:r>
      <w:r w:rsidR="007A27D1" w:rsidRPr="00B613F4">
        <w:rPr>
          <w:rFonts w:ascii="Baskerville" w:hAnsi="Baskerville"/>
          <w:b/>
          <w:bCs/>
          <w:sz w:val="28"/>
          <w:szCs w:val="28"/>
        </w:rPr>
        <w:t>uorinorma</w:t>
      </w:r>
      <w:proofErr w:type="spellEnd"/>
      <w:r w:rsidR="007A27D1" w:rsidRPr="00B613F4">
        <w:rPr>
          <w:rFonts w:ascii="Baskerville" w:hAnsi="Baskerville"/>
          <w:b/>
          <w:bCs/>
          <w:sz w:val="28"/>
          <w:szCs w:val="28"/>
        </w:rPr>
        <w:t xml:space="preserve"> </w:t>
      </w:r>
      <w:r w:rsidR="007A27D1" w:rsidRPr="00B613F4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 xml:space="preserve">– </w:t>
      </w:r>
      <w:r w:rsidR="007A27D1" w:rsidRPr="00B613F4">
        <w:rPr>
          <w:rFonts w:ascii="Baskerville" w:hAnsi="Baskerville"/>
          <w:b/>
          <w:bCs/>
          <w:sz w:val="28"/>
          <w:szCs w:val="28"/>
        </w:rPr>
        <w:t xml:space="preserve">La via </w:t>
      </w:r>
      <w:proofErr w:type="spellStart"/>
      <w:r w:rsidR="007A27D1" w:rsidRPr="00B613F4">
        <w:rPr>
          <w:rFonts w:ascii="Baskerville" w:hAnsi="Baskerville"/>
          <w:b/>
          <w:bCs/>
          <w:sz w:val="28"/>
          <w:szCs w:val="28"/>
        </w:rPr>
        <w:t>neosperimentale</w:t>
      </w:r>
      <w:proofErr w:type="spellEnd"/>
      <w:r w:rsidR="007A27D1" w:rsidRPr="00B613F4">
        <w:rPr>
          <w:rFonts w:ascii="Baskerville" w:hAnsi="Baskerville"/>
          <w:b/>
          <w:bCs/>
          <w:sz w:val="28"/>
          <w:szCs w:val="28"/>
        </w:rPr>
        <w:t xml:space="preserve"> del cinema italiano</w:t>
      </w:r>
      <w:r w:rsidR="00533198" w:rsidRPr="00B613F4">
        <w:rPr>
          <w:rFonts w:ascii="Baskerville" w:hAnsi="Baskerville"/>
          <w:b/>
          <w:bCs/>
          <w:sz w:val="28"/>
          <w:szCs w:val="28"/>
        </w:rPr>
        <w:t xml:space="preserve"> </w:t>
      </w:r>
      <w:r w:rsidR="007A27D1" w:rsidRPr="002B7C80">
        <w:rPr>
          <w:rFonts w:ascii="Baskerville" w:hAnsi="Baskerville"/>
          <w:sz w:val="28"/>
          <w:szCs w:val="28"/>
        </w:rPr>
        <w:t>presenta</w:t>
      </w:r>
      <w:r w:rsidR="0010373F">
        <w:rPr>
          <w:rFonts w:ascii="Baskerville" w:hAnsi="Baskerville"/>
          <w:sz w:val="28"/>
          <w:szCs w:val="28"/>
        </w:rPr>
        <w:t xml:space="preserve"> m</w:t>
      </w:r>
      <w:r w:rsidR="006101D8">
        <w:rPr>
          <w:rFonts w:ascii="Baskerville" w:hAnsi="Baskerville"/>
          <w:sz w:val="28"/>
          <w:szCs w:val="28"/>
        </w:rPr>
        <w:t>art</w:t>
      </w:r>
      <w:r w:rsidR="0010373F">
        <w:rPr>
          <w:rFonts w:ascii="Baskerville" w:hAnsi="Baskerville"/>
          <w:sz w:val="28"/>
          <w:szCs w:val="28"/>
        </w:rPr>
        <w:t xml:space="preserve">edì </w:t>
      </w:r>
      <w:r w:rsidR="00587AE9">
        <w:rPr>
          <w:rFonts w:ascii="Baskerville" w:hAnsi="Baskerville"/>
          <w:b/>
          <w:bCs/>
          <w:sz w:val="28"/>
          <w:szCs w:val="28"/>
        </w:rPr>
        <w:t>3 dice</w:t>
      </w:r>
      <w:r w:rsidR="00587AE9" w:rsidRPr="004A54E4">
        <w:rPr>
          <w:rFonts w:ascii="Baskerville" w:hAnsi="Baskerville"/>
          <w:b/>
          <w:bCs/>
          <w:sz w:val="28"/>
          <w:szCs w:val="28"/>
        </w:rPr>
        <w:t>m</w:t>
      </w:r>
      <w:r w:rsidR="00587AE9">
        <w:rPr>
          <w:rFonts w:ascii="Baskerville" w:hAnsi="Baskerville"/>
          <w:b/>
          <w:bCs/>
          <w:sz w:val="28"/>
          <w:szCs w:val="28"/>
        </w:rPr>
        <w:t>bre</w:t>
      </w:r>
      <w:r w:rsidR="0010373F" w:rsidRPr="0010373F">
        <w:rPr>
          <w:rFonts w:ascii="Baskerville" w:hAnsi="Baskerville"/>
          <w:b/>
          <w:bCs/>
          <w:sz w:val="28"/>
          <w:szCs w:val="28"/>
        </w:rPr>
        <w:t xml:space="preserve"> 2024</w:t>
      </w:r>
      <w:r w:rsidR="0010373F">
        <w:rPr>
          <w:rFonts w:ascii="Baskerville" w:hAnsi="Baskerville"/>
          <w:sz w:val="28"/>
          <w:szCs w:val="28"/>
        </w:rPr>
        <w:t xml:space="preserve">, alle </w:t>
      </w:r>
      <w:r w:rsidR="00745F6B">
        <w:rPr>
          <w:rFonts w:ascii="Baskerville" w:hAnsi="Baskerville"/>
          <w:sz w:val="28"/>
          <w:szCs w:val="28"/>
        </w:rPr>
        <w:t>19</w:t>
      </w:r>
      <w:r w:rsidR="00B613F4">
        <w:rPr>
          <w:rFonts w:ascii="Baskerville" w:hAnsi="Baskerville"/>
          <w:sz w:val="28"/>
          <w:szCs w:val="28"/>
        </w:rPr>
        <w:t>,</w:t>
      </w:r>
      <w:r w:rsidR="00587AE9">
        <w:rPr>
          <w:rFonts w:ascii="Baskerville" w:hAnsi="Baskerville"/>
          <w:sz w:val="28"/>
          <w:szCs w:val="28"/>
        </w:rPr>
        <w:t>0</w:t>
      </w:r>
      <w:r w:rsidR="0010373F">
        <w:rPr>
          <w:rFonts w:ascii="Baskerville" w:hAnsi="Baskerville"/>
          <w:sz w:val="28"/>
          <w:szCs w:val="28"/>
        </w:rPr>
        <w:t xml:space="preserve">0 al </w:t>
      </w:r>
      <w:r w:rsidR="0010373F" w:rsidRPr="004A54E4">
        <w:rPr>
          <w:rFonts w:ascii="Baskerville" w:hAnsi="Baskerville"/>
          <w:b/>
          <w:bCs/>
          <w:sz w:val="28"/>
          <w:szCs w:val="28"/>
        </w:rPr>
        <w:t xml:space="preserve">Cinema </w:t>
      </w:r>
      <w:r w:rsidR="00587AE9">
        <w:rPr>
          <w:rFonts w:ascii="Baskerville" w:hAnsi="Baskerville"/>
          <w:b/>
          <w:bCs/>
          <w:sz w:val="28"/>
          <w:szCs w:val="28"/>
        </w:rPr>
        <w:t>Farnese</w:t>
      </w:r>
      <w:r w:rsidR="0010373F" w:rsidRPr="0010373F">
        <w:rPr>
          <w:rFonts w:ascii="Baskerville" w:hAnsi="Baskerville"/>
          <w:sz w:val="28"/>
          <w:szCs w:val="28"/>
        </w:rPr>
        <w:t xml:space="preserve"> di </w:t>
      </w:r>
      <w:r w:rsidR="00587AE9">
        <w:rPr>
          <w:rFonts w:ascii="Baskerville" w:hAnsi="Baskerville"/>
          <w:sz w:val="28"/>
          <w:szCs w:val="28"/>
        </w:rPr>
        <w:t>Roma</w:t>
      </w:r>
      <w:r w:rsidR="0010373F">
        <w:rPr>
          <w:rFonts w:ascii="Baskerville" w:hAnsi="Baskerville"/>
          <w:sz w:val="28"/>
          <w:szCs w:val="28"/>
        </w:rPr>
        <w:t>,</w:t>
      </w:r>
      <w:r w:rsidR="0010373F" w:rsidRPr="002B7C80">
        <w:rPr>
          <w:rFonts w:ascii="Baskerville" w:hAnsi="Baskerville"/>
          <w:sz w:val="28"/>
          <w:szCs w:val="28"/>
        </w:rPr>
        <w:t xml:space="preserve"> </w:t>
      </w:r>
      <w:r w:rsidR="000F1008">
        <w:rPr>
          <w:rFonts w:ascii="Baskerville" w:hAnsi="Baskerville"/>
          <w:sz w:val="28"/>
          <w:szCs w:val="28"/>
        </w:rPr>
        <w:t>“</w:t>
      </w:r>
      <w:r w:rsidR="0010373F" w:rsidRPr="002B7C80">
        <w:rPr>
          <w:rFonts w:ascii="Baskerville" w:hAnsi="Baskerville"/>
          <w:b/>
          <w:i/>
          <w:sz w:val="28"/>
          <w:szCs w:val="28"/>
        </w:rPr>
        <w:t xml:space="preserve">Il Re </w:t>
      </w:r>
      <w:r w:rsidR="00513701">
        <w:rPr>
          <w:rFonts w:ascii="Baskerville" w:hAnsi="Baskerville"/>
          <w:b/>
          <w:i/>
          <w:sz w:val="28"/>
          <w:szCs w:val="28"/>
        </w:rPr>
        <w:t>f</w:t>
      </w:r>
      <w:r w:rsidR="0010373F" w:rsidRPr="002B7C80">
        <w:rPr>
          <w:rFonts w:ascii="Baskerville" w:hAnsi="Baskerville"/>
          <w:b/>
          <w:i/>
          <w:sz w:val="28"/>
          <w:szCs w:val="28"/>
        </w:rPr>
        <w:t>anciullo</w:t>
      </w:r>
      <w:r w:rsidR="000F1008">
        <w:rPr>
          <w:rFonts w:ascii="Baskerville" w:hAnsi="Baskerville"/>
          <w:b/>
          <w:i/>
          <w:sz w:val="28"/>
          <w:szCs w:val="28"/>
        </w:rPr>
        <w:t>”</w:t>
      </w:r>
      <w:r w:rsidR="0010373F" w:rsidRPr="002B7C80">
        <w:rPr>
          <w:rFonts w:ascii="Baskerville" w:hAnsi="Baskerville"/>
          <w:sz w:val="28"/>
          <w:szCs w:val="28"/>
        </w:rPr>
        <w:t>, il nuovo film documentario</w:t>
      </w:r>
      <w:r w:rsidR="0010373F" w:rsidRPr="0010373F">
        <w:rPr>
          <w:rFonts w:ascii="Baskerville" w:hAnsi="Baskerville"/>
          <w:bCs/>
          <w:sz w:val="28"/>
          <w:szCs w:val="28"/>
        </w:rPr>
        <w:t xml:space="preserve"> di </w:t>
      </w:r>
      <w:r w:rsidR="0010373F" w:rsidRPr="002B7C80">
        <w:rPr>
          <w:rFonts w:ascii="Baskerville" w:hAnsi="Baskerville"/>
          <w:b/>
          <w:sz w:val="28"/>
          <w:szCs w:val="28"/>
        </w:rPr>
        <w:t>Alessandra Lancellotti</w:t>
      </w:r>
      <w:r w:rsidR="00A02DC3">
        <w:rPr>
          <w:rFonts w:ascii="Baskerville" w:hAnsi="Baskerville"/>
          <w:sz w:val="28"/>
          <w:szCs w:val="28"/>
        </w:rPr>
        <w:t xml:space="preserve">, </w:t>
      </w:r>
      <w:r w:rsidR="0010373F" w:rsidRPr="002B7C80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il racconto sotto forma di confessione e di fiaba di uno dei più grandi galleristi italiani, </w:t>
      </w:r>
      <w:r w:rsidR="0010373F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Franz </w:t>
      </w:r>
      <w:proofErr w:type="spellStart"/>
      <w:r w:rsidR="0010373F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Paludetto</w:t>
      </w:r>
      <w:proofErr w:type="spellEnd"/>
      <w:r w:rsidR="0010373F" w:rsidRPr="002B7C80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.</w:t>
      </w:r>
      <w:r w:rsidR="000F1008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B613F4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>L</w:t>
      </w:r>
      <w:r w:rsidR="000F1008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’occasione </w:t>
      </w:r>
      <w:r w:rsidR="00B613F4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rappresenta non soltanto la </w:t>
      </w:r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 xml:space="preserve">prima </w:t>
      </w:r>
      <w:r w:rsidR="000F1008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 xml:space="preserve">proiezione </w:t>
      </w:r>
      <w:r w:rsidR="00E347F1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romana</w:t>
      </w:r>
      <w:r w:rsidR="00E347F1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 del film</w:t>
      </w:r>
      <w:r w:rsidR="00B613F4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, ma anche </w:t>
      </w:r>
      <w:r w:rsidR="00E347F1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il </w:t>
      </w:r>
      <w:r w:rsidR="00E347F1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 xml:space="preserve">primo evento </w:t>
      </w:r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in collaborazione con l’associazione</w:t>
      </w:r>
      <w:r w:rsidR="00B613F4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 </w:t>
      </w:r>
      <w:proofErr w:type="spellStart"/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Fuorinorma</w:t>
      </w:r>
      <w:proofErr w:type="spellEnd"/>
      <w:r w:rsidR="00B613F4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 </w:t>
      </w:r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dalla scomparsa</w:t>
      </w:r>
      <w:r w:rsidR="00E347F1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 xml:space="preserve"> </w:t>
      </w:r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del suo fondatore</w:t>
      </w:r>
      <w:r w:rsidR="00B613F4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, il critico, saggista e curatore artistico </w:t>
      </w:r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 xml:space="preserve">Adriano </w:t>
      </w:r>
      <w:proofErr w:type="spellStart"/>
      <w:r w:rsidR="00B613F4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Aprà</w:t>
      </w:r>
      <w:proofErr w:type="spellEnd"/>
      <w:r w:rsidR="00E347F1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. Così dichiara </w:t>
      </w:r>
      <w:r w:rsidR="00E347F1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Cristina Torelli</w:t>
      </w:r>
      <w:r w:rsidR="00E347F1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, </w:t>
      </w:r>
      <w:r w:rsidR="00E347F1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 xml:space="preserve">Presidente dell’Associazione </w:t>
      </w:r>
      <w:proofErr w:type="spellStart"/>
      <w:r w:rsidR="00E347F1" w:rsidRPr="00E347F1">
        <w:rPr>
          <w:rFonts w:ascii="Baskerville" w:eastAsia="Baskervville" w:hAnsi="Baskerville" w:cs="Calibri"/>
          <w:b/>
          <w:iCs/>
          <w:sz w:val="28"/>
          <w:szCs w:val="28"/>
          <w:lang w:eastAsia="it-IT"/>
        </w:rPr>
        <w:t>Fuorinorma</w:t>
      </w:r>
      <w:proofErr w:type="spellEnd"/>
      <w:r w:rsidR="00E347F1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>: «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Il 15 aprile 2024 ci lascia Adriano </w:t>
      </w:r>
      <w:proofErr w:type="spellStart"/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Aprà</w:t>
      </w:r>
      <w:proofErr w:type="spellEnd"/>
      <w:r w:rsidR="00E347F1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, l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asciando un grande vuoto umano, culturale, intellettuale.</w:t>
      </w:r>
      <w:r w:rsidR="00E347F1">
        <w:rPr>
          <w:rFonts w:ascii="Baskerville" w:eastAsia="Baskervville" w:hAnsi="Baskerville" w:cs="Calibri"/>
          <w:bCs/>
          <w:iCs/>
          <w:sz w:val="28"/>
          <w:szCs w:val="28"/>
          <w:lang w:eastAsia="it-IT"/>
        </w:rPr>
        <w:t xml:space="preserve"> 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Sono pervenuti articoli e condoglianze da tutto il mondo della cultura cinematografica, istituzioni, autori, festival, critici, scuole di cinema e università, operatori del settore.</w:t>
      </w:r>
      <w:r w:rsidR="000F1008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E347F1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La rassegna cinematografica </w:t>
      </w:r>
      <w:proofErr w:type="spellStart"/>
      <w:r w:rsidR="00E347F1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Fuorinorma</w:t>
      </w:r>
      <w:proofErr w:type="spellEnd"/>
      <w:r w:rsidR="00E347F1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, ultima sua grande fatica dopo un lungo percorso nel</w:t>
      </w:r>
      <w:r w:rsidR="000F1008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 </w:t>
      </w:r>
      <w:r w:rsidR="00E347F1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campo della sperimentazione cinematografica su moltissimi fronti, nacque nel 2017 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dalla consapevolezza che negli ultimi anni si è manifestata in Italia una tendenza, che </w:t>
      </w:r>
      <w:r w:rsidR="00E347F1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ha definito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 n</w:t>
      </w:r>
      <w:proofErr w:type="spellStart"/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eosperimentale</w:t>
      </w:r>
      <w:proofErr w:type="spellEnd"/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, sia nel cinema di finzione che in quello documentario, </w:t>
      </w:r>
      <w:r w:rsidR="000F1008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che si muove in direzione di 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un rinnovamento delle forme espressive</w:t>
      </w:r>
      <w:r w:rsidR="000F1008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>, rinnovamento</w:t>
      </w:r>
      <w:r w:rsidR="00B613F4" w:rsidRPr="00B613F4"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 che finalmente allinea il cinema italiano alle ricerche più avanzate in campo mondiale</w:t>
      </w:r>
      <w:r>
        <w:rPr>
          <w:rFonts w:ascii="Baskerville" w:eastAsia="Baskervville" w:hAnsi="Baskerville" w:cs="Calibri"/>
          <w:bCs/>
          <w:i/>
          <w:iCs/>
          <w:sz w:val="28"/>
          <w:szCs w:val="28"/>
          <w:lang w:eastAsia="it-IT"/>
        </w:rPr>
        <w:t xml:space="preserve">». </w:t>
      </w:r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>L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’associazione </w:t>
      </w:r>
      <w:proofErr w:type="spellStart"/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>Fuorinorma</w:t>
      </w:r>
      <w:proofErr w:type="spellEnd"/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>,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</w:t>
      </w:r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>insieme a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un gruppo operativo di studiosi e amici</w:t>
      </w:r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 xml:space="preserve"> 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composto da </w:t>
      </w:r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>a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>utori,</w:t>
      </w:r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 xml:space="preserve"> 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>professori universitari, colleghi critici</w:t>
      </w:r>
      <w:r w:rsidR="000F1008" w:rsidRPr="000F1008">
        <w:rPr>
          <w:rFonts w:ascii="Baskerville" w:eastAsia="Baskervville" w:hAnsi="Baskerville" w:cs="Calibri"/>
          <w:sz w:val="28"/>
          <w:szCs w:val="28"/>
          <w:lang w:eastAsia="it-IT"/>
        </w:rPr>
        <w:t xml:space="preserve"> e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curatori</w:t>
      </w:r>
      <w:r w:rsidR="000F1008" w:rsidRPr="000F1008">
        <w:rPr>
          <w:rFonts w:ascii="Baskerville" w:eastAsia="Baskervville" w:hAnsi="Baskerville" w:cs="Calibri"/>
          <w:sz w:val="28"/>
          <w:szCs w:val="28"/>
          <w:lang w:eastAsia="it-IT"/>
        </w:rPr>
        <w:t>,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ha</w:t>
      </w:r>
      <w:r w:rsidR="000F1008" w:rsidRPr="000F1008">
        <w:rPr>
          <w:rFonts w:ascii="Baskerville" w:eastAsia="Baskervville" w:hAnsi="Baskerville" w:cs="Calibri"/>
          <w:sz w:val="28"/>
          <w:szCs w:val="28"/>
          <w:lang w:eastAsia="it-IT"/>
        </w:rPr>
        <w:t xml:space="preserve"> così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deciso di raccogliere il seminato di Aprà, presentandone il lavoro, le scelte critiche e </w:t>
      </w:r>
      <w:proofErr w:type="spellStart"/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>curatoriali</w:t>
      </w:r>
      <w:proofErr w:type="spellEnd"/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</w:t>
      </w:r>
      <w:r w:rsidR="00E347F1" w:rsidRPr="000F1008">
        <w:rPr>
          <w:rFonts w:ascii="Baskerville" w:eastAsia="Baskervville" w:hAnsi="Baskerville" w:cs="Calibri"/>
          <w:sz w:val="28"/>
          <w:szCs w:val="28"/>
          <w:lang w:eastAsia="it-IT"/>
        </w:rPr>
        <w:t xml:space="preserve">per provare ad accompagnarle </w:t>
      </w:r>
      <w:r w:rsidR="00B613F4" w:rsidRPr="00B613F4">
        <w:rPr>
          <w:rFonts w:ascii="Baskerville" w:eastAsia="Baskervville" w:hAnsi="Baskerville" w:cs="Calibri"/>
          <w:sz w:val="28"/>
          <w:szCs w:val="28"/>
          <w:lang w:eastAsia="it-IT"/>
        </w:rPr>
        <w:t>nel futuro</w:t>
      </w:r>
      <w:r w:rsidR="000F1008">
        <w:rPr>
          <w:rFonts w:ascii="Baskerville" w:eastAsia="Baskervville" w:hAnsi="Baskerville" w:cs="Calibri"/>
          <w:sz w:val="28"/>
          <w:szCs w:val="28"/>
          <w:lang w:eastAsia="it-IT"/>
        </w:rPr>
        <w:t>.</w:t>
      </w:r>
    </w:p>
    <w:p w14:paraId="4FA6B1E0" w14:textId="77777777" w:rsidR="00E347F1" w:rsidRDefault="00E347F1" w:rsidP="00B613F4">
      <w:pPr>
        <w:spacing w:after="0" w:line="240" w:lineRule="auto"/>
        <w:jc w:val="both"/>
        <w:rPr>
          <w:rFonts w:ascii="Baskerville" w:eastAsia="Baskervville" w:hAnsi="Baskerville" w:cs="Calibri"/>
          <w:sz w:val="28"/>
          <w:szCs w:val="28"/>
          <w:lang w:eastAsia="it-IT"/>
        </w:rPr>
      </w:pPr>
    </w:p>
    <w:p w14:paraId="0F2DCEC6" w14:textId="581A4B79" w:rsidR="000F1008" w:rsidRPr="000F1008" w:rsidRDefault="000F1008" w:rsidP="000F1008">
      <w:pPr>
        <w:spacing w:after="0" w:line="240" w:lineRule="auto"/>
        <w:jc w:val="both"/>
        <w:rPr>
          <w:rFonts w:ascii="Baskerville" w:eastAsia="Baskervville" w:hAnsi="Baskerville" w:cs="Calibri"/>
          <w:sz w:val="28"/>
          <w:szCs w:val="28"/>
          <w:lang w:eastAsia="it-IT"/>
        </w:rPr>
      </w:pPr>
      <w:r w:rsidRPr="007A27D1">
        <w:rPr>
          <w:rFonts w:ascii="Baskerville" w:hAnsi="Baskerville"/>
          <w:sz w:val="28"/>
          <w:szCs w:val="28"/>
        </w:rPr>
        <w:t>La proiezione</w:t>
      </w:r>
      <w:r>
        <w:rPr>
          <w:rFonts w:ascii="Baskerville" w:hAnsi="Baskerville"/>
          <w:sz w:val="28"/>
          <w:szCs w:val="28"/>
        </w:rPr>
        <w:t xml:space="preserve"> </w:t>
      </w:r>
      <w:r>
        <w:rPr>
          <w:rFonts w:ascii="Baskerville" w:hAnsi="Baskerville"/>
          <w:sz w:val="28"/>
          <w:szCs w:val="28"/>
        </w:rPr>
        <w:t xml:space="preserve">a Roma de </w:t>
      </w:r>
      <w:r>
        <w:rPr>
          <w:rFonts w:ascii="Baskerville" w:eastAsia="Baskervville" w:hAnsi="Baskerville" w:cs="Calibri"/>
          <w:sz w:val="28"/>
          <w:szCs w:val="28"/>
          <w:lang w:eastAsia="it-IT"/>
        </w:rPr>
        <w:t>“</w:t>
      </w:r>
      <w:r w:rsidRPr="00B613F4">
        <w:rPr>
          <w:rFonts w:ascii="Baskerville" w:eastAsia="Baskervville" w:hAnsi="Baskerville" w:cs="Calibri"/>
          <w:i/>
          <w:iCs/>
          <w:sz w:val="28"/>
          <w:szCs w:val="28"/>
          <w:lang w:eastAsia="it-IT"/>
        </w:rPr>
        <w:t xml:space="preserve">Il </w:t>
      </w:r>
      <w:r w:rsidRPr="000F1008">
        <w:rPr>
          <w:rFonts w:ascii="Baskerville" w:eastAsia="Baskervville" w:hAnsi="Baskerville" w:cs="Calibri"/>
          <w:i/>
          <w:iCs/>
          <w:sz w:val="28"/>
          <w:szCs w:val="28"/>
          <w:lang w:eastAsia="it-IT"/>
        </w:rPr>
        <w:t>Re</w:t>
      </w:r>
      <w:r w:rsidRPr="00B613F4">
        <w:rPr>
          <w:rFonts w:ascii="Baskerville" w:eastAsia="Baskervville" w:hAnsi="Baskerville" w:cs="Calibri"/>
          <w:i/>
          <w:iCs/>
          <w:sz w:val="28"/>
          <w:szCs w:val="28"/>
          <w:lang w:eastAsia="it-IT"/>
        </w:rPr>
        <w:t xml:space="preserve"> </w:t>
      </w:r>
      <w:r w:rsidR="00513701">
        <w:rPr>
          <w:rFonts w:ascii="Baskerville" w:eastAsia="Baskervville" w:hAnsi="Baskerville" w:cs="Calibri"/>
          <w:i/>
          <w:iCs/>
          <w:sz w:val="28"/>
          <w:szCs w:val="28"/>
          <w:lang w:eastAsia="it-IT"/>
        </w:rPr>
        <w:t>f</w:t>
      </w:r>
      <w:r w:rsidRPr="00B613F4">
        <w:rPr>
          <w:rFonts w:ascii="Baskerville" w:eastAsia="Baskervville" w:hAnsi="Baskerville" w:cs="Calibri"/>
          <w:i/>
          <w:iCs/>
          <w:sz w:val="28"/>
          <w:szCs w:val="28"/>
          <w:lang w:eastAsia="it-IT"/>
        </w:rPr>
        <w:t>anciullo</w:t>
      </w:r>
      <w:r>
        <w:rPr>
          <w:rFonts w:ascii="Baskerville" w:eastAsia="Baskervville" w:hAnsi="Baskerville" w:cs="Calibri"/>
          <w:sz w:val="28"/>
          <w:szCs w:val="28"/>
          <w:lang w:eastAsia="it-IT"/>
        </w:rPr>
        <w:t>”</w:t>
      </w:r>
      <w:r w:rsidRPr="00B613F4">
        <w:rPr>
          <w:rFonts w:ascii="Baskerville" w:eastAsia="Baskervville" w:hAnsi="Baskerville" w:cs="Calibri"/>
          <w:sz w:val="28"/>
          <w:szCs w:val="28"/>
          <w:lang w:eastAsia="it-IT"/>
        </w:rPr>
        <w:t xml:space="preserve"> </w:t>
      </w:r>
      <w:r>
        <w:rPr>
          <w:rFonts w:ascii="Baskerville" w:hAnsi="Baskerville"/>
          <w:sz w:val="28"/>
          <w:szCs w:val="28"/>
        </w:rPr>
        <w:t xml:space="preserve">vedrà </w:t>
      </w:r>
      <w:r w:rsidRPr="0010373F">
        <w:rPr>
          <w:rFonts w:ascii="Baskerville" w:hAnsi="Baskerville"/>
          <w:sz w:val="28"/>
          <w:szCs w:val="28"/>
        </w:rPr>
        <w:t xml:space="preserve">la </w:t>
      </w:r>
      <w:r w:rsidRPr="000F1008">
        <w:rPr>
          <w:rFonts w:ascii="Baskerville" w:hAnsi="Baskerville"/>
          <w:b/>
          <w:bCs/>
          <w:sz w:val="28"/>
          <w:szCs w:val="28"/>
        </w:rPr>
        <w:t>presenza d</w:t>
      </w:r>
      <w:r w:rsidRPr="000F1008">
        <w:rPr>
          <w:rFonts w:ascii="Baskerville" w:hAnsi="Baskerville"/>
          <w:b/>
          <w:bCs/>
          <w:sz w:val="28"/>
          <w:szCs w:val="28"/>
        </w:rPr>
        <w:t>ella regista</w:t>
      </w:r>
      <w:r w:rsidRPr="000F1008">
        <w:rPr>
          <w:rFonts w:ascii="Baskerville" w:hAnsi="Baskerville"/>
          <w:b/>
          <w:bCs/>
          <w:sz w:val="28"/>
          <w:szCs w:val="28"/>
        </w:rPr>
        <w:t xml:space="preserve"> Alessandra Lancellotti ed Enrico Masi</w:t>
      </w:r>
      <w:r>
        <w:rPr>
          <w:rFonts w:ascii="Baskerville" w:hAnsi="Baskerville"/>
          <w:sz w:val="28"/>
          <w:szCs w:val="28"/>
        </w:rPr>
        <w:t xml:space="preserve"> </w:t>
      </w:r>
      <w:r w:rsidRPr="000F1008">
        <w:rPr>
          <w:rFonts w:ascii="Baskerville" w:hAnsi="Baskerville"/>
          <w:b/>
          <w:bCs/>
          <w:sz w:val="28"/>
          <w:szCs w:val="28"/>
        </w:rPr>
        <w:t>(fondatore di Caucaso e regista cinematografico)</w:t>
      </w:r>
      <w:r w:rsidRPr="000F1008">
        <w:rPr>
          <w:rFonts w:ascii="Baskerville" w:hAnsi="Baskerville"/>
          <w:b/>
          <w:bCs/>
          <w:sz w:val="28"/>
          <w:szCs w:val="28"/>
        </w:rPr>
        <w:t xml:space="preserve">, in dialogo con Giacomo </w:t>
      </w:r>
      <w:proofErr w:type="spellStart"/>
      <w:r w:rsidRPr="000F1008">
        <w:rPr>
          <w:rFonts w:ascii="Baskerville" w:hAnsi="Baskerville"/>
          <w:b/>
          <w:bCs/>
          <w:sz w:val="28"/>
          <w:szCs w:val="28"/>
        </w:rPr>
        <w:t>Ravesi</w:t>
      </w:r>
      <w:proofErr w:type="spellEnd"/>
      <w:r>
        <w:rPr>
          <w:rFonts w:ascii="Baskerville" w:hAnsi="Baskerville"/>
          <w:sz w:val="28"/>
          <w:szCs w:val="28"/>
        </w:rPr>
        <w:t xml:space="preserve">, </w:t>
      </w:r>
      <w:r w:rsidRPr="00B613F4">
        <w:rPr>
          <w:rFonts w:ascii="Baskerville" w:eastAsia="Baskervville" w:hAnsi="Baskerville" w:cs="Calibri"/>
          <w:sz w:val="28"/>
          <w:szCs w:val="28"/>
          <w:lang w:eastAsia="it-IT"/>
        </w:rPr>
        <w:t>stretto collaboratore dell’Associazione.</w:t>
      </w:r>
    </w:p>
    <w:p w14:paraId="1FF96F33" w14:textId="77777777" w:rsidR="00B613F4" w:rsidRPr="00944389" w:rsidRDefault="00B613F4" w:rsidP="0010373F">
      <w:pPr>
        <w:spacing w:after="0" w:line="240" w:lineRule="auto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</w:p>
    <w:p w14:paraId="51B83E18" w14:textId="3F713546" w:rsidR="00DA1BF1" w:rsidRDefault="006101D8" w:rsidP="00533198">
      <w:pPr>
        <w:spacing w:after="0" w:line="240" w:lineRule="auto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>
        <w:rPr>
          <w:rFonts w:ascii="Baskerville" w:hAnsi="Baskerville"/>
          <w:sz w:val="28"/>
          <w:szCs w:val="28"/>
          <w:lang w:val="it"/>
        </w:rPr>
        <w:t>Presentato in</w:t>
      </w:r>
      <w:r w:rsidR="0010373F">
        <w:rPr>
          <w:rFonts w:ascii="Baskerville" w:hAnsi="Baskerville"/>
          <w:sz w:val="28"/>
          <w:szCs w:val="28"/>
        </w:rPr>
        <w:t xml:space="preserve"> prima mondiale a </w:t>
      </w:r>
      <w:proofErr w:type="spellStart"/>
      <w:r w:rsidR="0010373F">
        <w:rPr>
          <w:rFonts w:ascii="Baskerville" w:hAnsi="Baskerville"/>
          <w:sz w:val="28"/>
          <w:szCs w:val="28"/>
        </w:rPr>
        <w:t>DocLi</w:t>
      </w:r>
      <w:r w:rsidR="00466119">
        <w:rPr>
          <w:rFonts w:ascii="Baskerville" w:hAnsi="Baskerville"/>
          <w:sz w:val="28"/>
          <w:szCs w:val="28"/>
        </w:rPr>
        <w:t>s</w:t>
      </w:r>
      <w:r w:rsidR="0010373F">
        <w:rPr>
          <w:rFonts w:ascii="Baskerville" w:hAnsi="Baskerville"/>
          <w:sz w:val="28"/>
          <w:szCs w:val="28"/>
        </w:rPr>
        <w:t>boa</w:t>
      </w:r>
      <w:proofErr w:type="spellEnd"/>
      <w:r w:rsidR="0010373F">
        <w:rPr>
          <w:rFonts w:ascii="Baskerville" w:hAnsi="Baskerville"/>
          <w:sz w:val="28"/>
          <w:szCs w:val="28"/>
        </w:rPr>
        <w:t xml:space="preserve"> 2023</w:t>
      </w:r>
      <w:r w:rsidR="004A54E4">
        <w:rPr>
          <w:rFonts w:ascii="Baskerville" w:hAnsi="Baskerville"/>
          <w:sz w:val="28"/>
          <w:szCs w:val="28"/>
        </w:rPr>
        <w:t xml:space="preserve">, </w:t>
      </w:r>
      <w:r w:rsidR="004A54E4" w:rsidRPr="002B7C80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uno degli avamposti del documentario europeo</w:t>
      </w:r>
      <w:r w:rsidR="004A54E4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</w:t>
      </w:r>
      <w:r w:rsidR="0010373F">
        <w:rPr>
          <w:rFonts w:ascii="Baskerville" w:hAnsi="Baskerville"/>
          <w:sz w:val="28"/>
          <w:szCs w:val="28"/>
        </w:rPr>
        <w:t xml:space="preserve"> e dopo l’</w:t>
      </w:r>
      <w:r w:rsidR="00533198" w:rsidRPr="002B7C80">
        <w:rPr>
          <w:rFonts w:ascii="Baskerville" w:hAnsi="Baskerville"/>
          <w:sz w:val="28"/>
          <w:szCs w:val="28"/>
        </w:rPr>
        <w:t xml:space="preserve">anteprima italiana </w:t>
      </w:r>
      <w:r w:rsidR="0010373F" w:rsidRPr="002B7C80">
        <w:rPr>
          <w:rFonts w:ascii="Baskerville" w:hAnsi="Baskerville"/>
          <w:sz w:val="28"/>
          <w:szCs w:val="28"/>
        </w:rPr>
        <w:t xml:space="preserve">al </w:t>
      </w:r>
      <w:r w:rsidR="0010373F" w:rsidRPr="004A54E4">
        <w:rPr>
          <w:rFonts w:ascii="Baskerville" w:hAnsi="Baskerville"/>
          <w:bCs/>
          <w:sz w:val="28"/>
          <w:szCs w:val="28"/>
        </w:rPr>
        <w:t>Bellaria Film Festival</w:t>
      </w:r>
      <w:r w:rsidR="00DA1BF1">
        <w:rPr>
          <w:rFonts w:ascii="Baskerville" w:hAnsi="Baskerville"/>
          <w:bCs/>
          <w:sz w:val="28"/>
          <w:szCs w:val="28"/>
        </w:rPr>
        <w:t xml:space="preserve"> 2024</w:t>
      </w:r>
      <w:r w:rsidR="00533198" w:rsidRPr="002B7C80">
        <w:rPr>
          <w:rFonts w:ascii="Baskerville" w:hAnsi="Baskerville"/>
          <w:sz w:val="28"/>
          <w:szCs w:val="28"/>
        </w:rPr>
        <w:t>, appuntamento storico del cinema indipendente</w:t>
      </w:r>
      <w:r w:rsidR="005E1D83" w:rsidRPr="002B7C80">
        <w:rPr>
          <w:rFonts w:ascii="Baskerville" w:hAnsi="Baskerville"/>
          <w:sz w:val="28"/>
          <w:szCs w:val="28"/>
        </w:rPr>
        <w:t xml:space="preserve"> internazionale</w:t>
      </w:r>
      <w:r>
        <w:rPr>
          <w:rFonts w:ascii="Baskerville" w:hAnsi="Baskerville"/>
          <w:sz w:val="28"/>
          <w:szCs w:val="28"/>
        </w:rPr>
        <w:t xml:space="preserve">, dopo </w:t>
      </w:r>
      <w:r w:rsidR="00DA1BF1">
        <w:rPr>
          <w:rFonts w:ascii="Baskerville" w:hAnsi="Baskerville"/>
          <w:sz w:val="28"/>
          <w:szCs w:val="28"/>
        </w:rPr>
        <w:t xml:space="preserve">il tour che ha portato diversi riconoscimenti di pubblico e critica, </w:t>
      </w:r>
      <w:r w:rsidR="00DA1BF1" w:rsidRPr="000F1008">
        <w:rPr>
          <w:rFonts w:ascii="Baskerville" w:hAnsi="Baskerville"/>
          <w:b/>
          <w:bCs/>
          <w:sz w:val="28"/>
          <w:szCs w:val="28"/>
        </w:rPr>
        <w:t xml:space="preserve">il film </w:t>
      </w:r>
      <w:r w:rsidR="00587AE9" w:rsidRPr="000F1008">
        <w:rPr>
          <w:rFonts w:ascii="Baskerville" w:hAnsi="Baskerville"/>
          <w:b/>
          <w:bCs/>
          <w:sz w:val="28"/>
          <w:szCs w:val="28"/>
        </w:rPr>
        <w:t xml:space="preserve">arriva </w:t>
      </w:r>
      <w:r w:rsidR="000F1008">
        <w:rPr>
          <w:rFonts w:ascii="Baskerville" w:hAnsi="Baskerville"/>
          <w:b/>
          <w:bCs/>
          <w:sz w:val="28"/>
          <w:szCs w:val="28"/>
        </w:rPr>
        <w:t xml:space="preserve">nella capitale </w:t>
      </w:r>
      <w:r w:rsidR="000F1008" w:rsidRPr="000F1008">
        <w:rPr>
          <w:rFonts w:ascii="Baskerville" w:hAnsi="Baskerville"/>
          <w:b/>
          <w:bCs/>
          <w:sz w:val="28"/>
          <w:szCs w:val="28"/>
        </w:rPr>
        <w:t xml:space="preserve">anche </w:t>
      </w:r>
      <w:r w:rsidR="00587AE9" w:rsidRPr="000F1008">
        <w:rPr>
          <w:rFonts w:ascii="Baskerville" w:hAnsi="Baskerville"/>
          <w:b/>
          <w:bCs/>
          <w:sz w:val="28"/>
          <w:szCs w:val="28"/>
        </w:rPr>
        <w:t xml:space="preserve">in occasione della pubblicazione della colonna sonora </w:t>
      </w:r>
      <w:r w:rsidR="00EF27C4" w:rsidRPr="000F1008">
        <w:rPr>
          <w:rFonts w:ascii="Baskerville" w:hAnsi="Baskerville"/>
          <w:b/>
          <w:bCs/>
          <w:sz w:val="28"/>
          <w:szCs w:val="28"/>
        </w:rPr>
        <w:t xml:space="preserve">a cura </w:t>
      </w:r>
      <w:r w:rsidR="00587AE9" w:rsidRPr="000F1008">
        <w:rPr>
          <w:rFonts w:ascii="Baskerville" w:hAnsi="Baskerville"/>
          <w:b/>
          <w:bCs/>
          <w:sz w:val="28"/>
          <w:szCs w:val="28"/>
        </w:rPr>
        <w:t>dell’etichetta</w:t>
      </w:r>
      <w:r w:rsidR="00EF27C4" w:rsidRPr="000F1008">
        <w:rPr>
          <w:rFonts w:ascii="Baskerville" w:hAnsi="Baskerville"/>
          <w:b/>
          <w:bCs/>
          <w:sz w:val="28"/>
          <w:szCs w:val="28"/>
        </w:rPr>
        <w:t xml:space="preserve"> discografica</w:t>
      </w:r>
      <w:r w:rsidR="00587AE9" w:rsidRPr="000F1008">
        <w:rPr>
          <w:rFonts w:ascii="Baskerville" w:hAnsi="Baskerville"/>
          <w:b/>
          <w:bCs/>
          <w:sz w:val="28"/>
          <w:szCs w:val="28"/>
        </w:rPr>
        <w:t xml:space="preserve"> D</w:t>
      </w:r>
      <w:r w:rsidR="00EF27C4" w:rsidRPr="000F1008">
        <w:rPr>
          <w:rFonts w:ascii="Baskerville" w:hAnsi="Baskerville"/>
          <w:b/>
          <w:bCs/>
          <w:sz w:val="28"/>
          <w:szCs w:val="28"/>
        </w:rPr>
        <w:t>IACRONIE</w:t>
      </w:r>
      <w:r w:rsidR="00027CF7" w:rsidRPr="000F1008">
        <w:rPr>
          <w:rFonts w:ascii="Baskerville" w:hAnsi="Baskerville"/>
          <w:b/>
          <w:bCs/>
          <w:sz w:val="28"/>
          <w:szCs w:val="28"/>
        </w:rPr>
        <w:t xml:space="preserve"> media</w:t>
      </w:r>
      <w:r w:rsidR="00533198" w:rsidRPr="002B7C80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.</w:t>
      </w:r>
      <w:r w:rsidR="0010373F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</w:p>
    <w:p w14:paraId="7ABD91E5" w14:textId="7515956B" w:rsidR="006101D8" w:rsidRDefault="004A54E4" w:rsidP="00533198">
      <w:pPr>
        <w:spacing w:after="0" w:line="240" w:lineRule="auto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 w:rsidRPr="004A54E4">
        <w:rPr>
          <w:rFonts w:ascii="Baskerville" w:eastAsia="Baskervville" w:hAnsi="Baskerville" w:cs="Calibri"/>
          <w:iCs/>
          <w:sz w:val="28"/>
          <w:szCs w:val="28"/>
          <w:lang w:val="it" w:eastAsia="it-IT"/>
        </w:rPr>
        <w:lastRenderedPageBreak/>
        <w:t>Il film è</w:t>
      </w:r>
      <w:r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 xml:space="preserve"> </w:t>
      </w:r>
      <w:r w:rsidRPr="00A02DC3">
        <w:rPr>
          <w:rFonts w:ascii="Baskerville" w:eastAsia="Baskervville" w:hAnsi="Baskerville" w:cs="Calibri"/>
          <w:iCs/>
          <w:sz w:val="28"/>
          <w:szCs w:val="28"/>
          <w:lang w:val="it" w:eastAsia="it-IT"/>
        </w:rPr>
        <w:t>p</w:t>
      </w:r>
      <w:r w:rsidR="00533198" w:rsidRPr="00A02DC3">
        <w:rPr>
          <w:rFonts w:ascii="Baskerville" w:eastAsia="Baskervville" w:hAnsi="Baskerville" w:cs="Calibri"/>
          <w:iCs/>
          <w:sz w:val="28"/>
          <w:szCs w:val="28"/>
          <w:lang w:val="it" w:eastAsia="it-IT"/>
        </w:rPr>
        <w:t>rodotto da Caucaso, realtà</w:t>
      </w:r>
      <w:r w:rsidR="00533198" w:rsidRPr="002B7C80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5E1D83" w:rsidRPr="002B7C80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con un curriculum di festival internazionali autorevoli, </w:t>
      </w:r>
      <w:r w:rsidR="005904E5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e </w:t>
      </w:r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dal</w:t>
      </w:r>
      <w:r w:rsidR="005904E5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la portoghese </w:t>
      </w:r>
      <w:proofErr w:type="spellStart"/>
      <w:r w:rsidR="005904E5" w:rsidRPr="005904E5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>Tempestade</w:t>
      </w:r>
      <w:proofErr w:type="spellEnd"/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, in collaborazione con </w:t>
      </w:r>
      <w:r w:rsidRPr="004A54E4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 xml:space="preserve">Archivio Nazionale </w:t>
      </w:r>
      <w:r w:rsidR="008C09F2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 xml:space="preserve">del </w:t>
      </w:r>
      <w:r w:rsidRPr="004A54E4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>Cinema di Impresa</w:t>
      </w:r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e </w:t>
      </w:r>
      <w:r w:rsidRPr="004A54E4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>Castello di Rivara – Museo d’Arte contemporanea</w:t>
      </w:r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, con il sostegno di </w:t>
      </w:r>
      <w:r w:rsidRPr="004A54E4">
        <w:rPr>
          <w:rFonts w:ascii="Baskerville" w:hAnsi="Baskerville"/>
          <w:b/>
          <w:bCs/>
          <w:sz w:val="28"/>
          <w:szCs w:val="28"/>
        </w:rPr>
        <w:t xml:space="preserve">Film </w:t>
      </w:r>
      <w:proofErr w:type="spellStart"/>
      <w:r w:rsidRPr="004A54E4">
        <w:rPr>
          <w:rFonts w:ascii="Baskerville" w:hAnsi="Baskerville"/>
          <w:b/>
          <w:bCs/>
          <w:sz w:val="28"/>
          <w:szCs w:val="28"/>
        </w:rPr>
        <w:t>Commission</w:t>
      </w:r>
      <w:proofErr w:type="spellEnd"/>
      <w:r w:rsidRPr="004A54E4">
        <w:rPr>
          <w:rFonts w:ascii="Baskerville" w:hAnsi="Baskerville"/>
          <w:b/>
          <w:bCs/>
          <w:sz w:val="28"/>
          <w:szCs w:val="28"/>
        </w:rPr>
        <w:t xml:space="preserve"> Torino Piemonte</w:t>
      </w:r>
      <w:r>
        <w:rPr>
          <w:rFonts w:ascii="Baskerville" w:hAnsi="Baskerville"/>
          <w:sz w:val="28"/>
          <w:szCs w:val="28"/>
        </w:rPr>
        <w:t xml:space="preserve">, </w:t>
      </w:r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distribuzione internazionale </w:t>
      </w:r>
      <w:proofErr w:type="spellStart"/>
      <w:proofErr w:type="gramStart"/>
      <w:r w:rsidRPr="004A54E4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>Ant!dote</w:t>
      </w:r>
      <w:proofErr w:type="spellEnd"/>
      <w:proofErr w:type="gramEnd"/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. </w:t>
      </w:r>
    </w:p>
    <w:p w14:paraId="581225A7" w14:textId="77777777" w:rsidR="000F1008" w:rsidRPr="002B7C80" w:rsidRDefault="000F1008" w:rsidP="00533198">
      <w:pPr>
        <w:spacing w:after="0" w:line="240" w:lineRule="auto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</w:p>
    <w:p w14:paraId="173A4611" w14:textId="509DC8E2" w:rsidR="00533198" w:rsidRPr="00C40FEA" w:rsidRDefault="005E1D83" w:rsidP="00C40FEA">
      <w:pPr>
        <w:spacing w:after="0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 xml:space="preserve">Franz </w:t>
      </w:r>
      <w:proofErr w:type="spellStart"/>
      <w:r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Paludetto</w:t>
      </w:r>
      <w:proofErr w:type="spellEnd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 figura straordinaria di gallerista e dell’arte contemporanea,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scomparso a maggio 2023</w:t>
      </w:r>
      <w:r w:rsid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dopo aver </w:t>
      </w:r>
      <w:r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affiancato </w:t>
      </w:r>
      <w:r w:rsidR="00533198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alcuni giganti </w:t>
      </w:r>
      <w:r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come</w:t>
      </w:r>
      <w:r w:rsidR="00533198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Alighiero Boetti, Gina Pane, Pino </w:t>
      </w:r>
      <w:proofErr w:type="spellStart"/>
      <w:r w:rsidR="00533198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Pascali</w:t>
      </w:r>
      <w:proofErr w:type="spellEnd"/>
      <w:r w:rsidR="00533198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, Luigi Ontani, Hermann </w:t>
      </w:r>
      <w:proofErr w:type="spellStart"/>
      <w:r w:rsidR="00533198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Nitsch</w:t>
      </w:r>
      <w:proofErr w:type="spellEnd"/>
      <w:r w:rsidR="00533198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 Gordon Matta-Clar</w:t>
      </w:r>
      <w:r w:rsidR="00A02DC3" w:rsidRP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k,</w:t>
      </w:r>
      <w:r w:rsidR="00A02DC3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 xml:space="preserve"> </w:t>
      </w:r>
      <w:r w:rsid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è stato un a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utentico corsaro del mondo dell’arte, seduttivo e appartato, </w:t>
      </w:r>
      <w:r w:rsid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che 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ha dato vita a una dozzina di spazi espositivi tra Torino, Milano, Roma, Norimberga. Soprattutto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ha realizzato uno spazio utopico senza uguali al mondo: </w:t>
      </w:r>
      <w:r w:rsidR="00533198" w:rsidRPr="00C40FEA">
        <w:rPr>
          <w:rFonts w:ascii="Baskerville" w:eastAsia="Baskervville" w:hAnsi="Baskerville" w:cs="Calibri"/>
          <w:b/>
          <w:iCs/>
          <w:sz w:val="28"/>
          <w:szCs w:val="28"/>
          <w:lang w:val="it" w:eastAsia="it-IT"/>
        </w:rPr>
        <w:t>il Castello di Rivara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. </w:t>
      </w:r>
    </w:p>
    <w:p w14:paraId="1BB97237" w14:textId="77777777" w:rsidR="00513701" w:rsidRDefault="00533198" w:rsidP="00C40FEA">
      <w:pPr>
        <w:spacing w:after="0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Situato in altura, a 30 chilometri da Torino, dal 1983 per 40 anni il Castello di Rivara, luogo medievale denso di arte e storia, con </w:t>
      </w:r>
      <w:proofErr w:type="spellStart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Paludetto</w:t>
      </w:r>
      <w:proofErr w:type="spellEnd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è divenuto una residenza unica per artisti. Il gallerista ne ha accolti a decine, e questi (che vivevano nel castello da pochi giorni, a mesi, a</w:t>
      </w:r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lcuni per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anni) hanno lasciato nei suoi spazi un’opera. La collezione del castello di Rivara è divenuta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così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un imponente caleidoscopio di f</w:t>
      </w:r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antasie del ‘900 e del Duemila. </w:t>
      </w:r>
      <w:proofErr w:type="spellStart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Paludetto</w:t>
      </w:r>
      <w:proofErr w:type="spellEnd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è stato il castellano/gallerista di quest’utopia, che ha portato sguardi da tutto il mondo in un piccolo paesino nel canavese.</w:t>
      </w:r>
      <w:r w:rsid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F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iglio di un podestà fascista (motivo di persecuzioni dolorose per lui nel dopoguerra) </w:t>
      </w:r>
      <w:proofErr w:type="spellStart"/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Paludetto</w:t>
      </w:r>
      <w:proofErr w:type="spellEnd"/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ha avuto una vita avventurosa</w:t>
      </w:r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e romanzesca</w:t>
      </w:r>
      <w:r w:rsid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. </w:t>
      </w:r>
    </w:p>
    <w:p w14:paraId="3C7D82A2" w14:textId="40EB3E15" w:rsidR="00533198" w:rsidRPr="00C40FEA" w:rsidRDefault="00533198" w:rsidP="00513701">
      <w:pPr>
        <w:spacing w:after="0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Il film intreccia la sua storia con quella di un altro cenacolo, di </w:t>
      </w:r>
      <w:r w:rsidR="008B47B8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un secolo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prima, </w:t>
      </w:r>
      <w:r w:rsidR="003E2C5A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animato dal 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grande architetto e maestro del restauro europeo </w:t>
      </w:r>
      <w:r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Alfredo D’</w:t>
      </w:r>
      <w:proofErr w:type="spellStart"/>
      <w:r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Andrade</w:t>
      </w:r>
      <w:proofErr w:type="spellEnd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 che proprio a Rivara iniziò la sua carriera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 prima come pittore, poi come architetto</w:t>
      </w:r>
      <w:r w:rsidR="00A02DC3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 e d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ivenne celebre per il Borgo Medievale (1884), oggi patrimonio della città di Torino. </w:t>
      </w:r>
    </w:p>
    <w:p w14:paraId="360957D8" w14:textId="4E10ACBE" w:rsidR="00533198" w:rsidRPr="00C40FEA" w:rsidRDefault="00A02DC3" w:rsidP="00513701">
      <w:pPr>
        <w:spacing w:after="0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La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giovane regista</w:t>
      </w:r>
      <w:r w:rsidR="005E1D83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del film</w:t>
      </w:r>
      <w:r w:rsid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nel Castello ha passato diverse stagioni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per dieci anni, tra il 2013 e il 2023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, crescendo anche 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di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fianco 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a</w:t>
      </w:r>
      <w:r w:rsidR="0053319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Franz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come architetto, artista e regista</w:t>
      </w:r>
      <w:r w:rsid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.</w:t>
      </w:r>
      <w:r w:rsidR="002250B9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</w:p>
    <w:p w14:paraId="1F7BCEE4" w14:textId="722394D2" w:rsidR="00533198" w:rsidRPr="00C40FEA" w:rsidRDefault="00533198" w:rsidP="00513701">
      <w:pPr>
        <w:spacing w:after="0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Il film è un amuleto, un racconto magico ed elegiaco</w:t>
      </w:r>
      <w:r w:rsidR="003E2C5A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, fatto di vecchie pellicole, affascinanti archivi, opere d’arte e confessioni rubate e complici,</w:t>
      </w: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C15F3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un intenso lavoro visuale e di montaggio su vecchie pellicole in 16 mm, e sul sonoro che intreccia le composizioni di </w:t>
      </w:r>
      <w:proofErr w:type="spellStart"/>
      <w:r w:rsidR="00C15F38"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H</w:t>
      </w:r>
      <w:r w:rsidR="008B47B8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é</w:t>
      </w:r>
      <w:r w:rsidR="00C15F38"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ctor</w:t>
      </w:r>
      <w:proofErr w:type="spellEnd"/>
      <w:r w:rsidR="00C15F38"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 xml:space="preserve"> Cavallaro</w:t>
      </w:r>
      <w:r w:rsidR="00C15F3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e la voce di </w:t>
      </w:r>
      <w:r w:rsidR="00C15F38"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 xml:space="preserve">Daniela </w:t>
      </w:r>
      <w:proofErr w:type="spellStart"/>
      <w:r w:rsidR="00C15F38" w:rsidRPr="00C40FEA"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Pes</w:t>
      </w:r>
      <w:proofErr w:type="spellEnd"/>
      <w:r w:rsidR="00C15F38"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(Premio Tenco miglior opera prima). </w:t>
      </w:r>
    </w:p>
    <w:p w14:paraId="1FE126C8" w14:textId="383942BD" w:rsidR="002B7C80" w:rsidRPr="00513701" w:rsidRDefault="00533198" w:rsidP="002250B9">
      <w:pPr>
        <w:spacing w:after="0"/>
        <w:jc w:val="both"/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</w:pPr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Con la morte a 84 anni di Franz </w:t>
      </w:r>
      <w:proofErr w:type="spellStart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Paludetto</w:t>
      </w:r>
      <w:proofErr w:type="spellEnd"/>
      <w:r w:rsidRPr="00C40FE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, e pochi mesi dopo quella improvvisa del figlio Davide, che dirigeva il Castello di Rivara, il castello </w:t>
      </w:r>
      <w:r w:rsidR="00BE6F38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ha </w:t>
      </w:r>
      <w:r w:rsidR="00B54D5A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ora </w:t>
      </w:r>
      <w:r w:rsidR="00BE6F38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un destino ince</w:t>
      </w:r>
      <w:r w:rsidR="00BE6F38"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rto</w:t>
      </w:r>
      <w:r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.</w:t>
      </w:r>
      <w:r w:rsidR="00B54D5A"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“</w:t>
      </w:r>
      <w:r w:rsidR="003E2C5A" w:rsidRPr="00513701">
        <w:rPr>
          <w:rFonts w:ascii="Baskerville" w:eastAsia="Baskervville" w:hAnsi="Baskerville" w:cs="Calibri"/>
          <w:bCs/>
          <w:i/>
          <w:iCs/>
          <w:sz w:val="28"/>
          <w:szCs w:val="28"/>
          <w:lang w:val="it" w:eastAsia="it-IT"/>
        </w:rPr>
        <w:t>Il Re fanciullo</w:t>
      </w:r>
      <w:r w:rsidR="00513701">
        <w:rPr>
          <w:rFonts w:ascii="Baskerville" w:eastAsia="Baskervville" w:hAnsi="Baskerville" w:cs="Calibri"/>
          <w:bCs/>
          <w:i/>
          <w:iCs/>
          <w:sz w:val="28"/>
          <w:szCs w:val="28"/>
          <w:lang w:val="it" w:eastAsia="it-IT"/>
        </w:rPr>
        <w:t>”</w:t>
      </w:r>
      <w:r w:rsidR="003E2C5A"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 </w:t>
      </w:r>
      <w:r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 xml:space="preserve">è l’ultima traccia diretta </w:t>
      </w:r>
      <w:r w:rsidR="003E2C5A"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e visionaria di un’esperienza unica nel contemporaneo</w:t>
      </w:r>
      <w:r w:rsidRPr="00513701">
        <w:rPr>
          <w:rFonts w:ascii="Baskerville" w:eastAsia="Baskervville" w:hAnsi="Baskerville" w:cs="Calibri"/>
          <w:bCs/>
          <w:iCs/>
          <w:sz w:val="28"/>
          <w:szCs w:val="28"/>
          <w:lang w:val="it" w:eastAsia="it-IT"/>
        </w:rPr>
        <w:t>.</w:t>
      </w:r>
    </w:p>
    <w:p w14:paraId="21288CFC" w14:textId="28A913A2" w:rsidR="000F1008" w:rsidRDefault="000F1008" w:rsidP="002250B9">
      <w:pPr>
        <w:spacing w:after="0"/>
        <w:jc w:val="both"/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</w:pPr>
    </w:p>
    <w:p w14:paraId="7962E812" w14:textId="3597AA20" w:rsidR="008D028A" w:rsidRDefault="008D028A" w:rsidP="008D028A">
      <w:pPr>
        <w:spacing w:after="0"/>
        <w:jc w:val="center"/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</w:pPr>
      <w:r>
        <w:rPr>
          <w:rFonts w:ascii="Baskerville" w:eastAsia="Baskervville" w:hAnsi="Baskerville" w:cs="Calibri"/>
          <w:b/>
          <w:bCs/>
          <w:iCs/>
          <w:sz w:val="28"/>
          <w:szCs w:val="28"/>
          <w:lang w:val="it" w:eastAsia="it-IT"/>
        </w:rPr>
        <w:t>Info e biglietti:</w:t>
      </w:r>
    </w:p>
    <w:p w14:paraId="42020791" w14:textId="230F6403" w:rsidR="008D028A" w:rsidRDefault="008D028A" w:rsidP="008D028A">
      <w:pPr>
        <w:spacing w:after="0"/>
        <w:jc w:val="center"/>
        <w:rPr>
          <w:rFonts w:ascii="Baskerville" w:eastAsia="Baskervville" w:hAnsi="Baskerville" w:cs="Calibri"/>
          <w:iCs/>
          <w:sz w:val="28"/>
          <w:szCs w:val="28"/>
          <w:lang w:val="it" w:eastAsia="it-IT"/>
        </w:rPr>
      </w:pPr>
      <w:hyperlink r:id="rId8" w:history="1">
        <w:r w:rsidRPr="008D028A">
          <w:rPr>
            <w:rStyle w:val="Collegamentoipertestuale"/>
            <w:rFonts w:ascii="Baskerville" w:eastAsia="Baskervville" w:hAnsi="Baskerville" w:cs="Calibri"/>
            <w:iCs/>
            <w:sz w:val="28"/>
            <w:szCs w:val="28"/>
            <w:lang w:val="it" w:eastAsia="it-IT"/>
          </w:rPr>
          <w:t>www.cinemafarnese.it/movie/il-re-fanciullo/</w:t>
        </w:r>
      </w:hyperlink>
    </w:p>
    <w:p w14:paraId="207C9278" w14:textId="660BD517" w:rsidR="008D028A" w:rsidRDefault="008D028A" w:rsidP="002250B9">
      <w:pPr>
        <w:spacing w:after="0"/>
        <w:jc w:val="both"/>
        <w:rPr>
          <w:rFonts w:ascii="Baskerville" w:eastAsia="Baskervville" w:hAnsi="Baskerville" w:cs="Calibri"/>
          <w:iCs/>
          <w:sz w:val="28"/>
          <w:szCs w:val="28"/>
          <w:lang w:val="it" w:eastAsia="it-IT"/>
        </w:rPr>
      </w:pPr>
    </w:p>
    <w:p w14:paraId="718A627E" w14:textId="5FDCD301" w:rsidR="008D028A" w:rsidRPr="008D028A" w:rsidRDefault="008D028A" w:rsidP="008D028A">
      <w:pPr>
        <w:spacing w:after="0"/>
        <w:jc w:val="center"/>
        <w:rPr>
          <w:rFonts w:ascii="Baskerville" w:eastAsia="Baskervville" w:hAnsi="Baskerville" w:cs="Calibri"/>
          <w:iCs/>
          <w:sz w:val="28"/>
          <w:szCs w:val="28"/>
          <w:lang w:eastAsia="it-IT"/>
        </w:rPr>
      </w:pPr>
      <w:r w:rsidRPr="008D028A">
        <w:rPr>
          <w:rFonts w:ascii="Baskerville" w:eastAsia="Baskervville" w:hAnsi="Baskerville" w:cs="Calibri"/>
          <w:iCs/>
          <w:sz w:val="28"/>
          <w:szCs w:val="28"/>
          <w:lang w:eastAsia="it-IT"/>
        </w:rPr>
        <w:t>Contatti</w:t>
      </w:r>
      <w:r>
        <w:rPr>
          <w:rFonts w:ascii="Baskerville" w:eastAsia="Baskervville" w:hAnsi="Baskerville" w:cs="Calibri"/>
          <w:iCs/>
          <w:sz w:val="28"/>
          <w:szCs w:val="28"/>
          <w:lang w:eastAsia="it-IT"/>
        </w:rPr>
        <w:t xml:space="preserve"> Cinema Farnese</w:t>
      </w:r>
      <w:r>
        <w:rPr>
          <w:rFonts w:ascii="Baskerville" w:eastAsia="Baskervville" w:hAnsi="Baskerville" w:cs="Calibri"/>
          <w:iCs/>
          <w:sz w:val="28"/>
          <w:szCs w:val="28"/>
          <w:lang w:eastAsia="it-IT"/>
        </w:rPr>
        <w:br/>
      </w:r>
      <w:r w:rsidRPr="008D028A">
        <w:rPr>
          <w:rFonts w:ascii="Baskerville" w:eastAsia="Baskervville" w:hAnsi="Baskerville" w:cs="Calibri"/>
          <w:b/>
          <w:bCs/>
          <w:iCs/>
          <w:sz w:val="28"/>
          <w:szCs w:val="28"/>
          <w:lang w:eastAsia="it-IT"/>
        </w:rPr>
        <w:t>Tel</w:t>
      </w:r>
      <w:r>
        <w:rPr>
          <w:rFonts w:ascii="Baskerville" w:eastAsia="Baskervville" w:hAnsi="Baskerville" w:cs="Calibri"/>
          <w:b/>
          <w:bCs/>
          <w:iCs/>
          <w:sz w:val="28"/>
          <w:szCs w:val="28"/>
          <w:lang w:eastAsia="it-IT"/>
        </w:rPr>
        <w:t>.</w:t>
      </w:r>
      <w:r w:rsidRPr="008D028A">
        <w:rPr>
          <w:rFonts w:ascii="Baskerville" w:eastAsia="Baskervville" w:hAnsi="Baskerville" w:cs="Calibri"/>
          <w:b/>
          <w:bCs/>
          <w:iCs/>
          <w:sz w:val="28"/>
          <w:szCs w:val="28"/>
          <w:lang w:eastAsia="it-IT"/>
        </w:rPr>
        <w:t xml:space="preserve"> +39 06 6864395</w:t>
      </w:r>
      <w:r w:rsidRPr="008D028A">
        <w:rPr>
          <w:rFonts w:ascii="Baskerville" w:eastAsia="Baskervville" w:hAnsi="Baskerville" w:cs="Calibri"/>
          <w:b/>
          <w:bCs/>
          <w:iCs/>
          <w:sz w:val="28"/>
          <w:szCs w:val="28"/>
          <w:lang w:eastAsia="it-IT"/>
        </w:rPr>
        <w:t xml:space="preserve">; </w:t>
      </w:r>
      <w:r w:rsidRPr="008D028A">
        <w:rPr>
          <w:rFonts w:ascii="Baskerville" w:eastAsia="Baskervville" w:hAnsi="Baskerville" w:cs="Calibri"/>
          <w:b/>
          <w:bCs/>
          <w:iCs/>
          <w:sz w:val="28"/>
          <w:szCs w:val="28"/>
          <w:lang w:eastAsia="it-IT"/>
        </w:rPr>
        <w:t>info@cinemafarnese.it.</w:t>
      </w:r>
      <w:r>
        <w:rPr>
          <w:rFonts w:ascii="Baskerville" w:eastAsia="Baskervville" w:hAnsi="Baskerville" w:cs="Calibri"/>
          <w:iCs/>
          <w:sz w:val="28"/>
          <w:szCs w:val="28"/>
          <w:lang w:eastAsia="it-IT"/>
        </w:rPr>
        <w:br/>
        <w:t>i</w:t>
      </w:r>
      <w:r w:rsidRPr="008D028A">
        <w:rPr>
          <w:rFonts w:ascii="Baskerville" w:eastAsia="Baskervville" w:hAnsi="Baskerville" w:cs="Calibri"/>
          <w:iCs/>
          <w:sz w:val="28"/>
          <w:szCs w:val="28"/>
          <w:lang w:eastAsia="it-IT"/>
        </w:rPr>
        <w:t>ndirizzo</w:t>
      </w:r>
      <w:r>
        <w:rPr>
          <w:rFonts w:ascii="Baskerville" w:eastAsia="Baskervville" w:hAnsi="Baskerville" w:cs="Calibri"/>
          <w:iCs/>
          <w:sz w:val="28"/>
          <w:szCs w:val="28"/>
          <w:lang w:eastAsia="it-IT"/>
        </w:rPr>
        <w:t xml:space="preserve">: </w:t>
      </w:r>
      <w:r w:rsidRPr="008D028A">
        <w:rPr>
          <w:rFonts w:ascii="Baskerville" w:eastAsia="Baskervville" w:hAnsi="Baskerville" w:cs="Calibri"/>
          <w:iCs/>
          <w:sz w:val="28"/>
          <w:szCs w:val="28"/>
          <w:lang w:eastAsia="it-IT"/>
        </w:rPr>
        <w:t>Piazza Campo de' Fiori 56, 00186 Roma</w:t>
      </w:r>
    </w:p>
    <w:p w14:paraId="6EFAC8D7" w14:textId="77777777" w:rsidR="008D028A" w:rsidRPr="008D028A" w:rsidRDefault="008D028A" w:rsidP="002250B9">
      <w:pPr>
        <w:spacing w:after="0"/>
        <w:jc w:val="both"/>
        <w:rPr>
          <w:rFonts w:ascii="Baskerville" w:eastAsia="Baskervville" w:hAnsi="Baskerville" w:cs="Calibri"/>
          <w:iCs/>
          <w:sz w:val="28"/>
          <w:szCs w:val="28"/>
          <w:lang w:val="it" w:eastAsia="it-IT"/>
        </w:rPr>
      </w:pPr>
    </w:p>
    <w:p w14:paraId="73CDBC5D" w14:textId="38F0AD41" w:rsidR="00935BCC" w:rsidRPr="008001A7" w:rsidRDefault="008001A7" w:rsidP="008001A7">
      <w:pPr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</w:pPr>
      <w:r w:rsidRPr="008001A7"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 xml:space="preserve">Ufficio Stampa </w:t>
      </w:r>
      <w:r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 xml:space="preserve">Ass. </w:t>
      </w:r>
      <w:proofErr w:type="spellStart"/>
      <w:r w:rsidRPr="008001A7"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>Fuorinorma</w:t>
      </w:r>
      <w:proofErr w:type="spellEnd"/>
      <w:r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 xml:space="preserve">: </w:t>
      </w:r>
      <w:r w:rsidRPr="008001A7"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 xml:space="preserve">Renata </w:t>
      </w:r>
      <w:proofErr w:type="spellStart"/>
      <w:r w:rsidRPr="008001A7"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>Savo</w:t>
      </w:r>
      <w:proofErr w:type="spellEnd"/>
      <w:r w:rsidRPr="008001A7"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 xml:space="preserve"> | Tel. +39 3201915523</w:t>
      </w:r>
      <w:r w:rsidRPr="008001A7">
        <w:rPr>
          <w:rFonts w:ascii="Baskerville" w:eastAsia="Baskervville" w:hAnsi="Baskerville" w:cs="Baskervville"/>
          <w:bCs/>
          <w:color w:val="000000" w:themeColor="text1"/>
          <w:sz w:val="28"/>
          <w:szCs w:val="28"/>
        </w:rPr>
        <w:t xml:space="preserve">; </w:t>
      </w:r>
      <w:hyperlink r:id="rId9" w:history="1">
        <w:r w:rsidRPr="008001A7">
          <w:rPr>
            <w:rStyle w:val="Collegamentoipertestuale"/>
            <w:rFonts w:ascii="Baskerville" w:eastAsia="Baskervville" w:hAnsi="Baskerville" w:cs="Baskervville"/>
            <w:bCs/>
            <w:sz w:val="28"/>
            <w:szCs w:val="28"/>
          </w:rPr>
          <w:t>comunicazione.renatasavo@gmail.com</w:t>
        </w:r>
      </w:hyperlink>
    </w:p>
    <w:sectPr w:rsidR="00935BCC" w:rsidRPr="008001A7" w:rsidSect="000B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2E7A" w14:textId="77777777" w:rsidR="00453434" w:rsidRDefault="00453434" w:rsidP="00C40FEA">
      <w:pPr>
        <w:spacing w:after="0" w:line="240" w:lineRule="auto"/>
      </w:pPr>
      <w:r>
        <w:separator/>
      </w:r>
    </w:p>
  </w:endnote>
  <w:endnote w:type="continuationSeparator" w:id="0">
    <w:p w14:paraId="14A0E6B2" w14:textId="77777777" w:rsidR="00453434" w:rsidRDefault="00453434" w:rsidP="00C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ville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2AF1A" w14:textId="77777777" w:rsidR="00453434" w:rsidRDefault="00453434" w:rsidP="00C40FEA">
      <w:pPr>
        <w:spacing w:after="0" w:line="240" w:lineRule="auto"/>
      </w:pPr>
      <w:r>
        <w:separator/>
      </w:r>
    </w:p>
  </w:footnote>
  <w:footnote w:type="continuationSeparator" w:id="0">
    <w:p w14:paraId="6A362DED" w14:textId="77777777" w:rsidR="00453434" w:rsidRDefault="00453434" w:rsidP="00C40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F9"/>
    <w:rsid w:val="00025F04"/>
    <w:rsid w:val="00027CF7"/>
    <w:rsid w:val="000529A1"/>
    <w:rsid w:val="00055A21"/>
    <w:rsid w:val="000840C7"/>
    <w:rsid w:val="0009600A"/>
    <w:rsid w:val="000B5E64"/>
    <w:rsid w:val="000E607B"/>
    <w:rsid w:val="000F1008"/>
    <w:rsid w:val="0010373F"/>
    <w:rsid w:val="00154302"/>
    <w:rsid w:val="001546B4"/>
    <w:rsid w:val="001F3E32"/>
    <w:rsid w:val="002250B9"/>
    <w:rsid w:val="002776B5"/>
    <w:rsid w:val="002B7C80"/>
    <w:rsid w:val="002C51C5"/>
    <w:rsid w:val="002D7B16"/>
    <w:rsid w:val="00352ABB"/>
    <w:rsid w:val="003649F3"/>
    <w:rsid w:val="00381932"/>
    <w:rsid w:val="00387A0D"/>
    <w:rsid w:val="00390CA9"/>
    <w:rsid w:val="003E2C5A"/>
    <w:rsid w:val="00441CB1"/>
    <w:rsid w:val="00453434"/>
    <w:rsid w:val="00466119"/>
    <w:rsid w:val="00481D6F"/>
    <w:rsid w:val="004A54E4"/>
    <w:rsid w:val="004B3C51"/>
    <w:rsid w:val="004D607F"/>
    <w:rsid w:val="00506DC6"/>
    <w:rsid w:val="00513701"/>
    <w:rsid w:val="00533198"/>
    <w:rsid w:val="00585A18"/>
    <w:rsid w:val="00587AE9"/>
    <w:rsid w:val="005904E5"/>
    <w:rsid w:val="005B4D97"/>
    <w:rsid w:val="005D74D2"/>
    <w:rsid w:val="005E1D83"/>
    <w:rsid w:val="005E2DA4"/>
    <w:rsid w:val="00600F2B"/>
    <w:rsid w:val="006101D8"/>
    <w:rsid w:val="006175C8"/>
    <w:rsid w:val="006A3EB8"/>
    <w:rsid w:val="006D5C7C"/>
    <w:rsid w:val="006E6A9A"/>
    <w:rsid w:val="00713289"/>
    <w:rsid w:val="00720379"/>
    <w:rsid w:val="0074581A"/>
    <w:rsid w:val="00745F6B"/>
    <w:rsid w:val="00795EDA"/>
    <w:rsid w:val="007A27D1"/>
    <w:rsid w:val="007B151D"/>
    <w:rsid w:val="007C2477"/>
    <w:rsid w:val="007E398A"/>
    <w:rsid w:val="007E3D2D"/>
    <w:rsid w:val="008001A7"/>
    <w:rsid w:val="00811B04"/>
    <w:rsid w:val="00832DC4"/>
    <w:rsid w:val="00880A51"/>
    <w:rsid w:val="008B47B8"/>
    <w:rsid w:val="008C09F2"/>
    <w:rsid w:val="008D00C2"/>
    <w:rsid w:val="008D028A"/>
    <w:rsid w:val="008D4BCC"/>
    <w:rsid w:val="008F081C"/>
    <w:rsid w:val="00900E90"/>
    <w:rsid w:val="00921D84"/>
    <w:rsid w:val="00935BCC"/>
    <w:rsid w:val="00944389"/>
    <w:rsid w:val="009F019E"/>
    <w:rsid w:val="00A02DC3"/>
    <w:rsid w:val="00A148AE"/>
    <w:rsid w:val="00A261C1"/>
    <w:rsid w:val="00A31C10"/>
    <w:rsid w:val="00A8563A"/>
    <w:rsid w:val="00AF000B"/>
    <w:rsid w:val="00B50A6A"/>
    <w:rsid w:val="00B54D5A"/>
    <w:rsid w:val="00B613F4"/>
    <w:rsid w:val="00B7667A"/>
    <w:rsid w:val="00BB0ED7"/>
    <w:rsid w:val="00BE17B7"/>
    <w:rsid w:val="00BE6E26"/>
    <w:rsid w:val="00BE6F38"/>
    <w:rsid w:val="00BF5F38"/>
    <w:rsid w:val="00C15F38"/>
    <w:rsid w:val="00C40FEA"/>
    <w:rsid w:val="00C42663"/>
    <w:rsid w:val="00C51AE6"/>
    <w:rsid w:val="00CD7607"/>
    <w:rsid w:val="00CE04F9"/>
    <w:rsid w:val="00CE60C4"/>
    <w:rsid w:val="00D10867"/>
    <w:rsid w:val="00D25BA1"/>
    <w:rsid w:val="00D27E70"/>
    <w:rsid w:val="00D606EB"/>
    <w:rsid w:val="00D6356E"/>
    <w:rsid w:val="00D67C2A"/>
    <w:rsid w:val="00D95C7B"/>
    <w:rsid w:val="00DA1BF1"/>
    <w:rsid w:val="00E2146D"/>
    <w:rsid w:val="00E318DD"/>
    <w:rsid w:val="00E347F1"/>
    <w:rsid w:val="00E416A9"/>
    <w:rsid w:val="00E67D71"/>
    <w:rsid w:val="00E8474A"/>
    <w:rsid w:val="00E8523A"/>
    <w:rsid w:val="00E9285D"/>
    <w:rsid w:val="00EA516F"/>
    <w:rsid w:val="00EF27C4"/>
    <w:rsid w:val="00F17126"/>
    <w:rsid w:val="00F41D01"/>
    <w:rsid w:val="00F668D6"/>
    <w:rsid w:val="00FE3D16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F8584"/>
  <w15:docId w15:val="{32995E3A-AE11-454B-B24A-E89A758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1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0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FEA"/>
  </w:style>
  <w:style w:type="paragraph" w:styleId="Pidipagina">
    <w:name w:val="footer"/>
    <w:basedOn w:val="Normale"/>
    <w:link w:val="PidipaginaCarattere"/>
    <w:uiPriority w:val="99"/>
    <w:unhideWhenUsed/>
    <w:rsid w:val="00C40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FEA"/>
  </w:style>
  <w:style w:type="character" w:styleId="Collegamentoipertestuale">
    <w:name w:val="Hyperlink"/>
    <w:basedOn w:val="Carpredefinitoparagrafo"/>
    <w:uiPriority w:val="99"/>
    <w:unhideWhenUsed/>
    <w:rsid w:val="00EF27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27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0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farnese.it/movie/il-re-fanciull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municazione.renatasav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939</Words>
  <Characters>5109</Characters>
  <Application>Microsoft Office Word</Application>
  <DocSecurity>0</DocSecurity>
  <Lines>72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8</cp:revision>
  <dcterms:created xsi:type="dcterms:W3CDTF">2024-11-26T11:04:00Z</dcterms:created>
  <dcterms:modified xsi:type="dcterms:W3CDTF">2024-11-27T07:57:00Z</dcterms:modified>
</cp:coreProperties>
</file>