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53DE9" w:rsidP="00B75F84" w:rsidRDefault="0008211C" w14:paraId="4F9432BA" w14:textId="77777777">
      <w:pPr>
        <w:spacing w:after="180"/>
        <w:ind w:left="0" w:right="0"/>
        <w:jc w:val="center"/>
        <w:rPr>
          <w:rFonts w:ascii="Times" w:hAnsi="Times" w:eastAsia="Times" w:cs="Times"/>
          <w:color w:val="000000"/>
        </w:rPr>
      </w:pPr>
      <w:r>
        <w:rPr>
          <w:rFonts w:ascii="Times" w:hAnsi="Times" w:eastAsia="Times" w:cs="Times"/>
          <w:noProof/>
          <w:color w:val="000000"/>
        </w:rPr>
        <w:drawing>
          <wp:inline distT="0" distB="0" distL="0" distR="0" wp14:anchorId="2EC05055" wp14:editId="22D6879A">
            <wp:extent cx="2006600" cy="1127603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888" cy="11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A6" w:rsidP="005979A6" w:rsidRDefault="005979A6" w14:paraId="036ADE8B" w14:noSpellErr="1" w14:textId="4E0A75D0">
      <w:pPr>
        <w:spacing w:after="180"/>
        <w:ind w:left="0" w:right="0"/>
        <w:jc w:val="center"/>
        <w:rPr>
          <w:rFonts w:ascii="Times" w:hAnsi="Times" w:eastAsia="Times" w:cs="Times"/>
          <w:color w:val="000000"/>
        </w:rPr>
      </w:pPr>
    </w:p>
    <w:p w:rsidRPr="00B75F84" w:rsidR="005979A6" w:rsidP="5790BFD0" w:rsidRDefault="005979A6" w14:paraId="35E82D39" w14:textId="5D6D8584">
      <w:pPr>
        <w:spacing w:after="180"/>
        <w:ind w:left="0" w:right="0"/>
        <w:jc w:val="center"/>
        <w:rPr>
          <w:rFonts w:ascii="Verdana" w:hAnsi="Verdana" w:eastAsia="Times" w:cs="Times"/>
          <w:color w:val="000000"/>
          <w:u w:val="single"/>
        </w:rPr>
      </w:pPr>
      <w:r w:rsidRPr="5790BFD0" w:rsidR="3EA03710">
        <w:rPr>
          <w:rFonts w:ascii="Verdana" w:hAnsi="Verdana" w:eastAsia="Times" w:cs="Times"/>
          <w:color w:val="000000" w:themeColor="text1" w:themeTint="FF" w:themeShade="FF"/>
          <w:u w:val="single"/>
        </w:rPr>
        <w:t>COMUNICATO STAMPA</w:t>
      </w:r>
    </w:p>
    <w:p w:rsidR="28EED31F" w:rsidP="5790BFD0" w:rsidRDefault="28EED31F" w14:paraId="3A7A6149" w14:textId="67EA38D1">
      <w:pPr>
        <w:pStyle w:val="Normale"/>
        <w:spacing w:after="180"/>
        <w:ind w:left="0" w:right="0"/>
        <w:jc w:val="center"/>
      </w:pPr>
      <w:r w:rsidRPr="5790BFD0" w:rsidR="28EED31F">
        <w:rPr>
          <w:rFonts w:ascii="Verdana" w:hAnsi="Verdana" w:eastAsia="Verdana" w:cs="Verdana"/>
          <w:noProof w:val="0"/>
          <w:sz w:val="24"/>
          <w:szCs w:val="24"/>
          <w:lang w:val="it"/>
        </w:rPr>
        <w:t>I gusci</w:t>
      </w:r>
    </w:p>
    <w:p w:rsidRPr="00B75F84" w:rsidR="00453DE9" w:rsidP="5790BFD0" w:rsidRDefault="00000000" w14:paraId="6E185778" w14:textId="7C0761DD">
      <w:pPr>
        <w:pStyle w:val="Normale"/>
        <w:spacing w:after="180"/>
        <w:ind w:left="0" w:right="0"/>
        <w:jc w:val="center"/>
        <w:rPr>
          <w:rFonts w:ascii="Verdana" w:hAnsi="Verdana" w:eastAsia="Times" w:cs="Times"/>
          <w:color w:val="000000"/>
        </w:rPr>
      </w:pPr>
      <w:r w:rsidRPr="5790BFD0" w:rsidR="161C3246">
        <w:rPr>
          <w:rFonts w:ascii="Verdana" w:hAnsi="Verdana" w:eastAsia="Times" w:cs="Times"/>
          <w:color w:val="000000" w:themeColor="text1" w:themeTint="FF" w:themeShade="FF"/>
        </w:rPr>
        <w:t xml:space="preserve">di </w:t>
      </w:r>
      <w:r w:rsidRPr="5790BFD0" w:rsidR="100CFF62">
        <w:rPr>
          <w:rFonts w:ascii="Verdana" w:hAnsi="Verdana" w:eastAsia="Verdana" w:cs="Verdana"/>
          <w:noProof w:val="0"/>
          <w:sz w:val="24"/>
          <w:szCs w:val="24"/>
          <w:lang w:val="it"/>
        </w:rPr>
        <w:t>Matteo Gubellini</w:t>
      </w:r>
    </w:p>
    <w:p w:rsidRPr="00B75F84" w:rsidR="005979A6" w:rsidP="005979A6" w:rsidRDefault="005979A6" w14:paraId="36E08770" w14:noSpellErr="1" w14:textId="22DB83E3">
      <w:pPr>
        <w:spacing w:after="180"/>
        <w:ind w:left="0" w:right="0"/>
        <w:jc w:val="center"/>
        <w:rPr>
          <w:rFonts w:ascii="Verdana" w:hAnsi="Verdana" w:eastAsia="Times" w:cs="Times"/>
          <w:color w:val="000000"/>
        </w:rPr>
      </w:pPr>
    </w:p>
    <w:p w:rsidRPr="00B75F84" w:rsidR="00453DE9" w:rsidP="5790BFD0" w:rsidRDefault="00000000" w14:paraId="5EB89C71" w14:textId="3D2457EB">
      <w:pPr>
        <w:pStyle w:val="Normale"/>
        <w:suppressLineNumbers w:val="0"/>
        <w:bidi w:val="0"/>
        <w:spacing w:before="0" w:beforeAutospacing="off" w:after="180" w:afterAutospacing="off" w:line="259" w:lineRule="auto"/>
        <w:ind w:left="0" w:right="0"/>
        <w:jc w:val="center"/>
        <w:rPr>
          <w:rFonts w:ascii="Verdana" w:hAnsi="Verdana" w:eastAsia="Times" w:cs="Times"/>
          <w:b w:val="1"/>
          <w:bCs w:val="1"/>
          <w:color w:val="000000" w:themeColor="text1" w:themeTint="FF" w:themeShade="FF"/>
        </w:rPr>
      </w:pPr>
      <w:r w:rsidRPr="5790BFD0" w:rsidR="161C3246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 xml:space="preserve">Opening </w:t>
      </w:r>
      <w:r w:rsidRPr="5790BFD0" w:rsidR="162D9827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>martedì 30 giugno</w:t>
      </w:r>
      <w:r w:rsidRPr="5790BFD0" w:rsidR="3EA03710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 xml:space="preserve"> ore</w:t>
      </w:r>
      <w:r w:rsidRPr="5790BFD0" w:rsidR="161C3246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 xml:space="preserve"> </w:t>
      </w:r>
      <w:r w:rsidRPr="5790BFD0" w:rsidR="3EA03710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>17</w:t>
      </w:r>
      <w:r w:rsidRPr="5790BFD0" w:rsidR="349D79F0">
        <w:rPr>
          <w:rFonts w:ascii="Verdana" w:hAnsi="Verdana" w:eastAsia="Times" w:cs="Times"/>
          <w:b w:val="1"/>
          <w:bCs w:val="1"/>
          <w:color w:val="000000" w:themeColor="text1" w:themeTint="FF" w:themeShade="FF"/>
        </w:rPr>
        <w:t>.00</w:t>
      </w:r>
    </w:p>
    <w:p w:rsidRPr="00B75F84" w:rsidR="00B75F84" w:rsidP="00B75F84" w:rsidRDefault="00B75F84" w14:paraId="6B568333" w14:noSpellErr="1" w14:textId="4BE91B6B">
      <w:pPr>
        <w:spacing w:after="180"/>
        <w:ind w:left="0" w:right="0"/>
        <w:jc w:val="center"/>
        <w:rPr>
          <w:rFonts w:ascii="Verdana" w:hAnsi="Verdana" w:eastAsia="Times" w:cs="Times"/>
        </w:rPr>
      </w:pPr>
      <w:r w:rsidRPr="5790BFD0" w:rsidR="349D79F0">
        <w:rPr>
          <w:rFonts w:ascii="Verdana" w:hAnsi="Verdana" w:eastAsia="Times" w:cs="Times"/>
        </w:rPr>
        <w:t>Tricromia - Home Gallery, Via Roma Libera, 10 - Roma</w:t>
      </w:r>
    </w:p>
    <w:p w:rsidRPr="00B75F84" w:rsidR="00B75F84" w:rsidP="005979A6" w:rsidRDefault="00B75F84" w14:paraId="70F427CC" w14:noSpellErr="1" w14:textId="085DB83D">
      <w:pPr>
        <w:spacing w:after="180"/>
        <w:ind w:left="0" w:right="0"/>
        <w:jc w:val="center"/>
        <w:rPr>
          <w:rFonts w:ascii="Verdana" w:hAnsi="Verdana" w:eastAsia="Times" w:cs="Times"/>
          <w:b w:val="1"/>
          <w:bCs w:val="1"/>
          <w:color w:val="000000"/>
        </w:rPr>
      </w:pPr>
    </w:p>
    <w:p w:rsidRPr="00B75F84" w:rsidR="00453DE9" w:rsidP="5790BFD0" w:rsidRDefault="00B75F84" w14:paraId="61A7A914" w14:textId="4F2C47E6">
      <w:pPr>
        <w:pStyle w:val="Normale"/>
        <w:suppressLineNumbers w:val="0"/>
        <w:bidi w:val="0"/>
        <w:spacing w:before="0" w:beforeAutospacing="off" w:after="180" w:afterAutospacing="off" w:line="259" w:lineRule="auto"/>
        <w:ind w:left="0" w:right="0"/>
        <w:jc w:val="center"/>
        <w:rPr>
          <w:rFonts w:ascii="Verdana" w:hAnsi="Verdana" w:eastAsia="Times" w:cs="Times"/>
          <w:lang w:val="it-IT"/>
        </w:rPr>
      </w:pPr>
      <w:r w:rsidRPr="5790BFD0" w:rsidR="349D79F0">
        <w:rPr>
          <w:rFonts w:ascii="Verdana" w:hAnsi="Verdana" w:eastAsia="Times" w:cs="Times"/>
          <w:lang w:val="it-IT"/>
        </w:rPr>
        <w:t>Le opere saranno in mostra fino</w:t>
      </w:r>
      <w:r w:rsidRPr="5790BFD0" w:rsidR="3EA03710">
        <w:rPr>
          <w:rFonts w:ascii="Verdana" w:hAnsi="Verdana" w:eastAsia="Times" w:cs="Times"/>
          <w:lang w:val="it-IT"/>
        </w:rPr>
        <w:t xml:space="preserve"> </w:t>
      </w:r>
      <w:r w:rsidRPr="5790BFD0" w:rsidR="27FEA7A0">
        <w:rPr>
          <w:rFonts w:ascii="Verdana" w:hAnsi="Verdana" w:eastAsia="Times" w:cs="Times"/>
          <w:lang w:val="it-IT"/>
        </w:rPr>
        <w:t>xxxxx</w:t>
      </w:r>
      <w:r w:rsidRPr="5790BFD0" w:rsidR="3EA03710">
        <w:rPr>
          <w:rFonts w:ascii="Verdana" w:hAnsi="Verdana" w:eastAsia="Times" w:cs="Times"/>
          <w:lang w:val="it-IT"/>
        </w:rPr>
        <w:t xml:space="preserve"> 2026</w:t>
      </w:r>
    </w:p>
    <w:p w:rsidRPr="00B75F84" w:rsidR="00B75F84" w:rsidP="005979A6" w:rsidRDefault="00000000" w14:paraId="780E5AB9" w14:noSpellErr="1" w14:textId="586FAE9B">
      <w:pPr>
        <w:spacing w:after="180"/>
        <w:ind w:left="0" w:right="0"/>
        <w:jc w:val="center"/>
        <w:rPr>
          <w:rFonts w:ascii="Verdana" w:hAnsi="Verdana" w:eastAsia="Times" w:cs="Times"/>
        </w:rPr>
      </w:pPr>
      <w:r w:rsidRPr="5790BFD0" w:rsidR="161C3246">
        <w:rPr>
          <w:rFonts w:ascii="Verdana" w:hAnsi="Verdana" w:eastAsia="Times" w:cs="Times"/>
        </w:rPr>
        <w:t>Ingresso libero per l’opening</w:t>
      </w:r>
    </w:p>
    <w:p w:rsidRPr="00B75F84" w:rsidR="00453DE9" w:rsidP="005979A6" w:rsidRDefault="00000000" w14:paraId="59BB7214" w14:noSpellErr="1" w14:textId="36F60625">
      <w:pPr>
        <w:spacing w:after="180"/>
        <w:ind w:left="0" w:right="0"/>
        <w:jc w:val="center"/>
        <w:rPr>
          <w:rFonts w:ascii="Verdana" w:hAnsi="Verdana" w:eastAsia="Times" w:cs="Times"/>
        </w:rPr>
      </w:pPr>
      <w:r w:rsidRPr="5790BFD0" w:rsidR="161C3246">
        <w:rPr>
          <w:rFonts w:ascii="Verdana" w:hAnsi="Verdana" w:eastAsia="Times" w:cs="Times"/>
        </w:rPr>
        <w:t xml:space="preserve">su prenotazione nei giorni </w:t>
      </w:r>
      <w:r w:rsidRPr="5790BFD0" w:rsidR="161C3246">
        <w:rPr>
          <w:rFonts w:ascii="Verdana" w:hAnsi="Verdana" w:eastAsia="Times" w:cs="Times"/>
        </w:rPr>
        <w:t>successivi</w:t>
      </w:r>
    </w:p>
    <w:p w:rsidRPr="00B75F84" w:rsidR="00B75F84" w:rsidP="00B75F84" w:rsidRDefault="00B75F84" w14:paraId="0714414F" w14:noSpellErr="1" w14:textId="473AAE13">
      <w:pPr>
        <w:spacing w:after="180"/>
        <w:ind w:left="0" w:right="0"/>
        <w:jc w:val="center"/>
        <w:rPr>
          <w:rFonts w:ascii="Verdana" w:hAnsi="Verdana" w:eastAsia="Times" w:cs="Times"/>
        </w:rPr>
      </w:pPr>
      <w:r w:rsidRPr="5790BFD0" w:rsidR="349D79F0">
        <w:rPr>
          <w:rFonts w:ascii="Verdana" w:hAnsi="Verdana" w:eastAsia="Times" w:cs="Times"/>
        </w:rPr>
        <w:t>dal mercoledì al sabato, dalle 11 alle 18</w:t>
      </w:r>
    </w:p>
    <w:p w:rsidRPr="00B75F84" w:rsidR="00453DE9" w:rsidP="5790BFD0" w:rsidRDefault="00453DE9" w14:paraId="2F1A3796" w14:textId="370622FD">
      <w:pPr>
        <w:spacing w:after="180"/>
        <w:ind w:left="0" w:right="0"/>
        <w:jc w:val="center"/>
        <w:rPr>
          <w:rFonts w:ascii="Verdana" w:hAnsi="Verdana" w:eastAsia="Times" w:cs="Times"/>
        </w:rPr>
      </w:pPr>
      <w:r w:rsidR="0D8607CF">
        <w:drawing>
          <wp:inline wp14:editId="052668BD" wp14:anchorId="6C708DFE">
            <wp:extent cx="4132406" cy="2924175"/>
            <wp:effectExtent l="0" t="0" r="0" b="0"/>
            <wp:docPr id="15258862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25886280" name=""/>
                    <pic:cNvPicPr/>
                  </pic:nvPicPr>
                  <pic:blipFill>
                    <a:blip xmlns:r="http://schemas.openxmlformats.org/officeDocument/2006/relationships" r:embed="rId9999712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240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90BFD0" w:rsidRDefault="5790BFD0" w14:paraId="696CD12F" w14:textId="02733A39">
      <w:r>
        <w:br w:type="page"/>
      </w:r>
    </w:p>
    <w:p w:rsidR="5790BFD0" w:rsidP="5790BFD0" w:rsidRDefault="5790BFD0" w14:paraId="5C1CF7C1" w14:textId="5D30FBB3">
      <w:pPr>
        <w:pStyle w:val="Normale"/>
        <w:spacing w:after="180"/>
        <w:ind w:left="0" w:right="0"/>
        <w:jc w:val="center"/>
        <w:rPr>
          <w:rFonts w:ascii="Verdana" w:hAnsi="Verdana" w:eastAsia="Times" w:cs="Times"/>
        </w:rPr>
      </w:pPr>
    </w:p>
    <w:p w:rsidRPr="00B75F84" w:rsidR="00ED56E4" w:rsidP="00ED56E4" w:rsidRDefault="00ED56E4" w14:paraId="1BD33EB3" w14:textId="77777777">
      <w:pPr>
        <w:ind w:left="0" w:right="0"/>
        <w:jc w:val="both"/>
        <w:rPr>
          <w:rFonts w:ascii="Verdana" w:hAnsi="Verdana" w:eastAsia="Times" w:cs="Times"/>
          <w:bCs/>
        </w:rPr>
      </w:pPr>
      <w:r w:rsidRPr="00B75F84">
        <w:rPr>
          <w:rFonts w:ascii="Verdana" w:hAnsi="Verdana" w:eastAsia="Times" w:cs="Times"/>
          <w:bCs/>
        </w:rPr>
        <w:t xml:space="preserve"> </w:t>
      </w:r>
    </w:p>
    <w:p w:rsidR="349D79F0" w:rsidP="5790BFD0" w:rsidRDefault="349D79F0" w14:paraId="241143D6" w14:textId="5D019A0F">
      <w:pPr>
        <w:ind w:left="0" w:right="0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349D79F0">
        <w:rPr>
          <w:rFonts w:ascii="Verdana" w:hAnsi="Verdana" w:eastAsia="Times" w:cs="Times"/>
        </w:rPr>
        <w:t xml:space="preserve">Roma, XX </w:t>
      </w:r>
      <w:r w:rsidRPr="5790BFD0" w:rsidR="1A9C3773">
        <w:rPr>
          <w:rFonts w:ascii="Verdana" w:hAnsi="Verdana" w:eastAsia="Times" w:cs="Times"/>
        </w:rPr>
        <w:t>magg</w:t>
      </w:r>
      <w:r w:rsidRPr="5790BFD0" w:rsidR="349D79F0">
        <w:rPr>
          <w:rFonts w:ascii="Verdana" w:hAnsi="Verdana" w:eastAsia="Times" w:cs="Times"/>
        </w:rPr>
        <w:t xml:space="preserve">io 2026 - 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Una storia delicata e visionaria che attraversa il tema della perdita trasformandolo in un viaggio poetico sull’appartenenza, sull’anima e sui legami invisibili che continuano a unire le persone oltre ogni confine.</w:t>
      </w:r>
    </w:p>
    <w:p w:rsidR="588894DC" w:rsidP="5790BFD0" w:rsidRDefault="588894DC" w14:paraId="1E755294" w14:textId="61177EB1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 gusci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, il nuovo progetto illustrato di Matteo Gubellini, prende forma come un racconto per immagini essenziale e profondo, costruito attraverso tavole evocative e brevi dialoghi sospesi tra stupore infantile e riflessione filosofica. Il progetto grafico, concepito in formato A4 verticale, affida alle immagini il compito di guidare la narrazione, mentre il testo — minimale, quasi sussurrato — accompagna il lettore dentro una dimensione intima e simbolica.</w:t>
      </w:r>
    </w:p>
    <w:p w:rsidR="588894DC" w:rsidP="5790BFD0" w:rsidRDefault="588894DC" w14:paraId="5AF452F1" w14:textId="6413FCC0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La storia si apre sulla spiaggia, durante il funerale della nonna. La donna ha espresso il desiderio di essere affidata al mare e, davanti alla bara, il nipote inizia a interrogarsi sul significato di quel contenitore. “È un guscio”, gli spiega la madre. Da questa intuizione nasce un dialogo continuo e sorprendente sul corpo, sull’anima e sulle forme che custodiscono la vita.</w:t>
      </w:r>
    </w:p>
    <w:p w:rsidR="588894DC" w:rsidP="5790BFD0" w:rsidRDefault="588894DC" w14:paraId="41112662" w14:textId="1441814E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Il bambino comprende allora che anche il corpo della nonna è un guscio, così come il mare, il cielo e persino l’universo sembrano diventare involucri di qualcosa di più grande e misterioso. Nel corso del racconto una grande falena bianca — presenza simbolica e guida silenziosa — accompagna madre e figlio in un attraversamento immaginifico che unisce il lutto alla meraviglia.</w:t>
      </w:r>
    </w:p>
    <w:p w:rsidR="588894DC" w:rsidP="5790BFD0" w:rsidRDefault="588894DC" w14:paraId="248A14AF" w14:textId="74CC7F88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Tra immersioni marine, fughe da granchi giganti e voli notturni nel cielo stellato,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 gusci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costruisce una narrazione stratificata e universale, capace di parlare ai bambini e agli adulti con la stessa intensità. Il tema della morte viene affrontato senza retorica, attraverso immagini che trasformano la paura in scoperta e il distacco in continuità.</w:t>
      </w:r>
    </w:p>
    <w:p w:rsidR="588894DC" w:rsidP="5790BFD0" w:rsidRDefault="588894DC" w14:paraId="5AC422AC" w14:textId="1E25085D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Anche la copertina dialoga con il senso profondo del libro: la nonna, la figlia e il nipote appaiono abbracciati come scatole cinesi, immersi nella notte stellata. Un’immagine che anticipa il cuore dell’opera: ogni essere contiene ed è contenuto, in una catena infinita di relazioni, memoria e amore.</w:t>
      </w:r>
    </w:p>
    <w:p w:rsidR="588894DC" w:rsidP="5790BFD0" w:rsidRDefault="588894DC" w14:paraId="75DC8F49" w14:textId="12595CA7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b w:val="1"/>
          <w:bCs w:val="1"/>
          <w:noProof w:val="0"/>
          <w:sz w:val="24"/>
          <w:szCs w:val="24"/>
          <w:lang w:val="it-IT"/>
        </w:rPr>
        <w:t>Matteo Gubellini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nasce a Bergamo nel 1972. Dopo il liceo artistico si diploma presso la Scuola del Fumetto di Milano. Illustratore, autore di libri illustrati, musicista e performer, sviluppa da anni una ricerca artistica che intreccia illustrazione, narrazione, teatro di figura e musica.</w:t>
      </w:r>
    </w:p>
    <w:p w:rsidR="588894DC" w:rsidP="5790BFD0" w:rsidRDefault="588894DC" w14:paraId="70327274" w14:textId="047A9680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Tra le sue pubblicazioni figurano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Se ti prendo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(Sestante),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Un vero leone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e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Che piacere, signor Babau!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(Bohem Press Italia),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La visita della domenica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Nel cimitero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Dancing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e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Buzzati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(Logos),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Nessuna differenza!?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(Principi &amp; Principi),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Ho visto passare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(La Memoria del Mondo),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Il ladro di sogni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(La Fragatina),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Concerto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(Curci), il romanzo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Sotto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(La Gru),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Cos’hai nella testa, papà?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(Balena Gobba) e numerosi altri titoli.</w:t>
      </w:r>
    </w:p>
    <w:p w:rsidR="588894DC" w:rsidP="5790BFD0" w:rsidRDefault="588894DC" w14:paraId="11B8557E" w14:textId="2167D8EF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Nel 2020 fonda la casa editrice indipendente Scomodincanti autoproduzioni, con cui pubblica diversi albi illustrati tra cui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Rurale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 suoni rimasti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Il trionfo della Morte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Visioni di Buzzati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Minzy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Mare Piatto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,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I capelli coprivano la luna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 xml:space="preserve"> e </w:t>
      </w:r>
      <w:r w:rsidRPr="5790BFD0" w:rsidR="588894DC">
        <w:rPr>
          <w:rFonts w:ascii="Verdana" w:hAnsi="Verdana" w:eastAsia="Times New Roman" w:cs="Times New Roman"/>
          <w:i w:val="1"/>
          <w:iCs w:val="1"/>
          <w:noProof w:val="0"/>
          <w:sz w:val="24"/>
          <w:szCs w:val="24"/>
          <w:lang w:val="it-IT"/>
        </w:rPr>
        <w:t>Foglia d’argento</w:t>
      </w: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.</w:t>
      </w:r>
    </w:p>
    <w:p w:rsidR="588894DC" w:rsidP="5790BFD0" w:rsidRDefault="588894DC" w14:paraId="41316C86" w14:textId="27BFBBE6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Ha ricevuto numerosi riconoscimenti nazionali e internazionali, tra cui il Primo Premio ai concorsi d’illustrazione “Illustrissimi” (2006), “Sulle ali delle farfalle” (2008 e 2013), “Strisce di jazz” (2011), “La vallata dei libri bambini” (2016) e “Disegni al sole” (2016). È stato selezionato per Ilustrarte 2018 e per l’Annual Illustratori 2022. Nel 2026 è vincitore della Bologna Children’s Book Fair.</w:t>
      </w:r>
    </w:p>
    <w:p w:rsidR="588894DC" w:rsidP="5790BFD0" w:rsidRDefault="588894DC" w14:paraId="38C482AD" w14:textId="7B3D1B14">
      <w:pPr>
        <w:pStyle w:val="NormaleWeb"/>
        <w:jc w:val="both"/>
        <w:rPr>
          <w:rFonts w:ascii="Verdana" w:hAnsi="Verdana" w:eastAsia="Times New Roman" w:cs="Times New Roman"/>
          <w:noProof w:val="0"/>
          <w:sz w:val="24"/>
          <w:szCs w:val="24"/>
          <w:lang w:val="it-IT"/>
        </w:rPr>
      </w:pPr>
      <w:r w:rsidRPr="5790BFD0" w:rsidR="588894DC">
        <w:rPr>
          <w:rFonts w:ascii="Verdana" w:hAnsi="Verdana" w:eastAsia="Times New Roman" w:cs="Times New Roman"/>
          <w:noProof w:val="0"/>
          <w:sz w:val="24"/>
          <w:szCs w:val="24"/>
          <w:lang w:val="it-IT"/>
        </w:rPr>
        <w:t>Dal 2008 porta in scena spettacoli di narrazione tratti dai suoi libri e conduce laboratori e corsi in tutta Italia. È docente di illustrazione editoriale e tecniche artistiche presso la Scuola Comics di Brescia e insegna tecniche artistiche alla Scuola Internazionale d’Illustrazione di Sarmede.</w:t>
      </w:r>
    </w:p>
    <w:p w:rsidR="5790BFD0" w:rsidP="5790BFD0" w:rsidRDefault="5790BFD0" w14:paraId="498FB6FD" w14:textId="55A88267">
      <w:pPr>
        <w:pStyle w:val="NormaleWeb"/>
        <w:jc w:val="both"/>
        <w:rPr>
          <w:rFonts w:ascii="Verdana" w:hAnsi="Verdana"/>
          <w:color w:val="000000" w:themeColor="text1" w:themeTint="FF" w:themeShade="FF"/>
          <w:lang w:val="it-IT"/>
        </w:rPr>
      </w:pPr>
    </w:p>
    <w:p w:rsidR="000874A1" w:rsidP="000874A1" w:rsidRDefault="000874A1" w14:paraId="01F95710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</w:p>
    <w:p w:rsidR="00D560EB" w:rsidP="000874A1" w:rsidRDefault="00D560EB" w14:paraId="0BD2DDE5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</w:p>
    <w:p w:rsidRPr="00B75F84" w:rsidR="00D560EB" w:rsidP="000874A1" w:rsidRDefault="00D560EB" w14:paraId="519D976C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</w:p>
    <w:p w:rsidRPr="00B75F84" w:rsidR="000874A1" w:rsidP="000874A1" w:rsidRDefault="000874A1" w14:paraId="558DB915" w14:textId="77777777">
      <w:pPr>
        <w:ind w:left="0" w:right="0"/>
        <w:jc w:val="both"/>
        <w:rPr>
          <w:rFonts w:ascii="Verdana" w:hAnsi="Verdana" w:eastAsia="Times" w:cs="Times"/>
          <w:b/>
          <w:color w:val="000000"/>
        </w:rPr>
      </w:pPr>
      <w:r w:rsidRPr="00B75F84">
        <w:rPr>
          <w:rFonts w:ascii="Verdana" w:hAnsi="Verdana" w:eastAsia="Times" w:cs="Times"/>
          <w:b/>
          <w:color w:val="000000"/>
        </w:rPr>
        <w:t xml:space="preserve">TRICROMIA </w:t>
      </w:r>
    </w:p>
    <w:p w:rsidRPr="00B75F84" w:rsidR="000874A1" w:rsidP="000874A1" w:rsidRDefault="000874A1" w14:paraId="39024448" w14:textId="77777777">
      <w:pPr>
        <w:ind w:left="0" w:right="0"/>
        <w:jc w:val="both"/>
        <w:rPr>
          <w:rFonts w:ascii="Verdana" w:hAnsi="Verdana" w:eastAsia="Times" w:cs="Times"/>
          <w:b/>
          <w:color w:val="000000"/>
        </w:rPr>
      </w:pPr>
      <w:r w:rsidRPr="00B75F84">
        <w:rPr>
          <w:rFonts w:ascii="Verdana" w:hAnsi="Verdana" w:eastAsia="Times" w:cs="Times"/>
          <w:b/>
          <w:color w:val="000000"/>
        </w:rPr>
        <w:t>di Giuseppina Frassino</w:t>
      </w:r>
    </w:p>
    <w:p w:rsidRPr="00B75F84" w:rsidR="00B75F84" w:rsidP="000874A1" w:rsidRDefault="00B75F84" w14:paraId="27024CFC" w14:textId="77777777">
      <w:pPr>
        <w:ind w:left="0" w:right="0"/>
        <w:jc w:val="both"/>
        <w:rPr>
          <w:rFonts w:ascii="Verdana" w:hAnsi="Verdana" w:eastAsia="Times" w:cs="Times"/>
          <w:b/>
          <w:color w:val="000000"/>
        </w:rPr>
      </w:pPr>
      <w:r w:rsidRPr="00B75F84">
        <w:rPr>
          <w:rFonts w:ascii="Verdana" w:hAnsi="Verdana" w:eastAsia="Times" w:cs="Times"/>
          <w:b/>
          <w:color w:val="000000"/>
        </w:rPr>
        <w:t xml:space="preserve">Via Roma Libera, 10 </w:t>
      </w:r>
    </w:p>
    <w:p w:rsidRPr="00B75F84" w:rsidR="00B75F84" w:rsidP="000874A1" w:rsidRDefault="00B75F84" w14:paraId="1E501652" w14:textId="77777777">
      <w:pPr>
        <w:ind w:left="0" w:right="0"/>
        <w:jc w:val="both"/>
        <w:rPr>
          <w:rFonts w:ascii="Verdana" w:hAnsi="Verdana" w:eastAsia="Times" w:cs="Times"/>
          <w:b/>
          <w:color w:val="000000"/>
        </w:rPr>
      </w:pPr>
      <w:r w:rsidRPr="00B75F84">
        <w:rPr>
          <w:rFonts w:ascii="Verdana" w:hAnsi="Verdana" w:eastAsia="Times" w:cs="Times"/>
          <w:b/>
          <w:color w:val="000000"/>
        </w:rPr>
        <w:t xml:space="preserve">00153 - Roma </w:t>
      </w:r>
    </w:p>
    <w:p w:rsidRPr="00B75F84" w:rsidR="000874A1" w:rsidP="000874A1" w:rsidRDefault="000874A1" w14:paraId="0175192A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  <w:r w:rsidRPr="00B75F84">
        <w:rPr>
          <w:rFonts w:ascii="Verdana" w:hAnsi="Verdana" w:eastAsia="Times" w:cs="Times"/>
          <w:bCs/>
          <w:color w:val="000000"/>
        </w:rPr>
        <w:t xml:space="preserve">www.tricromia.com    </w:t>
      </w:r>
    </w:p>
    <w:p w:rsidRPr="00B75F84" w:rsidR="000874A1" w:rsidP="000874A1" w:rsidRDefault="00000000" w14:paraId="04531DC7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  <w:hyperlink w:history="1" r:id="rId8">
        <w:r w:rsidRPr="00B75F84" w:rsidR="000874A1">
          <w:rPr>
            <w:rStyle w:val="Collegamentoipertestuale"/>
            <w:rFonts w:ascii="Verdana" w:hAnsi="Verdana" w:eastAsia="Times" w:cs="Times"/>
            <w:bCs/>
          </w:rPr>
          <w:t>info@tricromia.com</w:t>
        </w:r>
      </w:hyperlink>
      <w:r w:rsidRPr="00B75F84" w:rsidR="000874A1">
        <w:rPr>
          <w:rFonts w:ascii="Verdana" w:hAnsi="Verdana" w:eastAsia="Times" w:cs="Times"/>
          <w:bCs/>
          <w:color w:val="000000"/>
        </w:rPr>
        <w:t xml:space="preserve"> </w:t>
      </w:r>
    </w:p>
    <w:p w:rsidRPr="00B75F84" w:rsidR="00B86DB2" w:rsidP="000874A1" w:rsidRDefault="000874A1" w14:paraId="03AA13A5" w14:textId="77777777">
      <w:pPr>
        <w:ind w:left="0" w:right="0"/>
        <w:jc w:val="both"/>
        <w:rPr>
          <w:rFonts w:ascii="Verdana" w:hAnsi="Verdana" w:eastAsia="Times" w:cs="Times"/>
          <w:bCs/>
          <w:color w:val="000000"/>
        </w:rPr>
      </w:pPr>
      <w:r w:rsidRPr="00B75F84">
        <w:rPr>
          <w:rFonts w:ascii="Verdana" w:hAnsi="Verdana" w:eastAsia="Times" w:cs="Times"/>
          <w:bCs/>
          <w:color w:val="000000"/>
        </w:rPr>
        <w:t xml:space="preserve">tel. 339 7856006  </w:t>
      </w:r>
    </w:p>
    <w:sectPr w:rsidRPr="00B75F84" w:rsidR="00B86DB2">
      <w:footerReference w:type="default" r:id="rId9"/>
      <w:pgSz w:w="11906" w:h="16838" w:orient="portrait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2CA7" w:rsidRDefault="006E2CA7" w14:paraId="42B0862C" w14:textId="77777777">
      <w:r>
        <w:separator/>
      </w:r>
    </w:p>
  </w:endnote>
  <w:endnote w:type="continuationSeparator" w:id="0">
    <w:p w:rsidR="006E2CA7" w:rsidRDefault="006E2CA7" w14:paraId="7EF1032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F99F656-B15A-0444-99AB-CBD6F34655D5}" r:id="rId1"/>
    <w:embedBold w:fontKey="{535DF5CC-553E-7041-9E88-7D0AAEE42B0A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1B84D54C-263B-494D-A104-FDA629FC6615}" r:id="rId3"/>
    <w:embedBold w:fontKey="{EA618780-3019-794C-9568-810CFFF25F80}" r:id="rId4"/>
    <w:embedItalic w:fontKey="{35A64B6F-CFE5-ED47-80E9-DA3116C339EA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419AF8C-A98A-0B49-B043-5040A2604F73}" r:id="rId6"/>
    <w:embedItalic w:fontKey="{4BABDAF5-BD83-4A4D-B9E5-D50F3FBEEA0A}" r:id="rId7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79F32B08-D45F-EC47-8774-B4112758DFA0}" r:id="rId11"/>
    <w:embedBold w:fontKey="{C4ACD907-2F4E-0D46-9080-CE273FBF0FC9}" r:id="rId12"/>
    <w:embedItalic w:fontKey="{7409F0B3-076D-F04F-A52A-7F5B30DFF1A4}" r:id="rId13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4019A8A0-A2F7-DF43-B2A0-40AD6AF51BDB}" r:id="rId1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3DE9" w:rsidRDefault="00453DE9" w14:paraId="013B0BEE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2CA7" w:rsidRDefault="006E2CA7" w14:paraId="443BE951" w14:textId="77777777">
      <w:r>
        <w:separator/>
      </w:r>
    </w:p>
  </w:footnote>
  <w:footnote w:type="continuationSeparator" w:id="0">
    <w:p w:rsidR="006E2CA7" w:rsidRDefault="006E2CA7" w14:paraId="50659E3E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TrueTypeFonts/>
  <w:proofState w:spelling="clean" w:grammar="dirty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E9"/>
    <w:rsid w:val="00000000"/>
    <w:rsid w:val="0008211C"/>
    <w:rsid w:val="000874A1"/>
    <w:rsid w:val="0038142B"/>
    <w:rsid w:val="00433EE2"/>
    <w:rsid w:val="00453DE9"/>
    <w:rsid w:val="005979A6"/>
    <w:rsid w:val="005A5514"/>
    <w:rsid w:val="006E2CA7"/>
    <w:rsid w:val="00970CD8"/>
    <w:rsid w:val="00A71100"/>
    <w:rsid w:val="00B75F84"/>
    <w:rsid w:val="00B86DB2"/>
    <w:rsid w:val="00D560EB"/>
    <w:rsid w:val="00EB5443"/>
    <w:rsid w:val="00EC083E"/>
    <w:rsid w:val="00ED56E4"/>
    <w:rsid w:val="00FC7A4C"/>
    <w:rsid w:val="00FE3591"/>
    <w:rsid w:val="037F019B"/>
    <w:rsid w:val="0D8607CF"/>
    <w:rsid w:val="100CFF62"/>
    <w:rsid w:val="161C3246"/>
    <w:rsid w:val="162D9827"/>
    <w:rsid w:val="1638C8F2"/>
    <w:rsid w:val="1A9C3773"/>
    <w:rsid w:val="27FEA7A0"/>
    <w:rsid w:val="28EED31F"/>
    <w:rsid w:val="2DA9BB2C"/>
    <w:rsid w:val="349D79F0"/>
    <w:rsid w:val="3EA03710"/>
    <w:rsid w:val="43027D25"/>
    <w:rsid w:val="468382D2"/>
    <w:rsid w:val="5029E4A8"/>
    <w:rsid w:val="557130CE"/>
    <w:rsid w:val="5790BFD0"/>
    <w:rsid w:val="588894DC"/>
    <w:rsid w:val="6FF2950A"/>
    <w:rsid w:val="74F76C96"/>
    <w:rsid w:val="76DB9184"/>
    <w:rsid w:val="7CFBF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97A7"/>
  <w15:docId w15:val="{1BFA49D0-B703-3B46-867A-D553066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it" w:eastAsia="it-IT" w:bidi="ar-SA"/>
      </w:rPr>
    </w:rPrDefault>
    <w:pPrDefault>
      <w:pPr>
        <w:ind w:left="-567" w:right="-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uiPriority w:val="99"/>
    <w:semiHidden/>
    <w:unhideWhenUsed/>
    <w:rsid w:val="00A174EB"/>
    <w:pPr>
      <w:spacing w:before="100" w:beforeAutospacing="1" w:after="100" w:afterAutospacing="1"/>
      <w:ind w:left="0" w:right="0"/>
    </w:pPr>
    <w:rPr>
      <w:rFonts w:ascii="Times New Roman" w:hAnsi="Times New Roman" w:eastAsia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apple-converted-space" w:customStyle="1">
    <w:name w:val="apple-converted-space"/>
    <w:basedOn w:val="Carpredefinitoparagrafo"/>
    <w:rsid w:val="000874A1"/>
  </w:style>
  <w:style w:type="character" w:styleId="Enfasicorsivo">
    <w:name w:val="Emphasis"/>
    <w:basedOn w:val="Carpredefinitoparagrafo"/>
    <w:uiPriority w:val="20"/>
    <w:qFormat/>
    <w:rsid w:val="000874A1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0874A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7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info@tricromia.com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media/image2.jpg" Id="rId99997124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0v5iV8zy3D3qCb6wGOgcEwQPbg==">CgMxLjA4AHIhMXNnWEkzdmhkNnN6ZlpSYnY5cUVUU2NYZHRrN1lJYTFq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Veronica Grego</lastModifiedBy>
  <revision>4</revision>
  <dcterms:created xsi:type="dcterms:W3CDTF">2026-01-15T12:45:00.0000000Z</dcterms:created>
  <dcterms:modified xsi:type="dcterms:W3CDTF">2026-05-29T14:47:21.2567515Z</dcterms:modified>
</coreProperties>
</file>