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ED" w:rsidRDefault="00450438">
      <w:pPr>
        <w:jc w:val="center"/>
        <w:rPr>
          <w:rFonts w:ascii="Verdana" w:hAnsi="Verdana"/>
          <w:sz w:val="22"/>
        </w:rPr>
      </w:pPr>
      <w:r>
        <w:rPr>
          <w:noProof/>
          <w:lang w:eastAsia="it-IT"/>
        </w:rPr>
        <w:drawing>
          <wp:inline distT="0" distB="0" distL="25400" distR="0">
            <wp:extent cx="1229995" cy="1134110"/>
            <wp:effectExtent l="0" t="0" r="0" b="0"/>
            <wp:docPr id="1" name="Immagine 1" descr="Macintosh HD:Users:norma:Desktop:Immagin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Macintosh HD:Users:norma:Desktop:Immagine 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3ED" w:rsidRDefault="003453ED">
      <w:pPr>
        <w:jc w:val="center"/>
        <w:rPr>
          <w:rFonts w:ascii="Verdana" w:hAnsi="Verdana"/>
          <w:b/>
        </w:rPr>
      </w:pPr>
    </w:p>
    <w:p w:rsidR="003453ED" w:rsidRDefault="0045043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La Fondazione Palazzo Pretorio Onlus</w:t>
      </w:r>
    </w:p>
    <w:p w:rsidR="003453ED" w:rsidRDefault="00450438">
      <w:pPr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presenta</w:t>
      </w:r>
    </w:p>
    <w:p w:rsidR="003453ED" w:rsidRDefault="003453ED">
      <w:pPr>
        <w:jc w:val="center"/>
        <w:rPr>
          <w:rFonts w:ascii="Verdana" w:hAnsi="Verdana"/>
        </w:rPr>
      </w:pPr>
    </w:p>
    <w:p w:rsidR="003453ED" w:rsidRDefault="0045043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Sirio Luginbühl: film sperimentali</w:t>
      </w:r>
    </w:p>
    <w:p w:rsidR="003453ED" w:rsidRDefault="003453ED">
      <w:pPr>
        <w:jc w:val="center"/>
        <w:rPr>
          <w:rFonts w:ascii="Verdana" w:hAnsi="Verdana"/>
          <w:b/>
        </w:rPr>
      </w:pPr>
    </w:p>
    <w:p w:rsidR="00450438" w:rsidRDefault="00E77593">
      <w:pPr>
        <w:jc w:val="center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  <w:lang w:eastAsia="it-IT"/>
        </w:rPr>
        <w:drawing>
          <wp:inline distT="0" distB="0" distL="0" distR="0">
            <wp:extent cx="4749800" cy="3492500"/>
            <wp:effectExtent l="25400" t="0" r="0" b="0"/>
            <wp:docPr id="3" name="Immagine 1" descr=":::Desktop:Immagin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Desktop:Immagine 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349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3ED" w:rsidRDefault="003453ED">
      <w:pPr>
        <w:jc w:val="center"/>
        <w:rPr>
          <w:rFonts w:ascii="Verdana" w:hAnsi="Verdana"/>
          <w:sz w:val="22"/>
        </w:rPr>
      </w:pPr>
    </w:p>
    <w:p w:rsidR="003453ED" w:rsidRDefault="00450438">
      <w:pPr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mostra e catalogo a cura di </w:t>
      </w:r>
      <w:r>
        <w:rPr>
          <w:rFonts w:ascii="Verdana" w:hAnsi="Verdana"/>
          <w:b/>
          <w:sz w:val="22"/>
        </w:rPr>
        <w:t>Guido Bartorelli</w:t>
      </w:r>
      <w:r>
        <w:rPr>
          <w:rFonts w:ascii="Verdana" w:hAnsi="Verdana"/>
          <w:sz w:val="22"/>
        </w:rPr>
        <w:t xml:space="preserve"> e </w:t>
      </w:r>
      <w:r>
        <w:rPr>
          <w:rFonts w:ascii="Verdana" w:hAnsi="Verdana"/>
          <w:b/>
          <w:sz w:val="22"/>
        </w:rPr>
        <w:t>Lisa Parolo</w:t>
      </w:r>
    </w:p>
    <w:p w:rsidR="003453ED" w:rsidRDefault="003453ED">
      <w:pPr>
        <w:jc w:val="center"/>
        <w:rPr>
          <w:rFonts w:ascii="Verdana" w:hAnsi="Verdana"/>
          <w:sz w:val="22"/>
        </w:rPr>
      </w:pPr>
    </w:p>
    <w:p w:rsidR="003453ED" w:rsidRDefault="00450438">
      <w:pPr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Palazzo Pretorio – Cittadella (PD)</w:t>
      </w:r>
    </w:p>
    <w:p w:rsidR="003453ED" w:rsidRDefault="00450438">
      <w:pPr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15 aprile – 15 luglio 2018</w:t>
      </w:r>
    </w:p>
    <w:p w:rsidR="003453ED" w:rsidRDefault="003453ED">
      <w:pPr>
        <w:jc w:val="center"/>
        <w:rPr>
          <w:rFonts w:ascii="Verdana" w:hAnsi="Verdana"/>
          <w:sz w:val="22"/>
        </w:rPr>
      </w:pPr>
    </w:p>
    <w:p w:rsidR="003453ED" w:rsidRDefault="003453ED">
      <w:pPr>
        <w:rPr>
          <w:rFonts w:ascii="Verdana" w:hAnsi="Verdana"/>
          <w:sz w:val="22"/>
        </w:rPr>
      </w:pPr>
    </w:p>
    <w:p w:rsidR="003453ED" w:rsidRDefault="003453ED">
      <w:pPr>
        <w:rPr>
          <w:rFonts w:ascii="Verdana" w:hAnsi="Verdana"/>
          <w:sz w:val="22"/>
        </w:rPr>
      </w:pPr>
    </w:p>
    <w:p w:rsidR="003453ED" w:rsidRDefault="00450438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>Dal 15 aprile al 15 luglio 2018</w:t>
      </w:r>
      <w:r>
        <w:rPr>
          <w:rFonts w:ascii="Verdana" w:hAnsi="Verdana"/>
          <w:sz w:val="22"/>
        </w:rPr>
        <w:t xml:space="preserve">, </w:t>
      </w:r>
      <w:r>
        <w:rPr>
          <w:rFonts w:ascii="Verdana" w:hAnsi="Verdana"/>
          <w:b/>
          <w:sz w:val="22"/>
        </w:rPr>
        <w:t>Palazzo Pretorio</w:t>
      </w:r>
      <w:r>
        <w:rPr>
          <w:rFonts w:ascii="Verdana" w:hAnsi="Verdana"/>
          <w:sz w:val="22"/>
        </w:rPr>
        <w:t xml:space="preserve"> ospita la mostra “</w:t>
      </w:r>
      <w:r>
        <w:rPr>
          <w:rFonts w:ascii="Verdana" w:hAnsi="Verdana"/>
          <w:b/>
          <w:sz w:val="22"/>
        </w:rPr>
        <w:t>Sirio Luginbühl: film sperimentali</w:t>
      </w:r>
      <w:r>
        <w:rPr>
          <w:rFonts w:ascii="Verdana" w:hAnsi="Verdana"/>
          <w:sz w:val="22"/>
        </w:rPr>
        <w:t xml:space="preserve">”, curata da </w:t>
      </w:r>
      <w:r>
        <w:rPr>
          <w:rFonts w:ascii="Verdana" w:hAnsi="Verdana"/>
          <w:b/>
          <w:sz w:val="22"/>
        </w:rPr>
        <w:t>Guido Bartorelli</w:t>
      </w:r>
      <w:r>
        <w:rPr>
          <w:rFonts w:ascii="Verdana" w:hAnsi="Verdana"/>
          <w:sz w:val="22"/>
        </w:rPr>
        <w:t xml:space="preserve"> e </w:t>
      </w:r>
      <w:r>
        <w:rPr>
          <w:rFonts w:ascii="Verdana" w:hAnsi="Verdana"/>
          <w:b/>
          <w:sz w:val="22"/>
        </w:rPr>
        <w:t>Lisa Parolo</w:t>
      </w:r>
      <w:r>
        <w:rPr>
          <w:rFonts w:ascii="Verdana" w:hAnsi="Verdana"/>
          <w:sz w:val="22"/>
        </w:rPr>
        <w:t xml:space="preserve">, che sono anche curatori del relativo catalogo. L’esposizione è promossa dalla </w:t>
      </w:r>
      <w:r>
        <w:rPr>
          <w:rFonts w:ascii="Verdana" w:hAnsi="Verdana"/>
          <w:b/>
          <w:sz w:val="22"/>
        </w:rPr>
        <w:t>Fondazione Palazzo Pretorio Onlus</w:t>
      </w:r>
      <w:r>
        <w:rPr>
          <w:rFonts w:ascii="Verdana" w:hAnsi="Verdana"/>
          <w:sz w:val="22"/>
        </w:rPr>
        <w:t xml:space="preserve">, in collaborazione con il </w:t>
      </w:r>
      <w:r>
        <w:rPr>
          <w:rFonts w:ascii="Verdana" w:hAnsi="Verdana"/>
          <w:b/>
          <w:sz w:val="22"/>
        </w:rPr>
        <w:t>Dipartimento dei Beni Culturali dell’Università degli Studi di Padova</w:t>
      </w:r>
      <w:r>
        <w:rPr>
          <w:rFonts w:ascii="Verdana" w:hAnsi="Verdana"/>
          <w:sz w:val="22"/>
        </w:rPr>
        <w:t xml:space="preserve"> e il </w:t>
      </w:r>
      <w:r>
        <w:rPr>
          <w:rFonts w:ascii="Verdana" w:hAnsi="Verdana"/>
          <w:b/>
          <w:sz w:val="22"/>
        </w:rPr>
        <w:t>Dipartimento di Studi Umanistici e del Patrimonio Culturale dell’Università degli Studi di Udine</w:t>
      </w:r>
      <w:r>
        <w:rPr>
          <w:rFonts w:ascii="Verdana" w:hAnsi="Verdana"/>
          <w:sz w:val="22"/>
        </w:rPr>
        <w:t>.</w:t>
      </w:r>
    </w:p>
    <w:p w:rsidR="003453ED" w:rsidRDefault="00450438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 mostra è proposta a conclusione del </w:t>
      </w:r>
      <w:r>
        <w:rPr>
          <w:rFonts w:ascii="Verdana" w:hAnsi="Verdana"/>
          <w:b/>
          <w:sz w:val="22"/>
        </w:rPr>
        <w:t>progetto di digitalizzazione e preservazione</w:t>
      </w:r>
      <w:r>
        <w:rPr>
          <w:rFonts w:ascii="Verdana" w:hAnsi="Verdana"/>
          <w:sz w:val="22"/>
        </w:rPr>
        <w:t xml:space="preserve"> del fondo filmico privato del film-maker Sirio Luginbühl (Verona, 1937 – Padova, 2014), donato dalla moglie </w:t>
      </w:r>
      <w:r>
        <w:rPr>
          <w:rFonts w:ascii="Verdana" w:hAnsi="Verdana"/>
          <w:b/>
          <w:sz w:val="22"/>
        </w:rPr>
        <w:t>Flavia Randi</w:t>
      </w:r>
      <w:r>
        <w:rPr>
          <w:rFonts w:ascii="Verdana" w:hAnsi="Verdana"/>
          <w:sz w:val="22"/>
        </w:rPr>
        <w:t xml:space="preserve"> e dalla figlia </w:t>
      </w:r>
      <w:r>
        <w:rPr>
          <w:rFonts w:ascii="Verdana" w:hAnsi="Verdana"/>
          <w:b/>
          <w:sz w:val="22"/>
        </w:rPr>
        <w:t>Cecilia</w:t>
      </w:r>
      <w:r>
        <w:rPr>
          <w:rFonts w:ascii="Verdana" w:hAnsi="Verdana"/>
          <w:sz w:val="22"/>
        </w:rPr>
        <w:t xml:space="preserve"> al </w:t>
      </w:r>
      <w:r>
        <w:rPr>
          <w:rFonts w:ascii="Verdana" w:hAnsi="Verdana"/>
          <w:b/>
          <w:sz w:val="22"/>
        </w:rPr>
        <w:t>Centro Sperimentale di Cinematografia – Cineteca Nazionale (CSC-CN)</w:t>
      </w:r>
      <w:r>
        <w:rPr>
          <w:rFonts w:ascii="Verdana" w:hAnsi="Verdana"/>
          <w:sz w:val="22"/>
        </w:rPr>
        <w:t xml:space="preserve">. Il progetto di digitalizzazione e preservazione è stato </w:t>
      </w:r>
      <w:r w:rsidR="00637E69">
        <w:rPr>
          <w:rFonts w:ascii="Verdana" w:hAnsi="Verdana"/>
          <w:sz w:val="22"/>
        </w:rPr>
        <w:t>finanziato</w:t>
      </w:r>
      <w:r>
        <w:rPr>
          <w:rFonts w:ascii="Verdana" w:hAnsi="Verdana"/>
          <w:sz w:val="22"/>
        </w:rPr>
        <w:t xml:space="preserve"> dal </w:t>
      </w:r>
      <w:r>
        <w:rPr>
          <w:rFonts w:ascii="Verdana" w:hAnsi="Verdana"/>
          <w:b/>
          <w:sz w:val="22"/>
        </w:rPr>
        <w:t>CSC-CN</w:t>
      </w:r>
      <w:r>
        <w:rPr>
          <w:rFonts w:ascii="Verdana" w:hAnsi="Verdana"/>
          <w:sz w:val="22"/>
        </w:rPr>
        <w:t xml:space="preserve"> </w:t>
      </w:r>
      <w:r w:rsidR="00637E69">
        <w:rPr>
          <w:rFonts w:ascii="Verdana" w:hAnsi="Verdana"/>
          <w:sz w:val="22"/>
        </w:rPr>
        <w:t>e condotto dal</w:t>
      </w:r>
      <w:r>
        <w:rPr>
          <w:rFonts w:ascii="Verdana" w:hAnsi="Verdana"/>
          <w:sz w:val="22"/>
        </w:rPr>
        <w:t xml:space="preserve"> </w:t>
      </w:r>
      <w:r>
        <w:rPr>
          <w:rFonts w:ascii="Verdana" w:hAnsi="Verdana"/>
          <w:b/>
          <w:sz w:val="22"/>
        </w:rPr>
        <w:t>Laboratorio La Camera Ottica dell’Università degli Studi di Udine</w:t>
      </w:r>
      <w:r>
        <w:rPr>
          <w:rFonts w:ascii="Verdana" w:hAnsi="Verdana"/>
          <w:sz w:val="22"/>
        </w:rPr>
        <w:t>.</w:t>
      </w:r>
    </w:p>
    <w:p w:rsidR="003453ED" w:rsidRDefault="003453ED">
      <w:pPr>
        <w:jc w:val="both"/>
        <w:rPr>
          <w:rFonts w:ascii="Verdana" w:hAnsi="Verdana"/>
          <w:sz w:val="22"/>
        </w:rPr>
      </w:pPr>
    </w:p>
    <w:p w:rsidR="003453ED" w:rsidRDefault="003453ED">
      <w:pPr>
        <w:jc w:val="both"/>
        <w:rPr>
          <w:rFonts w:ascii="Verdana" w:hAnsi="Verdana"/>
          <w:sz w:val="22"/>
        </w:rPr>
      </w:pPr>
    </w:p>
    <w:p w:rsidR="003453ED" w:rsidRDefault="00450438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«</w:t>
      </w:r>
      <w:r>
        <w:rPr>
          <w:rFonts w:ascii="Verdana" w:hAnsi="Verdana"/>
          <w:i/>
          <w:sz w:val="22"/>
        </w:rPr>
        <w:t>Il luogo era una discarica, i cumuli pulverulenti avevano colorazioni che andavano dal bianco abbacinante, al violetto, al rossiccio. I personaggi ancora una volta un ragazzo e una ragazza che non si erano mai visti prima di quell’occasione, entrambi avvenenti e che non erano al corrente di quel che avrebbero dovuto fare. Doveva essere una sorpresa anche per loro e così è stato. Chiedemmo ad entrambi di spogliarsi e di baciarsi. Accettarono. E in un silenzio tombale, carico di tensione cominciammo a girare su una collinetta di residui. I ragazzi iniziarono a baciarsi circondati da operatori, fotografi e qualche giornalista. Era una giornata di luglio caldissima, si sentiva solo il ronzio della cinepresa, il clic dei fotografi e i latrati dei cani in lontananza. Ci si poteva amare in un ambiente così ostile e violento?»</w:t>
      </w:r>
    </w:p>
    <w:p w:rsidR="003453ED" w:rsidRPr="00450438" w:rsidRDefault="00450438" w:rsidP="00450438">
      <w:pPr>
        <w:jc w:val="right"/>
        <w:rPr>
          <w:rFonts w:ascii="Verdana" w:hAnsi="Verdana"/>
          <w:i/>
          <w:sz w:val="22"/>
        </w:rPr>
      </w:pPr>
      <w:r w:rsidRPr="00450438">
        <w:rPr>
          <w:rFonts w:ascii="Verdana" w:hAnsi="Verdana"/>
          <w:i/>
          <w:sz w:val="22"/>
        </w:rPr>
        <w:t>Sirio Luginbühl</w:t>
      </w:r>
    </w:p>
    <w:p w:rsidR="003453ED" w:rsidRDefault="003453ED">
      <w:pPr>
        <w:jc w:val="both"/>
        <w:rPr>
          <w:rFonts w:ascii="Verdana" w:hAnsi="Verdana"/>
          <w:sz w:val="22"/>
        </w:rPr>
      </w:pPr>
    </w:p>
    <w:p w:rsidR="003453ED" w:rsidRDefault="00450438">
      <w:pPr>
        <w:jc w:val="both"/>
      </w:pPr>
      <w:r>
        <w:rPr>
          <w:rFonts w:ascii="Verdana" w:hAnsi="Verdana"/>
          <w:sz w:val="22"/>
        </w:rPr>
        <w:t>La mostra “</w:t>
      </w:r>
      <w:r>
        <w:rPr>
          <w:rFonts w:ascii="Verdana" w:hAnsi="Verdana"/>
          <w:b/>
          <w:sz w:val="22"/>
        </w:rPr>
        <w:t>Sirio Luginbühl: film sperimentali</w:t>
      </w:r>
      <w:r>
        <w:rPr>
          <w:rFonts w:ascii="Verdana" w:hAnsi="Verdana"/>
          <w:sz w:val="22"/>
        </w:rPr>
        <w:t xml:space="preserve">” presenta i </w:t>
      </w:r>
      <w:r>
        <w:rPr>
          <w:rFonts w:ascii="Verdana" w:hAnsi="Verdana"/>
          <w:b/>
          <w:sz w:val="22"/>
        </w:rPr>
        <w:t>capolavori su pellicola</w:t>
      </w:r>
      <w:r>
        <w:rPr>
          <w:rFonts w:ascii="Verdana" w:hAnsi="Verdana"/>
          <w:sz w:val="22"/>
        </w:rPr>
        <w:t xml:space="preserve"> del </w:t>
      </w:r>
      <w:r>
        <w:rPr>
          <w:rFonts w:ascii="Verdana" w:hAnsi="Verdana"/>
          <w:b/>
          <w:sz w:val="22"/>
        </w:rPr>
        <w:t>film-maker padovano</w:t>
      </w:r>
      <w:r>
        <w:rPr>
          <w:rFonts w:ascii="Verdana" w:hAnsi="Verdana"/>
          <w:sz w:val="22"/>
        </w:rPr>
        <w:t xml:space="preserve">. S’intende così contribuire alla trasmissione di quel patrimonio di idee, invenzioni visive e testimonianze storiche trasmessoci dal </w:t>
      </w:r>
      <w:r>
        <w:rPr>
          <w:rFonts w:ascii="Verdana" w:hAnsi="Verdana"/>
          <w:b/>
          <w:sz w:val="22"/>
        </w:rPr>
        <w:t>cinema sperimentale</w:t>
      </w:r>
      <w:r>
        <w:rPr>
          <w:rFonts w:ascii="Verdana" w:hAnsi="Verdana"/>
          <w:sz w:val="22"/>
        </w:rPr>
        <w:t xml:space="preserve"> e, nello specifico, da uno dei suoi maggiori protagonisti.</w:t>
      </w:r>
    </w:p>
    <w:p w:rsidR="003453ED" w:rsidRDefault="00450438">
      <w:pPr>
        <w:jc w:val="both"/>
      </w:pPr>
      <w:r>
        <w:rPr>
          <w:rFonts w:ascii="Verdana" w:hAnsi="Verdana"/>
          <w:b/>
          <w:sz w:val="22"/>
        </w:rPr>
        <w:t xml:space="preserve">Sirio </w:t>
      </w:r>
      <w:bookmarkStart w:id="0" w:name="__DdeLink__12010_3824181417"/>
      <w:r>
        <w:rPr>
          <w:rFonts w:ascii="Verdana" w:hAnsi="Verdana"/>
          <w:b/>
          <w:sz w:val="22"/>
        </w:rPr>
        <w:t>Luginbühl</w:t>
      </w:r>
      <w:bookmarkEnd w:id="0"/>
      <w:r w:rsidRPr="00450438">
        <w:rPr>
          <w:rFonts w:ascii="Verdana" w:hAnsi="Verdana"/>
          <w:sz w:val="22"/>
        </w:rPr>
        <w:t xml:space="preserve">, attento </w:t>
      </w:r>
      <w:r>
        <w:rPr>
          <w:rFonts w:ascii="Verdana" w:hAnsi="Verdana"/>
          <w:sz w:val="22"/>
        </w:rPr>
        <w:t>osservatore de</w:t>
      </w:r>
      <w:r w:rsidRPr="00450438">
        <w:rPr>
          <w:rFonts w:ascii="Verdana" w:hAnsi="Verdana"/>
          <w:sz w:val="22"/>
        </w:rPr>
        <w:t>lle avanguardie internazionali e testimone più che consapevole del suo contemporaneo</w:t>
      </w:r>
      <w:r>
        <w:rPr>
          <w:rFonts w:ascii="Verdana" w:hAnsi="Verdana"/>
          <w:sz w:val="22"/>
        </w:rPr>
        <w:t>,</w:t>
      </w:r>
      <w:r>
        <w:rPr>
          <w:rFonts w:ascii="Verdana" w:hAnsi="Verdana"/>
          <w:b/>
          <w:sz w:val="22"/>
        </w:rPr>
        <w:t xml:space="preserve"> </w:t>
      </w:r>
      <w:r>
        <w:rPr>
          <w:rFonts w:ascii="Verdana" w:hAnsi="Verdana"/>
          <w:sz w:val="22"/>
        </w:rPr>
        <w:t xml:space="preserve">rappresenta una figura chiave nel panorama del cinema sperimentale e d’artista; nella sua variegata produzione è riuscito a fondere insieme </w:t>
      </w:r>
      <w:r w:rsidR="00D41C96" w:rsidRPr="00E77593">
        <w:rPr>
          <w:rFonts w:ascii="Verdana" w:hAnsi="Verdana"/>
          <w:b/>
          <w:bCs/>
          <w:sz w:val="22"/>
        </w:rPr>
        <w:t>avanguardia</w:t>
      </w:r>
      <w:r w:rsidRPr="00E77593">
        <w:rPr>
          <w:rFonts w:ascii="Verdana" w:hAnsi="Verdana"/>
          <w:b/>
          <w:bCs/>
          <w:sz w:val="22"/>
        </w:rPr>
        <w:t>,</w:t>
      </w:r>
      <w:r>
        <w:rPr>
          <w:rFonts w:ascii="Verdana" w:hAnsi="Verdana"/>
          <w:b/>
          <w:bCs/>
          <w:sz w:val="22"/>
        </w:rPr>
        <w:t xml:space="preserve"> ironia </w:t>
      </w:r>
      <w:r>
        <w:rPr>
          <w:rFonts w:ascii="Verdana" w:hAnsi="Verdana"/>
          <w:sz w:val="22"/>
        </w:rPr>
        <w:t>ed</w:t>
      </w:r>
      <w:r>
        <w:rPr>
          <w:rFonts w:ascii="Verdana" w:hAnsi="Verdana"/>
          <w:b/>
          <w:bCs/>
          <w:sz w:val="22"/>
        </w:rPr>
        <w:t xml:space="preserve"> erotismo</w:t>
      </w:r>
      <w:r>
        <w:rPr>
          <w:rFonts w:ascii="Verdana" w:hAnsi="Verdana"/>
          <w:sz w:val="22"/>
        </w:rPr>
        <w:t xml:space="preserve">, ricoprendo il ruolo di osservatore attento e a volte malizioso della realtà; dalla politica alla liberazione sessuale, dalla lotta di classe al femminismo.  </w:t>
      </w:r>
      <w:r>
        <w:rPr>
          <w:rFonts w:ascii="Verdana" w:hAnsi="Verdana"/>
          <w:b/>
          <w:sz w:val="22"/>
        </w:rPr>
        <w:t xml:space="preserve">Luginbühl </w:t>
      </w:r>
      <w:r>
        <w:rPr>
          <w:rFonts w:ascii="Verdana" w:hAnsi="Verdana"/>
          <w:sz w:val="22"/>
        </w:rPr>
        <w:t xml:space="preserve">ha tradotto alcuni dei temi salienti che hanno caratterizzato il dibattito pubblico degli anni </w:t>
      </w:r>
      <w:r w:rsidRPr="00E77593">
        <w:rPr>
          <w:rFonts w:ascii="Verdana" w:hAnsi="Verdana"/>
          <w:sz w:val="22"/>
        </w:rPr>
        <w:t xml:space="preserve">Sessanta – </w:t>
      </w:r>
      <w:r w:rsidR="00D41C96" w:rsidRPr="00E77593">
        <w:rPr>
          <w:rFonts w:ascii="Verdana" w:hAnsi="Verdana"/>
          <w:sz w:val="22"/>
        </w:rPr>
        <w:t>Settanta</w:t>
      </w:r>
      <w:r w:rsidR="00D41C96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in un linguaggio all’avanguardia, moderno e provocatorio.</w:t>
      </w:r>
    </w:p>
    <w:p w:rsidR="003453ED" w:rsidRDefault="003453ED">
      <w:pPr>
        <w:jc w:val="both"/>
        <w:rPr>
          <w:rFonts w:ascii="Verdana" w:hAnsi="Verdana"/>
          <w:sz w:val="22"/>
        </w:rPr>
      </w:pPr>
    </w:p>
    <w:p w:rsidR="003453ED" w:rsidRDefault="00450438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Il </w:t>
      </w:r>
      <w:r>
        <w:rPr>
          <w:rFonts w:ascii="Verdana" w:hAnsi="Verdana"/>
          <w:b/>
          <w:sz w:val="22"/>
        </w:rPr>
        <w:t xml:space="preserve">ventennio Sessanta </w:t>
      </w:r>
      <w:r w:rsidRPr="000E65B1">
        <w:rPr>
          <w:rFonts w:ascii="Verdana" w:hAnsi="Verdana"/>
          <w:b/>
          <w:sz w:val="22"/>
        </w:rPr>
        <w:t xml:space="preserve">- </w:t>
      </w:r>
      <w:r w:rsidR="00695794" w:rsidRPr="000E65B1">
        <w:rPr>
          <w:rFonts w:ascii="Verdana" w:hAnsi="Verdana"/>
          <w:b/>
          <w:sz w:val="22"/>
        </w:rPr>
        <w:t>Settanta</w:t>
      </w:r>
      <w:r w:rsidR="00695794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 xml:space="preserve">segna per l’Italia e per il mondo un passaggio fondamentale che nell’arte si manifesta nella </w:t>
      </w:r>
      <w:r>
        <w:rPr>
          <w:rFonts w:ascii="Verdana" w:hAnsi="Verdana"/>
          <w:b/>
          <w:sz w:val="22"/>
        </w:rPr>
        <w:t>messa in discussione delle forme artistiche tradizionali</w:t>
      </w:r>
      <w:r>
        <w:rPr>
          <w:rFonts w:ascii="Verdana" w:hAnsi="Verdana"/>
          <w:sz w:val="22"/>
        </w:rPr>
        <w:t xml:space="preserve">, che saranno sostituite </w:t>
      </w:r>
      <w:r w:rsidR="00695794" w:rsidRPr="00E77593">
        <w:rPr>
          <w:rFonts w:ascii="Verdana" w:hAnsi="Verdana"/>
          <w:sz w:val="22"/>
        </w:rPr>
        <w:t>da</w:t>
      </w:r>
      <w:r>
        <w:rPr>
          <w:rFonts w:ascii="Verdana" w:hAnsi="Verdana"/>
          <w:sz w:val="22"/>
        </w:rPr>
        <w:t xml:space="preserve"> un’idea di arte come azione, verso (e attraverso) la smaterializzazione dell’</w:t>
      </w:r>
      <w:r w:rsidR="00695794">
        <w:rPr>
          <w:rFonts w:ascii="Verdana" w:hAnsi="Verdana"/>
          <w:sz w:val="22"/>
        </w:rPr>
        <w:t>oggetto artistico (di consumo).</w:t>
      </w:r>
    </w:p>
    <w:p w:rsidR="003453ED" w:rsidRDefault="00450438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Il </w:t>
      </w:r>
      <w:r>
        <w:rPr>
          <w:rFonts w:ascii="Verdana" w:hAnsi="Verdana"/>
          <w:b/>
          <w:sz w:val="22"/>
        </w:rPr>
        <w:t>lavoro di Luginbühl</w:t>
      </w:r>
      <w:r>
        <w:rPr>
          <w:rFonts w:ascii="Verdana" w:hAnsi="Verdana"/>
          <w:sz w:val="22"/>
        </w:rPr>
        <w:t xml:space="preserve"> s’inserisce a pieno in questo </w:t>
      </w:r>
      <w:r>
        <w:rPr>
          <w:rFonts w:ascii="Verdana" w:hAnsi="Verdana"/>
          <w:b/>
          <w:sz w:val="22"/>
        </w:rPr>
        <w:t>contesto “rivoluzionario”</w:t>
      </w:r>
      <w:r>
        <w:rPr>
          <w:rFonts w:ascii="Verdana" w:hAnsi="Verdana"/>
          <w:sz w:val="22"/>
        </w:rPr>
        <w:t xml:space="preserve"> che caratterizza in questi anni anche la scena artistica padovana. Infatti, gli anni Sessanta vedono la nascita a Padova del </w:t>
      </w:r>
      <w:r>
        <w:rPr>
          <w:rFonts w:ascii="Verdana" w:hAnsi="Verdana"/>
          <w:b/>
          <w:sz w:val="22"/>
        </w:rPr>
        <w:t>Gruppo N</w:t>
      </w:r>
      <w:r>
        <w:rPr>
          <w:rFonts w:ascii="Verdana" w:hAnsi="Verdana"/>
          <w:sz w:val="22"/>
        </w:rPr>
        <w:t xml:space="preserve"> che comprende come maggiori esponenti </w:t>
      </w:r>
      <w:r>
        <w:rPr>
          <w:rFonts w:ascii="Verdana" w:hAnsi="Verdana"/>
          <w:b/>
          <w:sz w:val="22"/>
        </w:rPr>
        <w:t>Alberto Biasi, Ennio Chiggio, Toni Costa, Edoardo Landi</w:t>
      </w:r>
      <w:r>
        <w:rPr>
          <w:rFonts w:ascii="Verdana" w:hAnsi="Verdana"/>
          <w:sz w:val="22"/>
        </w:rPr>
        <w:t xml:space="preserve"> e </w:t>
      </w:r>
      <w:r w:rsidR="00637E69" w:rsidRPr="00637E69">
        <w:rPr>
          <w:rFonts w:ascii="Verdana" w:hAnsi="Verdana"/>
          <w:b/>
          <w:sz w:val="22"/>
        </w:rPr>
        <w:t>Manfredo</w:t>
      </w:r>
      <w:r w:rsidR="00637E69">
        <w:rPr>
          <w:rFonts w:ascii="Verdana" w:hAnsi="Verdana"/>
          <w:sz w:val="22"/>
        </w:rPr>
        <w:t xml:space="preserve"> </w:t>
      </w:r>
      <w:r>
        <w:rPr>
          <w:rFonts w:ascii="Verdana" w:hAnsi="Verdana"/>
          <w:b/>
          <w:sz w:val="22"/>
        </w:rPr>
        <w:t>Massironi</w:t>
      </w:r>
      <w:r>
        <w:rPr>
          <w:rFonts w:ascii="Verdana" w:hAnsi="Verdana"/>
          <w:sz w:val="22"/>
        </w:rPr>
        <w:t>; poesia concreta, neo-avanguardia letteraria, sperimentalismo, approccio scientifico e gestaltico e lavoro collettivo costituiscono le premesse dei nuovi linguaggi artistici c</w:t>
      </w:r>
      <w:r w:rsidR="00695794">
        <w:rPr>
          <w:rFonts w:ascii="Verdana" w:hAnsi="Verdana"/>
          <w:sz w:val="22"/>
        </w:rPr>
        <w:t>ui Luginbühl assiste da vicino.</w:t>
      </w:r>
    </w:p>
    <w:p w:rsidR="003453ED" w:rsidRDefault="00450438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Partendo quindi da questi iniziali punti di riferimento, il film-maker padovano comincia tra il 1964 e il 1965 a dedicarsi alla realizzazione di </w:t>
      </w:r>
      <w:r>
        <w:rPr>
          <w:rFonts w:ascii="Verdana" w:hAnsi="Verdana"/>
          <w:b/>
          <w:sz w:val="22"/>
        </w:rPr>
        <w:t>spettacoli teatrali e sperimentali</w:t>
      </w:r>
      <w:r>
        <w:rPr>
          <w:rFonts w:ascii="Verdana" w:hAnsi="Verdana"/>
          <w:sz w:val="22"/>
        </w:rPr>
        <w:t xml:space="preserve"> e all’organizzazione di </w:t>
      </w:r>
      <w:r>
        <w:rPr>
          <w:rFonts w:ascii="Verdana" w:hAnsi="Verdana"/>
          <w:b/>
          <w:sz w:val="22"/>
        </w:rPr>
        <w:t>azioni live</w:t>
      </w:r>
      <w:r>
        <w:rPr>
          <w:rFonts w:ascii="Verdana" w:hAnsi="Verdana"/>
          <w:sz w:val="22"/>
        </w:rPr>
        <w:t xml:space="preserve">, definite </w:t>
      </w:r>
      <w:r>
        <w:rPr>
          <w:rFonts w:ascii="Verdana" w:hAnsi="Verdana"/>
          <w:b/>
          <w:i/>
          <w:sz w:val="22"/>
        </w:rPr>
        <w:t>happenings</w:t>
      </w:r>
      <w:r>
        <w:rPr>
          <w:rFonts w:ascii="Verdana" w:hAnsi="Verdana"/>
          <w:sz w:val="22"/>
        </w:rPr>
        <w:t>, che “sconvolgono” la citt</w:t>
      </w:r>
      <w:r w:rsidR="00695794">
        <w:rPr>
          <w:rFonts w:ascii="Verdana" w:hAnsi="Verdana"/>
          <w:sz w:val="22"/>
        </w:rPr>
        <w:t>à di Padova in più occasioni.</w:t>
      </w:r>
    </w:p>
    <w:p w:rsidR="003453ED" w:rsidRDefault="00450438">
      <w:pPr>
        <w:jc w:val="both"/>
      </w:pPr>
      <w:r>
        <w:rPr>
          <w:rFonts w:ascii="Verdana" w:hAnsi="Verdana"/>
          <w:sz w:val="22"/>
        </w:rPr>
        <w:t xml:space="preserve">La caratteristica effimera degli </w:t>
      </w:r>
      <w:r>
        <w:rPr>
          <w:rFonts w:ascii="Verdana" w:hAnsi="Verdana"/>
          <w:i/>
          <w:sz w:val="22"/>
        </w:rPr>
        <w:t>happenings</w:t>
      </w:r>
      <w:r>
        <w:rPr>
          <w:rFonts w:ascii="Verdana" w:hAnsi="Verdana"/>
          <w:sz w:val="22"/>
        </w:rPr>
        <w:t xml:space="preserve"> successivamente (1968) porta Luginbühl a privilegiare il </w:t>
      </w:r>
      <w:r>
        <w:rPr>
          <w:rFonts w:ascii="Verdana" w:hAnsi="Verdana"/>
          <w:b/>
          <w:sz w:val="22"/>
        </w:rPr>
        <w:t>film</w:t>
      </w:r>
      <w:r>
        <w:rPr>
          <w:rFonts w:ascii="Verdana" w:hAnsi="Verdana"/>
          <w:sz w:val="22"/>
        </w:rPr>
        <w:t xml:space="preserve"> come tecnica principale della sua espressione artistica. In linea con le tendenze rivoluzionarie dell’epoca, con i suoi film Luginbühl vuole </w:t>
      </w:r>
      <w:r>
        <w:rPr>
          <w:rFonts w:ascii="Verdana" w:hAnsi="Verdana"/>
          <w:b/>
          <w:sz w:val="22"/>
        </w:rPr>
        <w:t>sconcertare, scandalizzare, stupire e superare il limite del cosiddetto “buon gusto</w:t>
      </w:r>
      <w:r>
        <w:rPr>
          <w:rFonts w:ascii="Verdana" w:hAnsi="Verdana"/>
          <w:sz w:val="22"/>
        </w:rPr>
        <w:t xml:space="preserve">” attraverso l’uso della </w:t>
      </w:r>
      <w:r>
        <w:rPr>
          <w:rFonts w:ascii="Verdana" w:hAnsi="Verdana"/>
          <w:b/>
          <w:sz w:val="22"/>
        </w:rPr>
        <w:t>sessualità</w:t>
      </w:r>
      <w:r>
        <w:rPr>
          <w:rFonts w:ascii="Verdana" w:hAnsi="Verdana"/>
          <w:sz w:val="22"/>
        </w:rPr>
        <w:t xml:space="preserve">, della </w:t>
      </w:r>
      <w:r>
        <w:rPr>
          <w:rFonts w:ascii="Verdana" w:hAnsi="Verdana"/>
          <w:b/>
          <w:sz w:val="22"/>
        </w:rPr>
        <w:t>pervasività degli annunci pubblicitari</w:t>
      </w:r>
      <w:r>
        <w:rPr>
          <w:rFonts w:ascii="Verdana" w:hAnsi="Verdana"/>
          <w:sz w:val="22"/>
        </w:rPr>
        <w:t xml:space="preserve">, del </w:t>
      </w:r>
      <w:r>
        <w:rPr>
          <w:rFonts w:ascii="Verdana" w:hAnsi="Verdana"/>
          <w:b/>
          <w:sz w:val="22"/>
        </w:rPr>
        <w:t>sangue come simbolo di morte e di lotta sociale</w:t>
      </w:r>
      <w:r>
        <w:rPr>
          <w:rFonts w:ascii="Verdana" w:hAnsi="Verdana"/>
          <w:sz w:val="22"/>
        </w:rPr>
        <w:t>, ossia alcuni dei temi ricorre</w:t>
      </w:r>
      <w:r w:rsidR="002C78C0">
        <w:rPr>
          <w:rFonts w:ascii="Verdana" w:hAnsi="Verdana"/>
          <w:sz w:val="22"/>
        </w:rPr>
        <w:t>nti nella sua vasta produzione.</w:t>
      </w:r>
    </w:p>
    <w:p w:rsidR="003453ED" w:rsidRDefault="00450438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 </w:t>
      </w:r>
      <w:r>
        <w:rPr>
          <w:rFonts w:ascii="Verdana" w:hAnsi="Verdana"/>
          <w:b/>
          <w:sz w:val="22"/>
        </w:rPr>
        <w:t>sperimentazione</w:t>
      </w:r>
      <w:r>
        <w:rPr>
          <w:rFonts w:ascii="Verdana" w:hAnsi="Verdana"/>
          <w:sz w:val="22"/>
        </w:rPr>
        <w:t xml:space="preserve"> di Luginbühl si trova nel </w:t>
      </w:r>
      <w:r>
        <w:rPr>
          <w:rFonts w:ascii="Verdana" w:hAnsi="Verdana"/>
          <w:b/>
          <w:sz w:val="22"/>
        </w:rPr>
        <w:t>processo creativo</w:t>
      </w:r>
      <w:r>
        <w:rPr>
          <w:rFonts w:ascii="Verdana" w:hAnsi="Verdana"/>
          <w:sz w:val="22"/>
        </w:rPr>
        <w:t xml:space="preserve">, ossia nell’idea, nella scelta delle ambientazioni, nel coinvolgimento degli attori, nell’immediatezza della ripresa e, più di tutto, nel trattamento finale e nel montaggio della pellicola sviluppata, nel quale Luginbühl esprime le fratture narrative e linguistiche apprese dai poeti e artisti della neo-avanguardia; infatti sono gli </w:t>
      </w:r>
      <w:r>
        <w:rPr>
          <w:rFonts w:ascii="Verdana" w:hAnsi="Verdana"/>
          <w:b/>
          <w:sz w:val="22"/>
        </w:rPr>
        <w:t xml:space="preserve">interventi </w:t>
      </w:r>
      <w:r w:rsidR="00AF0DE8" w:rsidRPr="00E77593">
        <w:rPr>
          <w:rFonts w:ascii="Verdana" w:hAnsi="Verdana"/>
          <w:b/>
          <w:sz w:val="22"/>
        </w:rPr>
        <w:t>di</w:t>
      </w:r>
      <w:r w:rsidR="00AF0DE8">
        <w:rPr>
          <w:rFonts w:ascii="Verdana" w:hAnsi="Verdana"/>
          <w:b/>
          <w:sz w:val="22"/>
        </w:rPr>
        <w:t xml:space="preserve"> </w:t>
      </w:r>
      <w:r>
        <w:rPr>
          <w:rFonts w:ascii="Verdana" w:hAnsi="Verdana"/>
          <w:b/>
          <w:sz w:val="22"/>
        </w:rPr>
        <w:t>post-produzione sulla pellicola</w:t>
      </w:r>
      <w:r>
        <w:rPr>
          <w:rFonts w:ascii="Verdana" w:hAnsi="Verdana"/>
          <w:sz w:val="22"/>
        </w:rPr>
        <w:t>, oltre che alla valenza concettuale e storica dei suoi lavori, a rendere i suoi film sperimentali, astratti e realisti allo stesso tempo.</w:t>
      </w:r>
    </w:p>
    <w:p w:rsidR="003453ED" w:rsidRDefault="003453ED">
      <w:pPr>
        <w:jc w:val="both"/>
        <w:rPr>
          <w:rFonts w:ascii="Verdana" w:hAnsi="Verdana"/>
          <w:sz w:val="22"/>
        </w:rPr>
      </w:pPr>
    </w:p>
    <w:p w:rsidR="003453ED" w:rsidRDefault="00450438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«</w:t>
      </w:r>
      <w:r>
        <w:rPr>
          <w:rFonts w:ascii="Verdana" w:hAnsi="Verdana"/>
          <w:i/>
          <w:sz w:val="22"/>
        </w:rPr>
        <w:t>Il nostro è un cinema che si differenzia, un cinema che vuole essere un ritorno alla natura, che vuole suscitare una valida tematica nell’animo dello spettatore, che vuole ricominciare di nuovo</w:t>
      </w:r>
      <w:r>
        <w:rPr>
          <w:rFonts w:ascii="Verdana" w:hAnsi="Verdana"/>
          <w:sz w:val="22"/>
        </w:rPr>
        <w:t xml:space="preserve">» - </w:t>
      </w:r>
      <w:r w:rsidRPr="00450438">
        <w:rPr>
          <w:rFonts w:ascii="Verdana" w:hAnsi="Verdana"/>
          <w:i/>
          <w:sz w:val="22"/>
        </w:rPr>
        <w:t>Sirio Luginbühl</w:t>
      </w:r>
    </w:p>
    <w:p w:rsidR="003453ED" w:rsidRDefault="003453ED">
      <w:pPr>
        <w:jc w:val="both"/>
        <w:rPr>
          <w:rFonts w:ascii="Verdana" w:hAnsi="Verdana"/>
          <w:sz w:val="22"/>
        </w:rPr>
      </w:pPr>
    </w:p>
    <w:p w:rsidR="003453ED" w:rsidRDefault="00450438">
      <w:pPr>
        <w:jc w:val="both"/>
      </w:pPr>
      <w:r>
        <w:rPr>
          <w:rFonts w:ascii="Verdana" w:hAnsi="Verdana"/>
          <w:sz w:val="22"/>
        </w:rPr>
        <w:t xml:space="preserve">Il </w:t>
      </w:r>
      <w:r>
        <w:rPr>
          <w:rFonts w:ascii="Verdana" w:hAnsi="Verdana"/>
          <w:b/>
          <w:sz w:val="22"/>
        </w:rPr>
        <w:t>cinema sperimentale</w:t>
      </w:r>
      <w:r>
        <w:rPr>
          <w:rFonts w:ascii="Verdana" w:hAnsi="Verdana"/>
          <w:sz w:val="22"/>
        </w:rPr>
        <w:t xml:space="preserve">, stretto tra film d’artista e video arte, ha patito la difficoltà di ottenere una visibilità adeguata, non conosciuto dal pubblico nel modo </w:t>
      </w:r>
      <w:r w:rsidR="00637E69">
        <w:rPr>
          <w:rFonts w:ascii="Verdana" w:hAnsi="Verdana"/>
          <w:sz w:val="22"/>
        </w:rPr>
        <w:t xml:space="preserve">come </w:t>
      </w:r>
      <w:r>
        <w:rPr>
          <w:rFonts w:ascii="Verdana" w:hAnsi="Verdana"/>
          <w:sz w:val="22"/>
        </w:rPr>
        <w:t xml:space="preserve">merita; ciò perché storicamente questa tipologia di cinema ha mirato a diffondersi nell’ambito cinematografico, dominato dalla normale programmazione commerciale, dove ha dovuto accontentarsi di </w:t>
      </w:r>
      <w:r>
        <w:rPr>
          <w:rFonts w:ascii="Verdana" w:hAnsi="Verdana"/>
          <w:b/>
          <w:sz w:val="22"/>
        </w:rPr>
        <w:t>sporadiche proiezioni</w:t>
      </w:r>
      <w:r>
        <w:rPr>
          <w:rFonts w:ascii="Verdana" w:hAnsi="Verdana"/>
          <w:sz w:val="22"/>
        </w:rPr>
        <w:t xml:space="preserve"> – quel giorno alla data ora – in cineclub o festival dedicati. Al confronto, gli artisti che si sono dedicati all’immagine in movimento hanno potuto avvantaggiarsi di un sostegno più efficace, anche di tipo istituzionale, da parte di gallerie, musei e biennali.</w:t>
      </w:r>
    </w:p>
    <w:p w:rsidR="003453ED" w:rsidRDefault="00450438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Oggi il sistema espositivo-museale sta cominciando a prendersi carico dei film sperimentali e così fa </w:t>
      </w:r>
      <w:r>
        <w:rPr>
          <w:rFonts w:ascii="Verdana" w:hAnsi="Verdana"/>
          <w:b/>
          <w:sz w:val="22"/>
        </w:rPr>
        <w:t>Palazzo Pretorio</w:t>
      </w:r>
      <w:r>
        <w:rPr>
          <w:rFonts w:ascii="Verdana" w:hAnsi="Verdana"/>
          <w:sz w:val="22"/>
        </w:rPr>
        <w:t xml:space="preserve"> presentando al pubblico l’opera di straordinario interesse di </w:t>
      </w:r>
      <w:r>
        <w:rPr>
          <w:rFonts w:ascii="Verdana" w:hAnsi="Verdana"/>
          <w:b/>
          <w:sz w:val="22"/>
        </w:rPr>
        <w:t>Sirio Luginbühl</w:t>
      </w:r>
      <w:r w:rsidR="00210A90">
        <w:rPr>
          <w:rFonts w:ascii="Verdana" w:hAnsi="Verdana"/>
          <w:sz w:val="22"/>
        </w:rPr>
        <w:t>.</w:t>
      </w:r>
    </w:p>
    <w:p w:rsidR="003453ED" w:rsidRDefault="00450438">
      <w:pPr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sz w:val="22"/>
        </w:rPr>
        <w:t xml:space="preserve">Ogni </w:t>
      </w:r>
      <w:r>
        <w:rPr>
          <w:rFonts w:ascii="Verdana" w:hAnsi="Verdana"/>
          <w:b/>
          <w:sz w:val="22"/>
        </w:rPr>
        <w:t>sala</w:t>
      </w:r>
      <w:r>
        <w:rPr>
          <w:rFonts w:ascii="Verdana" w:hAnsi="Verdana"/>
          <w:sz w:val="22"/>
        </w:rPr>
        <w:t xml:space="preserve"> di Palazzo Pretorio ospiterà una </w:t>
      </w:r>
      <w:r>
        <w:rPr>
          <w:rFonts w:ascii="Verdana" w:hAnsi="Verdana"/>
          <w:b/>
          <w:sz w:val="22"/>
        </w:rPr>
        <w:t>proiezione a loop di un film</w:t>
      </w:r>
      <w:r>
        <w:rPr>
          <w:rFonts w:ascii="Verdana" w:hAnsi="Verdana"/>
          <w:sz w:val="22"/>
        </w:rPr>
        <w:t xml:space="preserve">. Il visitatore sarà lasciato libero di gestire da sé la visione, entrando e uscendo indipendentemente dalle sale, senza però compromettere la fruizione completa in quanto i film di Luginbühl sono caratterizzati da un </w:t>
      </w:r>
      <w:r>
        <w:rPr>
          <w:rFonts w:ascii="Verdana" w:hAnsi="Verdana"/>
          <w:b/>
          <w:sz w:val="22"/>
        </w:rPr>
        <w:t>andamento non consequenziale/narrativo</w:t>
      </w:r>
      <w:r>
        <w:rPr>
          <w:rFonts w:ascii="Verdana" w:hAnsi="Verdana"/>
          <w:sz w:val="22"/>
        </w:rPr>
        <w:t xml:space="preserve">. Inoltre, l’esposizione a loop di </w:t>
      </w:r>
      <w:r>
        <w:rPr>
          <w:rFonts w:ascii="Verdana" w:hAnsi="Verdana"/>
          <w:b/>
          <w:sz w:val="22"/>
        </w:rPr>
        <w:t>filmati brevi ma intensi</w:t>
      </w:r>
      <w:r>
        <w:rPr>
          <w:rFonts w:ascii="Verdana" w:hAnsi="Verdana"/>
          <w:sz w:val="22"/>
        </w:rPr>
        <w:t>, sia per la costruzione delle immagini che per la pregnanza semantica, permetterà al visitatore di penetrare in una complessità altrimenti sfuggente.</w:t>
      </w:r>
    </w:p>
    <w:p w:rsidR="003453ED" w:rsidRDefault="00450438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Allo stesso tempo, la massima cura è volta a offrire al pubblico le avvertenze e gli strumenti per non cadere nell’equivoco di avere di fronte della video-arte. Allo scopo sarà presentata in mostra la meravigliosa </w:t>
      </w:r>
      <w:r>
        <w:rPr>
          <w:rFonts w:ascii="Verdana" w:hAnsi="Verdana"/>
          <w:b/>
          <w:sz w:val="22"/>
        </w:rPr>
        <w:t>tecnologia del cinema</w:t>
      </w:r>
      <w:r>
        <w:rPr>
          <w:rFonts w:ascii="Verdana" w:hAnsi="Verdana"/>
          <w:sz w:val="22"/>
        </w:rPr>
        <w:t xml:space="preserve">, resa ormai obsoleta dall’avvento del digitale. Il pubblico potrà quindi ammirare – probabilmente per la prima volta nel caso dei nativi digitali – un </w:t>
      </w:r>
      <w:r>
        <w:rPr>
          <w:rFonts w:ascii="Verdana" w:hAnsi="Verdana"/>
          <w:b/>
          <w:sz w:val="22"/>
        </w:rPr>
        <w:t>vecchio proiettore</w:t>
      </w:r>
      <w:r>
        <w:rPr>
          <w:rFonts w:ascii="Verdana" w:hAnsi="Verdana"/>
          <w:sz w:val="22"/>
        </w:rPr>
        <w:t xml:space="preserve">, osservarne il funzionamento, ascoltare il “rumore” prodotto, scoprire la “materialità” della proiezione da pellicola, soggetta con il passare del tempo ai suoi tipici segni di usura; il visitatore quindi verrà a contatto anche con la </w:t>
      </w:r>
      <w:r>
        <w:rPr>
          <w:rFonts w:ascii="Verdana" w:hAnsi="Verdana"/>
          <w:b/>
          <w:sz w:val="22"/>
        </w:rPr>
        <w:t>componente sensoriale</w:t>
      </w:r>
      <w:r>
        <w:rPr>
          <w:rFonts w:ascii="Verdana" w:hAnsi="Verdana"/>
          <w:sz w:val="22"/>
        </w:rPr>
        <w:t xml:space="preserve"> che entra in gioco nella magia del cinema.</w:t>
      </w:r>
    </w:p>
    <w:p w:rsidR="003453ED" w:rsidRDefault="00450438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 rendere l’esperienza più significativa, la mostra metterà a disposizione del visitatore uno </w:t>
      </w:r>
      <w:r>
        <w:rPr>
          <w:rFonts w:ascii="Verdana" w:hAnsi="Verdana"/>
          <w:b/>
          <w:sz w:val="22"/>
        </w:rPr>
        <w:t>spazio laboratoriale</w:t>
      </w:r>
      <w:r>
        <w:rPr>
          <w:rFonts w:ascii="Verdana" w:hAnsi="Verdana"/>
          <w:sz w:val="22"/>
        </w:rPr>
        <w:t xml:space="preserve">, a cura di </w:t>
      </w:r>
      <w:r>
        <w:rPr>
          <w:rFonts w:ascii="Verdana" w:hAnsi="Verdana"/>
          <w:b/>
          <w:sz w:val="22"/>
        </w:rPr>
        <w:t>Home Movies</w:t>
      </w:r>
      <w:r w:rsidR="00637E69">
        <w:rPr>
          <w:rFonts w:ascii="Verdana" w:hAnsi="Verdana"/>
          <w:b/>
          <w:sz w:val="22"/>
        </w:rPr>
        <w:t xml:space="preserve">- Archivio Nazionale del Film di Famiglia </w:t>
      </w:r>
      <w:r>
        <w:rPr>
          <w:rFonts w:ascii="Verdana" w:hAnsi="Verdana"/>
          <w:sz w:val="22"/>
        </w:rPr>
        <w:t xml:space="preserve">(Bologna), dove si potranno toccare con mano i vari </w:t>
      </w:r>
      <w:r>
        <w:rPr>
          <w:rFonts w:ascii="Verdana" w:hAnsi="Verdana"/>
          <w:b/>
          <w:sz w:val="22"/>
        </w:rPr>
        <w:t>formati delle pellicole</w:t>
      </w:r>
      <w:r>
        <w:rPr>
          <w:rFonts w:ascii="Verdana" w:hAnsi="Verdana"/>
          <w:sz w:val="22"/>
        </w:rPr>
        <w:t>, agire su di esse guidati da operatori e scoprire ciò c</w:t>
      </w:r>
      <w:r w:rsidR="00FA3567">
        <w:rPr>
          <w:rFonts w:ascii="Verdana" w:hAnsi="Verdana"/>
          <w:sz w:val="22"/>
        </w:rPr>
        <w:t>he ne risulta nella proiezione.</w:t>
      </w:r>
    </w:p>
    <w:p w:rsidR="003453ED" w:rsidRDefault="00450438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Infine, per agevolare la ricostruzione del contesto di influenze e scambi in cui ha operato Sirio Luginbühl, sarà proposto un </w:t>
      </w:r>
      <w:r>
        <w:rPr>
          <w:rFonts w:ascii="Verdana" w:hAnsi="Verdana"/>
          <w:b/>
          <w:sz w:val="22"/>
        </w:rPr>
        <w:t>ricco ciclo di proiezioni di film d’artista</w:t>
      </w:r>
      <w:r>
        <w:rPr>
          <w:rFonts w:ascii="Verdana" w:hAnsi="Verdana"/>
          <w:sz w:val="22"/>
        </w:rPr>
        <w:t xml:space="preserve"> </w:t>
      </w:r>
      <w:r>
        <w:rPr>
          <w:rFonts w:ascii="Verdana" w:hAnsi="Verdana"/>
          <w:b/>
          <w:sz w:val="22"/>
        </w:rPr>
        <w:t>e sperimentali</w:t>
      </w:r>
      <w:r>
        <w:rPr>
          <w:rFonts w:ascii="Verdana" w:hAnsi="Verdana"/>
          <w:sz w:val="22"/>
        </w:rPr>
        <w:t xml:space="preserve"> dei maggiori protagonisti internazionali (con prestiti provenienti da</w:t>
      </w:r>
      <w:r w:rsidR="00637E69">
        <w:rPr>
          <w:rFonts w:ascii="Verdana" w:hAnsi="Verdana"/>
          <w:sz w:val="22"/>
        </w:rPr>
        <w:t xml:space="preserve"> </w:t>
      </w:r>
      <w:r w:rsidR="00637E69" w:rsidRPr="00637E69">
        <w:rPr>
          <w:rFonts w:ascii="Verdana" w:hAnsi="Verdana"/>
          <w:b/>
          <w:sz w:val="22"/>
        </w:rPr>
        <w:t>Light Cone</w:t>
      </w:r>
      <w:r w:rsidR="00637E69">
        <w:rPr>
          <w:rFonts w:ascii="Verdana" w:hAnsi="Verdana"/>
          <w:sz w:val="22"/>
        </w:rPr>
        <w:t>,</w:t>
      </w:r>
      <w:r>
        <w:rPr>
          <w:rFonts w:ascii="Verdana" w:hAnsi="Verdana"/>
          <w:sz w:val="22"/>
        </w:rPr>
        <w:t xml:space="preserve"> </w:t>
      </w:r>
      <w:r>
        <w:rPr>
          <w:rFonts w:ascii="Verdana" w:hAnsi="Verdana"/>
          <w:b/>
          <w:sz w:val="22"/>
        </w:rPr>
        <w:t>Parigi</w:t>
      </w:r>
      <w:r>
        <w:rPr>
          <w:rFonts w:ascii="Verdana" w:hAnsi="Verdana"/>
          <w:sz w:val="22"/>
        </w:rPr>
        <w:t xml:space="preserve">, dal </w:t>
      </w:r>
      <w:r>
        <w:rPr>
          <w:rFonts w:ascii="Verdana" w:hAnsi="Verdana"/>
          <w:b/>
          <w:sz w:val="22"/>
        </w:rPr>
        <w:t>MoMA di New York</w:t>
      </w:r>
      <w:r>
        <w:rPr>
          <w:rFonts w:ascii="Verdana" w:hAnsi="Verdana"/>
          <w:sz w:val="22"/>
        </w:rPr>
        <w:t xml:space="preserve">, dall’olandese </w:t>
      </w:r>
      <w:r>
        <w:rPr>
          <w:rFonts w:ascii="Verdana" w:hAnsi="Verdana"/>
          <w:b/>
          <w:sz w:val="22"/>
        </w:rPr>
        <w:t>Groninger Museum</w:t>
      </w:r>
      <w:r>
        <w:rPr>
          <w:rFonts w:ascii="Verdana" w:hAnsi="Verdana"/>
          <w:sz w:val="22"/>
        </w:rPr>
        <w:t xml:space="preserve">, dalle collezioni degli artisti): </w:t>
      </w:r>
      <w:r w:rsidR="00637E69">
        <w:rPr>
          <w:rFonts w:ascii="Verdana" w:hAnsi="Verdana"/>
          <w:b/>
          <w:sz w:val="22"/>
        </w:rPr>
        <w:t>Andy Warhol, Stan Brakhage, Ge</w:t>
      </w:r>
      <w:r>
        <w:rPr>
          <w:rFonts w:ascii="Verdana" w:hAnsi="Verdana"/>
          <w:b/>
          <w:sz w:val="22"/>
        </w:rPr>
        <w:t>rry Schum, il gruppo Fluxus</w:t>
      </w:r>
      <w:r>
        <w:rPr>
          <w:rFonts w:ascii="Verdana" w:hAnsi="Verdana"/>
          <w:sz w:val="22"/>
        </w:rPr>
        <w:t xml:space="preserve"> (George Maciunas, Nam June Paik, Wolf Vostell, Yoko Ono e altri), </w:t>
      </w:r>
      <w:r>
        <w:rPr>
          <w:rFonts w:ascii="Verdana" w:hAnsi="Verdana"/>
          <w:b/>
          <w:sz w:val="22"/>
        </w:rPr>
        <w:t>Paolo Gioli, Michele Sambin</w:t>
      </w:r>
      <w:r>
        <w:rPr>
          <w:rFonts w:ascii="Verdana" w:hAnsi="Verdana"/>
          <w:sz w:val="22"/>
        </w:rPr>
        <w:t>.</w:t>
      </w:r>
    </w:p>
    <w:p w:rsidR="003453ED" w:rsidRDefault="003453ED">
      <w:pPr>
        <w:jc w:val="both"/>
        <w:rPr>
          <w:rFonts w:ascii="Verdana" w:hAnsi="Verdana"/>
          <w:sz w:val="22"/>
        </w:rPr>
      </w:pPr>
    </w:p>
    <w:p w:rsidR="003453ED" w:rsidRDefault="00450438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«</w:t>
      </w:r>
      <w:r>
        <w:rPr>
          <w:rFonts w:ascii="Verdana" w:hAnsi="Verdana"/>
          <w:i/>
          <w:sz w:val="22"/>
        </w:rPr>
        <w:t>Per il film-maker il film è come un figlio, prodotto comunque di un atto d’amore, di un orgasmo cinematografico</w:t>
      </w:r>
      <w:r>
        <w:rPr>
          <w:rFonts w:ascii="Verdana" w:hAnsi="Verdana"/>
          <w:sz w:val="22"/>
        </w:rPr>
        <w:t>».</w:t>
      </w:r>
    </w:p>
    <w:p w:rsidR="003453ED" w:rsidRPr="00BC0918" w:rsidRDefault="00450438" w:rsidP="00BC0918">
      <w:pPr>
        <w:jc w:val="right"/>
        <w:rPr>
          <w:rFonts w:ascii="Verdana" w:hAnsi="Verdana"/>
          <w:i/>
          <w:sz w:val="22"/>
        </w:rPr>
      </w:pPr>
      <w:r w:rsidRPr="00450438">
        <w:rPr>
          <w:rFonts w:ascii="Verdana" w:hAnsi="Verdana"/>
          <w:i/>
          <w:sz w:val="22"/>
        </w:rPr>
        <w:t>Sirio Luginbüh</w:t>
      </w:r>
    </w:p>
    <w:p w:rsidR="003453ED" w:rsidRDefault="003453ED">
      <w:pPr>
        <w:jc w:val="both"/>
        <w:rPr>
          <w:rFonts w:ascii="Verdana" w:hAnsi="Verdana"/>
          <w:sz w:val="22"/>
        </w:rPr>
      </w:pPr>
    </w:p>
    <w:p w:rsidR="003453ED" w:rsidRDefault="00450438">
      <w:pPr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La mostra</w:t>
      </w:r>
    </w:p>
    <w:p w:rsidR="003453ED" w:rsidRDefault="003453ED">
      <w:pPr>
        <w:jc w:val="both"/>
        <w:rPr>
          <w:rFonts w:ascii="Verdana" w:hAnsi="Verdana"/>
          <w:b/>
          <w:sz w:val="22"/>
        </w:rPr>
      </w:pPr>
    </w:p>
    <w:p w:rsidR="003453ED" w:rsidRDefault="003453ED">
      <w:pPr>
        <w:jc w:val="both"/>
        <w:rPr>
          <w:rFonts w:ascii="Verdana" w:hAnsi="Verdana"/>
          <w:b/>
          <w:sz w:val="22"/>
        </w:rPr>
      </w:pPr>
    </w:p>
    <w:p w:rsidR="003453ED" w:rsidRDefault="00450438">
      <w:pPr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Piano terra</w:t>
      </w:r>
    </w:p>
    <w:p w:rsidR="003453ED" w:rsidRDefault="003453ED">
      <w:pPr>
        <w:jc w:val="both"/>
        <w:rPr>
          <w:rFonts w:ascii="Verdana" w:hAnsi="Verdana"/>
          <w:sz w:val="22"/>
        </w:rPr>
      </w:pPr>
    </w:p>
    <w:p w:rsidR="003453ED" w:rsidRDefault="00450438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>Androne centrale</w:t>
      </w:r>
      <w:r>
        <w:rPr>
          <w:rFonts w:ascii="Verdana" w:hAnsi="Verdana"/>
          <w:sz w:val="22"/>
        </w:rPr>
        <w:t xml:space="preserve">: </w:t>
      </w:r>
      <w:r w:rsidR="00637E69" w:rsidRPr="00637E69">
        <w:rPr>
          <w:rFonts w:ascii="Verdana" w:hAnsi="Verdana"/>
          <w:sz w:val="22"/>
        </w:rPr>
        <w:t xml:space="preserve">con un intento didattico oltre che espositivo all’entrata dell’esposizione sarà allestito un </w:t>
      </w:r>
      <w:r w:rsidR="00637E69" w:rsidRPr="00637E69">
        <w:rPr>
          <w:rFonts w:ascii="Verdana" w:hAnsi="Verdana"/>
          <w:b/>
          <w:sz w:val="22"/>
        </w:rPr>
        <w:t>proiettore in loop</w:t>
      </w:r>
      <w:r w:rsidR="00637E69" w:rsidRPr="00637E69">
        <w:rPr>
          <w:rFonts w:ascii="Verdana" w:hAnsi="Verdana"/>
          <w:sz w:val="22"/>
        </w:rPr>
        <w:t xml:space="preserve"> con la ristampa in 16mm del film</w:t>
      </w:r>
      <w:r w:rsidR="00637E69">
        <w:rPr>
          <w:rFonts w:ascii="Verdana" w:hAnsi="Verdana"/>
          <w:sz w:val="22"/>
        </w:rPr>
        <w:t xml:space="preserve"> di </w:t>
      </w:r>
      <w:r>
        <w:rPr>
          <w:rFonts w:ascii="Verdana" w:hAnsi="Verdana"/>
          <w:sz w:val="22"/>
        </w:rPr>
        <w:t xml:space="preserve">Sirio Luginbühl, </w:t>
      </w:r>
      <w:r>
        <w:rPr>
          <w:rFonts w:ascii="Verdana" w:hAnsi="Verdana"/>
          <w:i/>
          <w:sz w:val="22"/>
        </w:rPr>
        <w:t>Amarsi a Marghera (Il bacio)</w:t>
      </w:r>
      <w:r>
        <w:rPr>
          <w:rFonts w:ascii="Verdana" w:hAnsi="Verdana"/>
          <w:sz w:val="22"/>
        </w:rPr>
        <w:t>, 1970, 8mm, col., 9’ 06”, sonoro. Uno dei film più noti dell’autore, diventato un’icona del linguaggio sperimentale di Sirio Luginbühl, rappresentativo dello sguardo dell’autore tra cinema e arte.</w:t>
      </w:r>
    </w:p>
    <w:p w:rsidR="003453ED" w:rsidRDefault="003453ED">
      <w:pPr>
        <w:jc w:val="both"/>
        <w:rPr>
          <w:rFonts w:ascii="Verdana" w:hAnsi="Verdana"/>
          <w:sz w:val="22"/>
        </w:rPr>
      </w:pPr>
    </w:p>
    <w:p w:rsidR="003453ED" w:rsidRDefault="00450438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>Celle 1, 2 e 3</w:t>
      </w:r>
      <w:r>
        <w:rPr>
          <w:rFonts w:ascii="Verdana" w:hAnsi="Verdana"/>
          <w:sz w:val="22"/>
        </w:rPr>
        <w:t xml:space="preserve">: Lo spazio ha funzione didattica essendo dedicato alla messa in mostra di alcune </w:t>
      </w:r>
      <w:r>
        <w:rPr>
          <w:rFonts w:ascii="Verdana" w:hAnsi="Verdana"/>
          <w:b/>
          <w:sz w:val="22"/>
        </w:rPr>
        <w:t>cineprese 8mm/super8/16mm, proiettori compatibili</w:t>
      </w:r>
      <w:r>
        <w:rPr>
          <w:rFonts w:ascii="Verdana" w:hAnsi="Verdana"/>
          <w:sz w:val="22"/>
        </w:rPr>
        <w:t xml:space="preserve">, oltre a </w:t>
      </w:r>
      <w:r>
        <w:rPr>
          <w:rFonts w:ascii="Verdana" w:hAnsi="Verdana"/>
          <w:b/>
          <w:sz w:val="22"/>
        </w:rPr>
        <w:t xml:space="preserve">materiale informativo </w:t>
      </w:r>
      <w:r>
        <w:rPr>
          <w:rFonts w:ascii="Verdana" w:hAnsi="Verdana"/>
          <w:sz w:val="22"/>
        </w:rPr>
        <w:t>a documentazione dell’uso che ne facevano Sirio e i suoi collaboratori.</w:t>
      </w:r>
    </w:p>
    <w:p w:rsidR="003453ED" w:rsidRDefault="003453ED">
      <w:pPr>
        <w:jc w:val="both"/>
        <w:rPr>
          <w:rFonts w:ascii="Verdana" w:hAnsi="Verdana"/>
          <w:sz w:val="22"/>
        </w:rPr>
      </w:pPr>
    </w:p>
    <w:p w:rsidR="00637E69" w:rsidRPr="00637E69" w:rsidRDefault="00450438" w:rsidP="00637E69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>Sala piano terra</w:t>
      </w:r>
      <w:r>
        <w:rPr>
          <w:rFonts w:ascii="Verdana" w:hAnsi="Verdana"/>
          <w:sz w:val="22"/>
        </w:rPr>
        <w:t xml:space="preserve">: sempre in funzione didattica, un’altra sala del piano terra </w:t>
      </w:r>
      <w:r w:rsidR="00637E69" w:rsidRPr="00637E69">
        <w:rPr>
          <w:rFonts w:ascii="Verdana" w:hAnsi="Verdana"/>
          <w:sz w:val="22"/>
        </w:rPr>
        <w:t xml:space="preserve">un’altra sala del piano terra ospiterà i </w:t>
      </w:r>
      <w:r w:rsidR="00637E69" w:rsidRPr="00637E69">
        <w:rPr>
          <w:rFonts w:ascii="Verdana" w:hAnsi="Verdana"/>
          <w:b/>
          <w:sz w:val="22"/>
        </w:rPr>
        <w:t>laboratori</w:t>
      </w:r>
      <w:r w:rsidR="00637E69" w:rsidRPr="00637E69">
        <w:rPr>
          <w:rFonts w:ascii="Verdana" w:hAnsi="Verdana"/>
          <w:sz w:val="22"/>
        </w:rPr>
        <w:t xml:space="preserve"> a cura di </w:t>
      </w:r>
      <w:r w:rsidR="00637E69" w:rsidRPr="00637E69">
        <w:rPr>
          <w:rFonts w:ascii="Verdana" w:hAnsi="Verdana"/>
          <w:b/>
          <w:sz w:val="22"/>
        </w:rPr>
        <w:t>Home Movies – Archivio Nazionale del Film di Famiglia</w:t>
      </w:r>
      <w:r w:rsidR="00637E69" w:rsidRPr="00637E69">
        <w:rPr>
          <w:rFonts w:ascii="Verdana" w:hAnsi="Verdana"/>
          <w:sz w:val="22"/>
        </w:rPr>
        <w:t xml:space="preserve"> (Bologna)</w:t>
      </w:r>
      <w:r w:rsidR="00637E69">
        <w:rPr>
          <w:rFonts w:ascii="Verdana" w:hAnsi="Verdana"/>
          <w:sz w:val="22"/>
        </w:rPr>
        <w:t>.</w:t>
      </w:r>
    </w:p>
    <w:p w:rsidR="00637E69" w:rsidRPr="00637E69" w:rsidRDefault="00637E69" w:rsidP="00637E69">
      <w:pPr>
        <w:jc w:val="both"/>
        <w:rPr>
          <w:rFonts w:ascii="Verdana" w:hAnsi="Verdana"/>
          <w:sz w:val="22"/>
        </w:rPr>
      </w:pPr>
    </w:p>
    <w:p w:rsidR="003453ED" w:rsidRDefault="003453ED" w:rsidP="00637E69">
      <w:pPr>
        <w:jc w:val="both"/>
        <w:rPr>
          <w:rFonts w:ascii="Verdana" w:hAnsi="Verdana"/>
          <w:sz w:val="22"/>
        </w:rPr>
      </w:pPr>
    </w:p>
    <w:p w:rsidR="003453ED" w:rsidRDefault="003453ED">
      <w:pPr>
        <w:jc w:val="both"/>
        <w:rPr>
          <w:rFonts w:ascii="Verdana" w:hAnsi="Verdana"/>
          <w:sz w:val="22"/>
        </w:rPr>
      </w:pPr>
    </w:p>
    <w:p w:rsidR="003453ED" w:rsidRDefault="00450438">
      <w:pPr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Piano nobile</w:t>
      </w:r>
    </w:p>
    <w:p w:rsidR="003453ED" w:rsidRDefault="003453ED">
      <w:pPr>
        <w:jc w:val="both"/>
        <w:rPr>
          <w:rFonts w:ascii="Verdana" w:hAnsi="Verdana"/>
          <w:sz w:val="22"/>
        </w:rPr>
      </w:pPr>
    </w:p>
    <w:p w:rsidR="003453ED" w:rsidRDefault="00450438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 film in proiezione</w:t>
      </w:r>
      <w:r w:rsidR="00637E69">
        <w:rPr>
          <w:rFonts w:ascii="Verdana" w:hAnsi="Verdana"/>
          <w:sz w:val="22"/>
        </w:rPr>
        <w:t xml:space="preserve"> digitale</w:t>
      </w:r>
      <w:r>
        <w:rPr>
          <w:rFonts w:ascii="Verdana" w:hAnsi="Verdana"/>
          <w:sz w:val="22"/>
        </w:rPr>
        <w:t xml:space="preserve"> per sala:</w:t>
      </w:r>
    </w:p>
    <w:p w:rsidR="003453ED" w:rsidRDefault="003453ED">
      <w:pPr>
        <w:jc w:val="both"/>
        <w:rPr>
          <w:rFonts w:ascii="Verdana" w:hAnsi="Verdana"/>
          <w:sz w:val="22"/>
        </w:rPr>
      </w:pPr>
    </w:p>
    <w:p w:rsidR="003453ED" w:rsidRDefault="00450438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1.</w:t>
      </w:r>
      <w:r>
        <w:rPr>
          <w:rFonts w:ascii="Verdana" w:hAnsi="Verdana"/>
          <w:sz w:val="22"/>
        </w:rPr>
        <w:tab/>
        <w:t xml:space="preserve">Sirio Luginbühl, </w:t>
      </w:r>
      <w:r>
        <w:rPr>
          <w:rFonts w:ascii="Verdana" w:hAnsi="Verdana"/>
          <w:i/>
          <w:sz w:val="22"/>
        </w:rPr>
        <w:t>Vibratore</w:t>
      </w:r>
      <w:r w:rsidR="00637E69">
        <w:rPr>
          <w:rFonts w:ascii="Verdana" w:hAnsi="Verdana"/>
          <w:sz w:val="22"/>
        </w:rPr>
        <w:t>, 1968</w:t>
      </w:r>
      <w:r>
        <w:rPr>
          <w:rFonts w:ascii="Verdana" w:hAnsi="Verdana"/>
          <w:sz w:val="22"/>
        </w:rPr>
        <w:t>, 8mm, b/n, 5’ 41”, muto.</w:t>
      </w:r>
    </w:p>
    <w:p w:rsidR="003453ED" w:rsidRDefault="00450438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2.</w:t>
      </w:r>
      <w:r>
        <w:rPr>
          <w:rFonts w:ascii="Verdana" w:hAnsi="Verdana"/>
          <w:sz w:val="22"/>
        </w:rPr>
        <w:tab/>
      </w:r>
      <w:r w:rsidR="00637E69">
        <w:rPr>
          <w:rFonts w:ascii="Verdana" w:hAnsi="Verdana"/>
          <w:sz w:val="22"/>
        </w:rPr>
        <w:t xml:space="preserve">Sirio Luginbühl, </w:t>
      </w:r>
      <w:r w:rsidR="00637E69">
        <w:rPr>
          <w:rFonts w:ascii="Verdana" w:hAnsi="Verdana"/>
          <w:i/>
          <w:sz w:val="22"/>
        </w:rPr>
        <w:t>Festa grande di maggio del territorio padovano consacrato al cuore di Maria Santissima</w:t>
      </w:r>
      <w:r w:rsidR="00637E69">
        <w:rPr>
          <w:rFonts w:ascii="Verdana" w:hAnsi="Verdana"/>
          <w:sz w:val="22"/>
        </w:rPr>
        <w:t>, 1969, 8mm, col, 26’ 30”, muto.</w:t>
      </w:r>
    </w:p>
    <w:p w:rsidR="00637E69" w:rsidRDefault="00450438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3.</w:t>
      </w:r>
      <w:r>
        <w:rPr>
          <w:rFonts w:ascii="Verdana" w:hAnsi="Verdana"/>
          <w:sz w:val="22"/>
        </w:rPr>
        <w:tab/>
      </w:r>
      <w:r w:rsidR="00637E69">
        <w:rPr>
          <w:rFonts w:ascii="Verdana" w:hAnsi="Verdana"/>
          <w:sz w:val="22"/>
        </w:rPr>
        <w:t xml:space="preserve">Sirio Luginbühl, </w:t>
      </w:r>
      <w:r w:rsidR="00637E69">
        <w:rPr>
          <w:rFonts w:ascii="Verdana" w:hAnsi="Verdana"/>
          <w:i/>
          <w:sz w:val="22"/>
        </w:rPr>
        <w:t>La bandiera</w:t>
      </w:r>
      <w:r w:rsidR="00637E69">
        <w:rPr>
          <w:rFonts w:ascii="Verdana" w:hAnsi="Verdana"/>
          <w:sz w:val="22"/>
        </w:rPr>
        <w:t>, 1970, 8mm, col., 13’ 44”, sonoro.</w:t>
      </w:r>
    </w:p>
    <w:p w:rsidR="003453ED" w:rsidRDefault="00450438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4.</w:t>
      </w:r>
      <w:r>
        <w:rPr>
          <w:rFonts w:ascii="Verdana" w:hAnsi="Verdana"/>
          <w:sz w:val="22"/>
        </w:rPr>
        <w:tab/>
      </w:r>
      <w:r w:rsidR="00637E69">
        <w:rPr>
          <w:rFonts w:ascii="Verdana" w:hAnsi="Verdana"/>
          <w:sz w:val="22"/>
        </w:rPr>
        <w:t xml:space="preserve">Sirio Luginbühl, </w:t>
      </w:r>
      <w:r w:rsidR="00637E69">
        <w:rPr>
          <w:rFonts w:ascii="Verdana" w:hAnsi="Verdana"/>
          <w:i/>
          <w:sz w:val="22"/>
        </w:rPr>
        <w:t>Valeria fotografa</w:t>
      </w:r>
      <w:r w:rsidR="00637E69">
        <w:rPr>
          <w:rFonts w:ascii="Verdana" w:hAnsi="Verdana"/>
          <w:sz w:val="22"/>
        </w:rPr>
        <w:t>, 1970, 8mm, col., 2’ 59”, sonoro.</w:t>
      </w:r>
    </w:p>
    <w:p w:rsidR="00637E69" w:rsidRDefault="00450438" w:rsidP="00637E69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5.</w:t>
      </w:r>
      <w:r>
        <w:rPr>
          <w:rFonts w:ascii="Verdana" w:hAnsi="Verdana"/>
          <w:sz w:val="22"/>
        </w:rPr>
        <w:tab/>
      </w:r>
      <w:r w:rsidR="00637E69">
        <w:rPr>
          <w:rFonts w:ascii="Verdana" w:hAnsi="Verdana"/>
          <w:sz w:val="22"/>
        </w:rPr>
        <w:t xml:space="preserve">Sirio Luginbühl, </w:t>
      </w:r>
      <w:r w:rsidR="00637E69">
        <w:rPr>
          <w:rFonts w:ascii="Verdana" w:hAnsi="Verdana"/>
          <w:i/>
          <w:sz w:val="22"/>
        </w:rPr>
        <w:t>Il sorriso della Sfinge</w:t>
      </w:r>
      <w:r w:rsidR="00637E69">
        <w:rPr>
          <w:rFonts w:ascii="Verdana" w:hAnsi="Verdana"/>
          <w:sz w:val="22"/>
        </w:rPr>
        <w:t>, 1971, 8mm, col., 12’ 04”, sonoro.</w:t>
      </w:r>
    </w:p>
    <w:p w:rsidR="003453ED" w:rsidRDefault="003453ED" w:rsidP="008C517F">
      <w:pPr>
        <w:ind w:left="705" w:hanging="705"/>
        <w:jc w:val="both"/>
        <w:rPr>
          <w:rFonts w:ascii="Verdana" w:hAnsi="Verdana"/>
          <w:sz w:val="22"/>
        </w:rPr>
      </w:pPr>
    </w:p>
    <w:p w:rsidR="003453ED" w:rsidRDefault="003453ED">
      <w:pPr>
        <w:jc w:val="both"/>
        <w:rPr>
          <w:rFonts w:ascii="Verdana" w:hAnsi="Verdana"/>
          <w:sz w:val="22"/>
        </w:rPr>
      </w:pPr>
    </w:p>
    <w:p w:rsidR="003453ED" w:rsidRDefault="00450438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>Sala d’ingresso</w:t>
      </w:r>
      <w:r>
        <w:rPr>
          <w:rFonts w:ascii="Verdana" w:hAnsi="Verdana"/>
          <w:sz w:val="22"/>
        </w:rPr>
        <w:t xml:space="preserve">: esposizione delle </w:t>
      </w:r>
      <w:r>
        <w:rPr>
          <w:rFonts w:ascii="Verdana" w:hAnsi="Verdana"/>
          <w:b/>
          <w:sz w:val="22"/>
        </w:rPr>
        <w:t>foto di scena</w:t>
      </w:r>
      <w:r>
        <w:rPr>
          <w:rFonts w:ascii="Verdana" w:hAnsi="Verdana"/>
          <w:sz w:val="22"/>
        </w:rPr>
        <w:t xml:space="preserve"> di </w:t>
      </w:r>
      <w:r>
        <w:rPr>
          <w:rFonts w:ascii="Verdana" w:hAnsi="Verdana"/>
          <w:b/>
          <w:sz w:val="22"/>
        </w:rPr>
        <w:t>Antonio Concolato</w:t>
      </w:r>
      <w:r>
        <w:rPr>
          <w:rFonts w:ascii="Verdana" w:hAnsi="Verdana"/>
          <w:sz w:val="22"/>
        </w:rPr>
        <w:t xml:space="preserve">, e poi </w:t>
      </w:r>
      <w:r>
        <w:rPr>
          <w:rFonts w:ascii="Verdana" w:hAnsi="Verdana"/>
          <w:b/>
          <w:sz w:val="22"/>
        </w:rPr>
        <w:t>carteggi, cataloghi, poster, riviste e volumi provenienti dall’archivio privato</w:t>
      </w:r>
      <w:r>
        <w:rPr>
          <w:rFonts w:ascii="Verdana" w:hAnsi="Verdana"/>
          <w:sz w:val="22"/>
        </w:rPr>
        <w:t xml:space="preserve"> di Sirio Luginbühl relativi agli anni Sessanta e Settanta.</w:t>
      </w:r>
    </w:p>
    <w:p w:rsidR="003453ED" w:rsidRDefault="003453ED">
      <w:pPr>
        <w:jc w:val="both"/>
        <w:rPr>
          <w:rFonts w:ascii="Verdana" w:hAnsi="Verdana"/>
          <w:sz w:val="22"/>
        </w:rPr>
      </w:pPr>
    </w:p>
    <w:p w:rsidR="003453ED" w:rsidRDefault="003453ED">
      <w:pPr>
        <w:jc w:val="both"/>
        <w:rPr>
          <w:rFonts w:ascii="Verdana" w:hAnsi="Verdana"/>
          <w:sz w:val="22"/>
        </w:rPr>
      </w:pPr>
    </w:p>
    <w:p w:rsidR="003453ED" w:rsidRDefault="003453ED">
      <w:pPr>
        <w:jc w:val="both"/>
        <w:rPr>
          <w:rFonts w:ascii="Verdana" w:hAnsi="Verdana"/>
          <w:sz w:val="22"/>
        </w:rPr>
      </w:pPr>
    </w:p>
    <w:p w:rsidR="003453ED" w:rsidRDefault="00450438">
      <w:pPr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Proiezioni collaterali</w:t>
      </w:r>
    </w:p>
    <w:p w:rsidR="003453ED" w:rsidRDefault="003453ED">
      <w:pPr>
        <w:jc w:val="both"/>
        <w:rPr>
          <w:rFonts w:ascii="Verdana" w:hAnsi="Verdana"/>
          <w:sz w:val="22"/>
        </w:rPr>
      </w:pPr>
    </w:p>
    <w:p w:rsidR="003453ED" w:rsidRDefault="00450438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>Ogni due settime</w:t>
      </w:r>
      <w:r>
        <w:rPr>
          <w:rFonts w:ascii="Verdana" w:hAnsi="Verdana"/>
          <w:sz w:val="22"/>
        </w:rPr>
        <w:t xml:space="preserve"> nella sala conferenze al piano terra di Palazzo Pretorio è effettuata la </w:t>
      </w:r>
      <w:r>
        <w:rPr>
          <w:rFonts w:ascii="Verdana" w:hAnsi="Verdana"/>
          <w:b/>
          <w:sz w:val="22"/>
        </w:rPr>
        <w:t>proiezione di alcuni film sperimentali</w:t>
      </w:r>
      <w:r>
        <w:rPr>
          <w:rFonts w:ascii="Verdana" w:hAnsi="Verdana"/>
          <w:sz w:val="22"/>
        </w:rPr>
        <w:t xml:space="preserve"> che hanno segnato la storia produttiva di Sirio Luginbühl influenzandone lo stile e l’espressività. Si veda programma allegato.</w:t>
      </w:r>
    </w:p>
    <w:p w:rsidR="003453ED" w:rsidRDefault="003453ED">
      <w:pPr>
        <w:jc w:val="both"/>
        <w:rPr>
          <w:rFonts w:ascii="Verdana" w:hAnsi="Verdana"/>
          <w:sz w:val="22"/>
        </w:rPr>
      </w:pPr>
    </w:p>
    <w:p w:rsidR="00BC0918" w:rsidRDefault="00BC0918">
      <w:pPr>
        <w:jc w:val="both"/>
        <w:rPr>
          <w:rFonts w:ascii="Verdana" w:hAnsi="Verdana"/>
          <w:sz w:val="22"/>
        </w:rPr>
      </w:pPr>
    </w:p>
    <w:p w:rsidR="00BC0918" w:rsidRDefault="00BC0918">
      <w:pPr>
        <w:jc w:val="both"/>
        <w:rPr>
          <w:rFonts w:ascii="Verdana" w:hAnsi="Verdana"/>
          <w:sz w:val="22"/>
        </w:rPr>
      </w:pPr>
    </w:p>
    <w:p w:rsidR="003453ED" w:rsidRDefault="003453ED">
      <w:pPr>
        <w:jc w:val="both"/>
        <w:rPr>
          <w:rFonts w:ascii="Verdana" w:hAnsi="Verdana"/>
          <w:sz w:val="22"/>
        </w:rPr>
      </w:pPr>
    </w:p>
    <w:p w:rsidR="00BC0918" w:rsidRDefault="00BC0918">
      <w:pPr>
        <w:jc w:val="both"/>
        <w:rPr>
          <w:rFonts w:ascii="Verdana" w:hAnsi="Verdana"/>
          <w:sz w:val="22"/>
        </w:rPr>
      </w:pPr>
    </w:p>
    <w:p w:rsidR="00BC0918" w:rsidRDefault="00BC0918">
      <w:pPr>
        <w:jc w:val="both"/>
        <w:rPr>
          <w:rFonts w:ascii="Verdana" w:hAnsi="Verdana"/>
          <w:sz w:val="22"/>
        </w:rPr>
      </w:pPr>
    </w:p>
    <w:p w:rsidR="003453ED" w:rsidRDefault="003453ED">
      <w:pPr>
        <w:jc w:val="both"/>
        <w:rPr>
          <w:rFonts w:ascii="Verdana" w:hAnsi="Verdana"/>
          <w:sz w:val="22"/>
        </w:rPr>
      </w:pPr>
    </w:p>
    <w:p w:rsidR="003453ED" w:rsidRDefault="00450438">
      <w:pPr>
        <w:jc w:val="both"/>
        <w:rPr>
          <w:rFonts w:ascii="Verdana" w:hAnsi="Verdana"/>
          <w:b/>
          <w:sz w:val="22"/>
          <w:u w:val="single"/>
        </w:rPr>
      </w:pPr>
      <w:r>
        <w:rPr>
          <w:rFonts w:ascii="Verdana" w:hAnsi="Verdana"/>
          <w:b/>
          <w:sz w:val="22"/>
          <w:u w:val="single"/>
        </w:rPr>
        <w:t>INFORMAZIONI UTILI:</w:t>
      </w:r>
    </w:p>
    <w:p w:rsidR="003453ED" w:rsidRDefault="003453ED">
      <w:pPr>
        <w:jc w:val="both"/>
        <w:rPr>
          <w:rFonts w:ascii="Verdana" w:hAnsi="Verdana"/>
          <w:sz w:val="22"/>
        </w:rPr>
      </w:pPr>
    </w:p>
    <w:p w:rsidR="003453ED" w:rsidRDefault="00450438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TITOLO DELLA MOSTRA: </w:t>
      </w:r>
      <w:r>
        <w:rPr>
          <w:rFonts w:ascii="Verdana" w:hAnsi="Verdana"/>
          <w:b/>
          <w:sz w:val="22"/>
        </w:rPr>
        <w:t>Sirio Luginbühl: film sperimentali</w:t>
      </w:r>
    </w:p>
    <w:p w:rsidR="003453ED" w:rsidRDefault="00450438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CURA DI: </w:t>
      </w:r>
      <w:r>
        <w:rPr>
          <w:rFonts w:ascii="Verdana" w:hAnsi="Verdana"/>
          <w:b/>
          <w:sz w:val="22"/>
        </w:rPr>
        <w:t xml:space="preserve">Guido Bartorelli </w:t>
      </w:r>
      <w:r>
        <w:rPr>
          <w:rFonts w:ascii="Verdana" w:hAnsi="Verdana"/>
          <w:sz w:val="22"/>
        </w:rPr>
        <w:t>e</w:t>
      </w:r>
      <w:r>
        <w:rPr>
          <w:rFonts w:ascii="Verdana" w:hAnsi="Verdana"/>
          <w:b/>
          <w:sz w:val="22"/>
        </w:rPr>
        <w:t xml:space="preserve"> Lisa Parolo</w:t>
      </w:r>
    </w:p>
    <w:p w:rsidR="003453ED" w:rsidRDefault="00450438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SEDE ESPOSITIVA: </w:t>
      </w:r>
      <w:r>
        <w:rPr>
          <w:rFonts w:ascii="Verdana" w:hAnsi="Verdana"/>
          <w:b/>
          <w:sz w:val="22"/>
        </w:rPr>
        <w:t>Palazzo Pretorio – Via Marconi 30 – Cittadella (PD)</w:t>
      </w:r>
    </w:p>
    <w:p w:rsidR="003453ED" w:rsidRDefault="00450438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DATE DI APERTURA: </w:t>
      </w:r>
      <w:r>
        <w:rPr>
          <w:rFonts w:ascii="Verdana" w:hAnsi="Verdana"/>
          <w:b/>
          <w:sz w:val="22"/>
        </w:rPr>
        <w:t>15 aprile – 15 luglio 2018</w:t>
      </w:r>
    </w:p>
    <w:p w:rsidR="003453ED" w:rsidRDefault="00450438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INAUGURAZIONE: </w:t>
      </w:r>
      <w:r>
        <w:rPr>
          <w:rFonts w:ascii="Verdana" w:hAnsi="Verdana"/>
          <w:b/>
          <w:sz w:val="22"/>
        </w:rPr>
        <w:t>Sabato 14 aprile 2018, ore 18.00</w:t>
      </w:r>
    </w:p>
    <w:p w:rsidR="003453ED" w:rsidRDefault="00450438" w:rsidP="007F606B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GIORNI E ORARI DI APERTURA: </w:t>
      </w:r>
      <w:r w:rsidR="007F606B" w:rsidRPr="007F606B">
        <w:rPr>
          <w:rFonts w:ascii="Verdana" w:hAnsi="Verdana"/>
          <w:b/>
          <w:sz w:val="22"/>
        </w:rPr>
        <w:t>martedì: 15:00 – 19:00</w:t>
      </w:r>
      <w:r w:rsidR="001D1DF3">
        <w:rPr>
          <w:rFonts w:ascii="Verdana" w:hAnsi="Verdana"/>
          <w:sz w:val="22"/>
        </w:rPr>
        <w:t xml:space="preserve">; </w:t>
      </w:r>
      <w:r w:rsidR="007F606B" w:rsidRPr="007F606B">
        <w:rPr>
          <w:rFonts w:ascii="Verdana" w:hAnsi="Verdana"/>
          <w:b/>
          <w:sz w:val="22"/>
        </w:rPr>
        <w:t>da mercoledì a sabato: 9:00 – 12:30 / 15:00 – 19:00</w:t>
      </w:r>
      <w:r w:rsidR="001D1DF3">
        <w:rPr>
          <w:rFonts w:ascii="Verdana" w:hAnsi="Verdana"/>
          <w:sz w:val="22"/>
        </w:rPr>
        <w:t xml:space="preserve">; </w:t>
      </w:r>
      <w:r w:rsidR="007F606B" w:rsidRPr="007F606B">
        <w:rPr>
          <w:rFonts w:ascii="Verdana" w:hAnsi="Verdana"/>
          <w:b/>
          <w:sz w:val="22"/>
        </w:rPr>
        <w:t>domenica: 10:00 – 19:00</w:t>
      </w:r>
    </w:p>
    <w:p w:rsidR="003453ED" w:rsidRDefault="00450438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Catalogo a cura di </w:t>
      </w:r>
      <w:r>
        <w:rPr>
          <w:rFonts w:ascii="Verdana" w:hAnsi="Verdana"/>
          <w:b/>
          <w:sz w:val="22"/>
        </w:rPr>
        <w:t xml:space="preserve">Guido Bartorelli </w:t>
      </w:r>
      <w:r>
        <w:rPr>
          <w:rFonts w:ascii="Verdana" w:hAnsi="Verdana"/>
          <w:sz w:val="22"/>
        </w:rPr>
        <w:t>e</w:t>
      </w:r>
      <w:r>
        <w:rPr>
          <w:rFonts w:ascii="Verdana" w:hAnsi="Verdana"/>
          <w:b/>
          <w:sz w:val="22"/>
        </w:rPr>
        <w:t xml:space="preserve"> Lisa Parolo</w:t>
      </w:r>
      <w:r>
        <w:rPr>
          <w:rFonts w:ascii="Verdana" w:hAnsi="Verdana"/>
          <w:sz w:val="22"/>
        </w:rPr>
        <w:t xml:space="preserve"> </w:t>
      </w:r>
    </w:p>
    <w:p w:rsidR="003453ED" w:rsidRDefault="003453ED">
      <w:pPr>
        <w:jc w:val="both"/>
        <w:rPr>
          <w:rFonts w:ascii="Verdana" w:hAnsi="Verdana"/>
          <w:sz w:val="22"/>
        </w:rPr>
      </w:pPr>
    </w:p>
    <w:p w:rsidR="003453ED" w:rsidRDefault="003453ED">
      <w:pPr>
        <w:jc w:val="both"/>
        <w:rPr>
          <w:rFonts w:ascii="Verdana" w:hAnsi="Verdana"/>
          <w:sz w:val="22"/>
        </w:rPr>
      </w:pPr>
    </w:p>
    <w:p w:rsidR="003453ED" w:rsidRDefault="00450438">
      <w:pPr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INFO E CONTATTI </w:t>
      </w:r>
    </w:p>
    <w:p w:rsidR="003453ED" w:rsidRDefault="00450438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TEL: +39 049 9413449 </w:t>
      </w:r>
    </w:p>
    <w:p w:rsidR="003453ED" w:rsidRDefault="00450438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EMAIL: info@fondazionepretorio.it   </w:t>
      </w:r>
    </w:p>
    <w:p w:rsidR="003453ED" w:rsidRDefault="00450438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WEB: www.fondazionepretorio.it</w:t>
      </w:r>
    </w:p>
    <w:p w:rsidR="003453ED" w:rsidRDefault="003453ED">
      <w:pPr>
        <w:jc w:val="both"/>
        <w:rPr>
          <w:rFonts w:ascii="Verdana" w:hAnsi="Verdana"/>
          <w:sz w:val="22"/>
        </w:rPr>
      </w:pPr>
    </w:p>
    <w:p w:rsidR="003453ED" w:rsidRDefault="003453ED">
      <w:pPr>
        <w:jc w:val="both"/>
        <w:rPr>
          <w:rFonts w:ascii="Verdana" w:hAnsi="Verdana"/>
          <w:sz w:val="22"/>
        </w:rPr>
      </w:pPr>
    </w:p>
    <w:p w:rsidR="003453ED" w:rsidRDefault="003453ED">
      <w:pPr>
        <w:jc w:val="both"/>
        <w:rPr>
          <w:rFonts w:ascii="Verdana" w:hAnsi="Verdana"/>
          <w:sz w:val="22"/>
        </w:rPr>
      </w:pPr>
    </w:p>
    <w:p w:rsidR="003453ED" w:rsidRDefault="003453ED">
      <w:pPr>
        <w:jc w:val="both"/>
        <w:rPr>
          <w:rFonts w:ascii="Verdana" w:hAnsi="Verdana"/>
          <w:sz w:val="22"/>
        </w:rPr>
      </w:pPr>
    </w:p>
    <w:p w:rsidR="003453ED" w:rsidRDefault="00450438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 PROGETTO PROMOSSO DA:</w:t>
      </w:r>
    </w:p>
    <w:p w:rsidR="003453ED" w:rsidRDefault="003453ED">
      <w:pPr>
        <w:jc w:val="both"/>
        <w:rPr>
          <w:rFonts w:ascii="Verdana" w:hAnsi="Verdana"/>
          <w:sz w:val="22"/>
        </w:rPr>
      </w:pPr>
    </w:p>
    <w:p w:rsidR="003453ED" w:rsidRDefault="00450438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  <w:r w:rsidR="00E77593">
        <w:rPr>
          <w:rFonts w:ascii="Verdana" w:hAnsi="Verdana"/>
          <w:noProof/>
          <w:sz w:val="22"/>
          <w:lang w:eastAsia="it-IT"/>
        </w:rPr>
        <w:drawing>
          <wp:inline distT="0" distB="0" distL="0" distR="0">
            <wp:extent cx="1323709" cy="1229995"/>
            <wp:effectExtent l="25400" t="0" r="0" b="0"/>
            <wp:docPr id="4" name="Immagine 2" descr=":::Desktop:Immagin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Desktop:Immagine 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709" cy="122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3ED" w:rsidRDefault="003453ED">
      <w:pPr>
        <w:jc w:val="both"/>
        <w:rPr>
          <w:rFonts w:ascii="Verdana" w:hAnsi="Verdana"/>
          <w:sz w:val="22"/>
        </w:rPr>
      </w:pPr>
    </w:p>
    <w:p w:rsidR="00F33536" w:rsidRDefault="00F33536">
      <w:pPr>
        <w:jc w:val="both"/>
        <w:rPr>
          <w:rFonts w:ascii="Verdana" w:hAnsi="Verdana"/>
          <w:sz w:val="22"/>
        </w:rPr>
      </w:pPr>
    </w:p>
    <w:p w:rsidR="003453ED" w:rsidRDefault="00450438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COLLABORAZIONE CON: </w:t>
      </w:r>
    </w:p>
    <w:p w:rsidR="003453ED" w:rsidRDefault="003453ED">
      <w:pPr>
        <w:jc w:val="both"/>
        <w:rPr>
          <w:rFonts w:ascii="Verdana" w:hAnsi="Verdana"/>
          <w:sz w:val="22"/>
        </w:rPr>
      </w:pPr>
    </w:p>
    <w:p w:rsidR="00F33536" w:rsidRDefault="00E77593" w:rsidP="00F33536">
      <w:pPr>
        <w:pStyle w:val="Titolo2"/>
        <w:spacing w:beforeLines="0" w:afterLines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drawing>
          <wp:inline distT="0" distB="0" distL="0" distR="0">
            <wp:extent cx="2713990" cy="1406520"/>
            <wp:effectExtent l="25400" t="0" r="3810" b="0"/>
            <wp:docPr id="7" name="Immagine 3" descr=":::Desktop:Immagine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:Desktop:Immagine 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402" cy="140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536" w:rsidRPr="00132A5D" w:rsidRDefault="00F33536" w:rsidP="00F33536">
      <w:pPr>
        <w:pStyle w:val="Titolo2"/>
        <w:spacing w:beforeLines="0" w:afterLines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33536" w:rsidRPr="00F33536" w:rsidRDefault="00F33536" w:rsidP="00F33536">
      <w:pPr>
        <w:pStyle w:val="Titolo2"/>
        <w:spacing w:beforeLines="0" w:afterLines="0"/>
        <w:rPr>
          <w:rFonts w:ascii="Verdana" w:hAnsi="Verdana" w:cs="Times New Roman"/>
          <w:b w:val="0"/>
          <w:bCs w:val="0"/>
          <w:caps/>
          <w:color w:val="222222"/>
          <w:sz w:val="22"/>
          <w:szCs w:val="22"/>
        </w:rPr>
      </w:pPr>
      <w:r w:rsidRPr="00F33536">
        <w:rPr>
          <w:rFonts w:ascii="Verdana" w:hAnsi="Verdana" w:cs="Times New Roman"/>
          <w:b w:val="0"/>
          <w:bCs w:val="0"/>
          <w:color w:val="222222"/>
          <w:sz w:val="22"/>
          <w:szCs w:val="22"/>
        </w:rPr>
        <w:t>CON IL CONTRIBUTO DI:</w:t>
      </w:r>
    </w:p>
    <w:p w:rsidR="00F33536" w:rsidRPr="00132A5D" w:rsidRDefault="00F33536" w:rsidP="00F33536">
      <w:pPr>
        <w:pStyle w:val="Titolo2"/>
        <w:spacing w:beforeLines="0" w:afterLines="0"/>
        <w:rPr>
          <w:rFonts w:ascii="Times New Roman" w:hAnsi="Times New Roman" w:cs="Times New Roman"/>
          <w:b w:val="0"/>
          <w:bCs w:val="0"/>
          <w:caps/>
          <w:color w:val="222222"/>
          <w:sz w:val="24"/>
          <w:szCs w:val="24"/>
        </w:rPr>
      </w:pPr>
    </w:p>
    <w:p w:rsidR="00F33536" w:rsidRPr="00132A5D" w:rsidRDefault="00F33536" w:rsidP="00F33536">
      <w:pPr>
        <w:pStyle w:val="Titolo2"/>
        <w:spacing w:beforeLines="0" w:afterLines="0"/>
        <w:rPr>
          <w:rFonts w:ascii="Times New Roman" w:hAnsi="Times New Roman" w:cs="Times New Roman"/>
          <w:b w:val="0"/>
          <w:bCs w:val="0"/>
          <w:caps/>
          <w:color w:val="222222"/>
          <w:sz w:val="24"/>
          <w:szCs w:val="24"/>
        </w:rPr>
      </w:pPr>
    </w:p>
    <w:p w:rsidR="00F33536" w:rsidRDefault="00910052" w:rsidP="00F33536">
      <w:pPr>
        <w:pStyle w:val="Titolo2"/>
        <w:spacing w:beforeLines="0" w:afterLines="0"/>
        <w:rPr>
          <w:rFonts w:ascii="Times New Roman" w:hAnsi="Times New Roman" w:cs="Times New Roman"/>
          <w:b w:val="0"/>
          <w:bCs w:val="0"/>
          <w:caps/>
          <w:color w:val="222222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b w:val="0"/>
          <w:bCs w:val="0"/>
          <w:caps/>
          <w:noProof/>
          <w:color w:val="222222"/>
          <w:sz w:val="24"/>
          <w:szCs w:val="24"/>
        </w:rPr>
        <w:drawing>
          <wp:inline distT="0" distB="0" distL="0" distR="0">
            <wp:extent cx="6108700" cy="990600"/>
            <wp:effectExtent l="25400" t="0" r="0" b="0"/>
            <wp:docPr id="2" name="Immagine 1" descr=":::::Immagin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Immagine 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052" w:rsidRDefault="00910052" w:rsidP="00F33536">
      <w:pPr>
        <w:pStyle w:val="Titolo2"/>
        <w:spacing w:beforeLines="0" w:afterLines="0"/>
        <w:rPr>
          <w:rFonts w:ascii="Times New Roman" w:hAnsi="Times New Roman" w:cs="Times New Roman"/>
          <w:b w:val="0"/>
          <w:bCs w:val="0"/>
          <w:caps/>
          <w:color w:val="222222"/>
          <w:sz w:val="24"/>
          <w:szCs w:val="24"/>
        </w:rPr>
      </w:pPr>
    </w:p>
    <w:p w:rsidR="00910052" w:rsidRDefault="00910052" w:rsidP="00F33536">
      <w:pPr>
        <w:pStyle w:val="Titolo2"/>
        <w:spacing w:beforeLines="0" w:afterLines="0"/>
        <w:rPr>
          <w:rFonts w:ascii="Times New Roman" w:hAnsi="Times New Roman" w:cs="Times New Roman"/>
          <w:b w:val="0"/>
          <w:bCs w:val="0"/>
          <w:caps/>
          <w:color w:val="222222"/>
          <w:sz w:val="24"/>
          <w:szCs w:val="24"/>
        </w:rPr>
      </w:pPr>
    </w:p>
    <w:p w:rsidR="00F33536" w:rsidRPr="00F33536" w:rsidRDefault="00F33536" w:rsidP="00F33536">
      <w:pPr>
        <w:pStyle w:val="Titolo2"/>
        <w:spacing w:beforeLines="0" w:afterLines="0"/>
        <w:rPr>
          <w:rFonts w:ascii="Verdana" w:hAnsi="Verdana" w:cs="Times New Roman"/>
          <w:b w:val="0"/>
          <w:bCs w:val="0"/>
          <w:sz w:val="22"/>
          <w:szCs w:val="22"/>
        </w:rPr>
      </w:pPr>
      <w:r w:rsidRPr="00F33536">
        <w:rPr>
          <w:rFonts w:ascii="Verdana" w:hAnsi="Verdana" w:cs="Times New Roman"/>
          <w:b w:val="0"/>
          <w:bCs w:val="0"/>
          <w:sz w:val="22"/>
          <w:szCs w:val="22"/>
        </w:rPr>
        <w:t>COLLABORAZIONE TECNICA:</w:t>
      </w:r>
    </w:p>
    <w:p w:rsidR="00E77593" w:rsidRDefault="00E77593" w:rsidP="00F33536">
      <w:pPr>
        <w:pStyle w:val="Titolo2"/>
        <w:spacing w:beforeLines="0" w:afterLines="0"/>
        <w:rPr>
          <w:rFonts w:ascii="Times New Roman" w:hAnsi="Times New Roman" w:cs="Times New Roman"/>
          <w:b w:val="0"/>
          <w:bCs w:val="0"/>
          <w:sz w:val="24"/>
          <w:szCs w:val="24"/>
          <w:highlight w:val="yellow"/>
        </w:rPr>
      </w:pPr>
    </w:p>
    <w:p w:rsidR="00F33536" w:rsidRDefault="00F33536" w:rsidP="00F33536">
      <w:pPr>
        <w:pStyle w:val="Titolo2"/>
        <w:spacing w:beforeLines="0" w:afterLines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33536" w:rsidRDefault="00E77593" w:rsidP="00F33536">
      <w:pPr>
        <w:pStyle w:val="Titolo2"/>
        <w:spacing w:beforeLines="0" w:afterLines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drawing>
          <wp:inline distT="0" distB="0" distL="0" distR="0">
            <wp:extent cx="1913890" cy="586515"/>
            <wp:effectExtent l="25400" t="0" r="0" b="0"/>
            <wp:docPr id="19" name="Immagine 6" descr=":::Desktop:Immagine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::Desktop:Immagine 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58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536" w:rsidRDefault="00F33536" w:rsidP="00F33536">
      <w:pPr>
        <w:pStyle w:val="Titolo2"/>
        <w:spacing w:beforeLines="0" w:afterLines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453ED" w:rsidRDefault="003453ED">
      <w:pPr>
        <w:jc w:val="both"/>
        <w:rPr>
          <w:rFonts w:ascii="Verdana" w:hAnsi="Verdana"/>
          <w:sz w:val="22"/>
          <w:highlight w:val="yellow"/>
        </w:rPr>
      </w:pPr>
    </w:p>
    <w:p w:rsidR="003453ED" w:rsidRPr="00F33536" w:rsidRDefault="00F33536">
      <w:pPr>
        <w:jc w:val="both"/>
        <w:rPr>
          <w:rFonts w:ascii="Verdana" w:hAnsi="Verdana"/>
          <w:sz w:val="22"/>
        </w:rPr>
      </w:pPr>
      <w:r w:rsidRPr="00F33536">
        <w:rPr>
          <w:rFonts w:ascii="Verdana" w:hAnsi="Verdana"/>
          <w:sz w:val="22"/>
        </w:rPr>
        <w:t>EDIZIONI CATALOGO</w:t>
      </w:r>
    </w:p>
    <w:p w:rsidR="00F33536" w:rsidRDefault="00F33536">
      <w:pPr>
        <w:jc w:val="both"/>
        <w:rPr>
          <w:rFonts w:ascii="Verdana" w:hAnsi="Verdana"/>
          <w:sz w:val="22"/>
        </w:rPr>
      </w:pPr>
    </w:p>
    <w:p w:rsidR="00F33536" w:rsidRDefault="00E77593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  <w:lang w:eastAsia="it-IT"/>
        </w:rPr>
        <w:drawing>
          <wp:inline distT="0" distB="0" distL="0" distR="0">
            <wp:extent cx="999490" cy="673813"/>
            <wp:effectExtent l="25400" t="0" r="0" b="0"/>
            <wp:docPr id="20" name="Immagine 7" descr=":::Desktop:Immagine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:::Desktop:Immagine 8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673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536" w:rsidRPr="00E11C4C" w:rsidRDefault="00F33536">
      <w:pPr>
        <w:jc w:val="both"/>
        <w:rPr>
          <w:rFonts w:ascii="Verdana" w:hAnsi="Verdana"/>
          <w:sz w:val="20"/>
          <w:szCs w:val="20"/>
        </w:rPr>
      </w:pPr>
      <w:r w:rsidRPr="00E11C4C">
        <w:rPr>
          <w:rFonts w:ascii="Verdana" w:hAnsi="Verdana"/>
          <w:sz w:val="20"/>
          <w:szCs w:val="20"/>
        </w:rPr>
        <w:t>COOPERATIVA LIBRARIA EDITRICE UNIVERSITA PADOVA</w:t>
      </w:r>
    </w:p>
    <w:p w:rsidR="003453ED" w:rsidRDefault="003453ED">
      <w:pPr>
        <w:jc w:val="both"/>
        <w:rPr>
          <w:rFonts w:ascii="Verdana" w:hAnsi="Verdana"/>
          <w:sz w:val="22"/>
        </w:rPr>
      </w:pPr>
    </w:p>
    <w:p w:rsidR="00E11C4C" w:rsidRDefault="00E11C4C">
      <w:pPr>
        <w:jc w:val="both"/>
        <w:rPr>
          <w:rFonts w:ascii="Verdana" w:hAnsi="Verdana"/>
          <w:sz w:val="22"/>
        </w:rPr>
      </w:pPr>
    </w:p>
    <w:p w:rsidR="00F33536" w:rsidRDefault="00F33536">
      <w:pPr>
        <w:jc w:val="both"/>
        <w:rPr>
          <w:rFonts w:ascii="Verdana" w:hAnsi="Verdana"/>
          <w:sz w:val="22"/>
        </w:rPr>
      </w:pPr>
    </w:p>
    <w:p w:rsidR="003453ED" w:rsidRDefault="00450438">
      <w:pPr>
        <w:jc w:val="both"/>
        <w:rPr>
          <w:rFonts w:ascii="Verdana" w:hAnsi="Verdana"/>
          <w:b/>
          <w:bCs/>
          <w:sz w:val="22"/>
          <w:u w:val="single"/>
        </w:rPr>
      </w:pPr>
      <w:r>
        <w:rPr>
          <w:rFonts w:ascii="Verdana" w:hAnsi="Verdana"/>
          <w:b/>
          <w:bCs/>
          <w:sz w:val="22"/>
          <w:u w:val="single"/>
        </w:rPr>
        <w:t>PROGRAMMA EVENTI COLLATERALI</w:t>
      </w:r>
    </w:p>
    <w:p w:rsidR="003453ED" w:rsidRDefault="003453ED">
      <w:pPr>
        <w:jc w:val="both"/>
        <w:rPr>
          <w:rFonts w:ascii="Verdana" w:hAnsi="Verdana"/>
          <w:sz w:val="22"/>
        </w:rPr>
      </w:pPr>
    </w:p>
    <w:p w:rsidR="003453ED" w:rsidRDefault="00450438">
      <w:pPr>
        <w:jc w:val="both"/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>28 aprile 2018</w:t>
      </w:r>
    </w:p>
    <w:p w:rsidR="003453ED" w:rsidRDefault="00450438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Andy Warhol</w:t>
      </w:r>
    </w:p>
    <w:p w:rsidR="003453ED" w:rsidRPr="0019402C" w:rsidRDefault="00450438">
      <w:pPr>
        <w:jc w:val="both"/>
        <w:rPr>
          <w:rFonts w:ascii="Verdana" w:hAnsi="Verdana"/>
          <w:sz w:val="22"/>
          <w:lang w:val="en-US"/>
        </w:rPr>
      </w:pPr>
      <w:r w:rsidRPr="0019402C">
        <w:rPr>
          <w:rFonts w:ascii="Verdana" w:hAnsi="Verdana"/>
          <w:sz w:val="22"/>
          <w:lang w:val="en-US"/>
        </w:rPr>
        <w:t>Kiss, 54’, 16mm, 1964</w:t>
      </w:r>
    </w:p>
    <w:p w:rsidR="003453ED" w:rsidRPr="0019402C" w:rsidRDefault="00450438">
      <w:pPr>
        <w:jc w:val="both"/>
        <w:rPr>
          <w:rFonts w:ascii="Verdana" w:hAnsi="Verdana"/>
          <w:sz w:val="22"/>
          <w:lang w:val="en-US"/>
        </w:rPr>
      </w:pPr>
      <w:r w:rsidRPr="0019402C">
        <w:rPr>
          <w:rFonts w:ascii="Verdana" w:hAnsi="Verdana"/>
          <w:sz w:val="22"/>
          <w:lang w:val="en-US"/>
        </w:rPr>
        <w:t>Blow Job, 35’, 16mm, 1964</w:t>
      </w:r>
    </w:p>
    <w:p w:rsidR="003453ED" w:rsidRPr="0019402C" w:rsidRDefault="00093698">
      <w:pPr>
        <w:jc w:val="both"/>
        <w:rPr>
          <w:rFonts w:ascii="Verdana" w:hAnsi="Verdana"/>
          <w:sz w:val="22"/>
          <w:lang w:val="en-US"/>
        </w:rPr>
      </w:pPr>
      <w:r>
        <w:rPr>
          <w:rFonts w:ascii="Verdana" w:hAnsi="Verdana"/>
          <w:sz w:val="22"/>
          <w:lang w:val="en-US"/>
        </w:rPr>
        <w:t>Courtesy of: Mo</w:t>
      </w:r>
      <w:r w:rsidR="00450438" w:rsidRPr="0019402C">
        <w:rPr>
          <w:rFonts w:ascii="Verdana" w:hAnsi="Verdana"/>
          <w:sz w:val="22"/>
          <w:lang w:val="en-US"/>
        </w:rPr>
        <w:t>MA, Circulating film &amp; video library, New York</w:t>
      </w:r>
    </w:p>
    <w:p w:rsidR="003453ED" w:rsidRPr="0019402C" w:rsidRDefault="003453ED">
      <w:pPr>
        <w:jc w:val="both"/>
        <w:rPr>
          <w:rFonts w:ascii="Verdana" w:hAnsi="Verdana"/>
          <w:sz w:val="22"/>
          <w:lang w:val="en-US"/>
        </w:rPr>
      </w:pPr>
    </w:p>
    <w:p w:rsidR="003453ED" w:rsidRDefault="00450438">
      <w:pPr>
        <w:jc w:val="both"/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>12 maggio 2018</w:t>
      </w:r>
    </w:p>
    <w:p w:rsidR="003453ED" w:rsidRDefault="00450438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Stan Brakhage</w:t>
      </w:r>
    </w:p>
    <w:p w:rsidR="003453ED" w:rsidRDefault="00450438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Songs, 1964</w:t>
      </w:r>
    </w:p>
    <w:p w:rsidR="003453ED" w:rsidRDefault="00450438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Courtesy of: Associazione Home Movies, </w:t>
      </w:r>
      <w:r w:rsidR="00093698">
        <w:rPr>
          <w:rFonts w:ascii="Verdana" w:hAnsi="Verdana"/>
          <w:sz w:val="22"/>
        </w:rPr>
        <w:t xml:space="preserve">Archivio Nazionale del Film di Famiglia, </w:t>
      </w:r>
      <w:r>
        <w:rPr>
          <w:rFonts w:ascii="Verdana" w:hAnsi="Verdana"/>
          <w:sz w:val="22"/>
        </w:rPr>
        <w:t>Bologna</w:t>
      </w:r>
    </w:p>
    <w:p w:rsidR="003453ED" w:rsidRDefault="003453ED">
      <w:pPr>
        <w:jc w:val="both"/>
        <w:rPr>
          <w:rFonts w:ascii="Verdana" w:hAnsi="Verdana"/>
          <w:sz w:val="22"/>
        </w:rPr>
      </w:pPr>
    </w:p>
    <w:p w:rsidR="003453ED" w:rsidRDefault="00450438">
      <w:pPr>
        <w:jc w:val="both"/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>26 maggio 2018</w:t>
      </w:r>
    </w:p>
    <w:p w:rsidR="003453ED" w:rsidRDefault="00450438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Fluxfilm n° 1-37 (Nam June Paik, Dick Higgins, George Maciunas, Yoko Ono, George Brecht, Robert Watts, Wolf Vostell, Ben Vautier e altri)</w:t>
      </w:r>
    </w:p>
    <w:p w:rsidR="003453ED" w:rsidRDefault="00450438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1963-1970, 16mm, col.-b/n, suono e muto, 100'</w:t>
      </w:r>
    </w:p>
    <w:p w:rsidR="003453ED" w:rsidRPr="0019402C" w:rsidRDefault="00450438">
      <w:pPr>
        <w:jc w:val="both"/>
        <w:rPr>
          <w:rFonts w:ascii="Verdana" w:hAnsi="Verdana"/>
          <w:sz w:val="22"/>
          <w:lang w:val="en-US"/>
        </w:rPr>
      </w:pPr>
      <w:r w:rsidRPr="0019402C">
        <w:rPr>
          <w:rFonts w:ascii="Verdana" w:hAnsi="Verdana"/>
          <w:sz w:val="22"/>
          <w:lang w:val="en-US"/>
        </w:rPr>
        <w:t>Courtesy of: Light</w:t>
      </w:r>
      <w:r w:rsidR="00093698">
        <w:rPr>
          <w:rFonts w:ascii="Verdana" w:hAnsi="Verdana"/>
          <w:sz w:val="22"/>
          <w:lang w:val="en-US"/>
        </w:rPr>
        <w:t xml:space="preserve"> C</w:t>
      </w:r>
      <w:r w:rsidRPr="0019402C">
        <w:rPr>
          <w:rFonts w:ascii="Verdana" w:hAnsi="Verdana"/>
          <w:sz w:val="22"/>
          <w:lang w:val="en-US"/>
        </w:rPr>
        <w:t>one, Parigi</w:t>
      </w:r>
    </w:p>
    <w:p w:rsidR="003453ED" w:rsidRPr="0019402C" w:rsidRDefault="003453ED">
      <w:pPr>
        <w:jc w:val="both"/>
        <w:rPr>
          <w:rFonts w:ascii="Verdana" w:hAnsi="Verdana"/>
          <w:sz w:val="22"/>
          <w:lang w:val="en-US"/>
        </w:rPr>
      </w:pPr>
    </w:p>
    <w:p w:rsidR="003453ED" w:rsidRPr="0019402C" w:rsidRDefault="00450438">
      <w:pPr>
        <w:jc w:val="both"/>
        <w:rPr>
          <w:rFonts w:ascii="Verdana" w:hAnsi="Verdana"/>
          <w:b/>
          <w:bCs/>
          <w:sz w:val="22"/>
          <w:lang w:val="en-US"/>
        </w:rPr>
      </w:pPr>
      <w:r w:rsidRPr="0019402C">
        <w:rPr>
          <w:rFonts w:ascii="Verdana" w:hAnsi="Verdana"/>
          <w:b/>
          <w:bCs/>
          <w:sz w:val="22"/>
          <w:lang w:val="en-US"/>
        </w:rPr>
        <w:t>9 giugno 2018 - 22 giugno 2018</w:t>
      </w:r>
    </w:p>
    <w:p w:rsidR="003453ED" w:rsidRPr="0019402C" w:rsidRDefault="00450438">
      <w:pPr>
        <w:jc w:val="both"/>
        <w:rPr>
          <w:rFonts w:ascii="Verdana" w:hAnsi="Verdana"/>
          <w:sz w:val="22"/>
          <w:lang w:val="en-US"/>
        </w:rPr>
      </w:pPr>
      <w:r w:rsidRPr="0019402C">
        <w:rPr>
          <w:rFonts w:ascii="Verdana" w:hAnsi="Verdana"/>
          <w:sz w:val="22"/>
          <w:lang w:val="en-US"/>
        </w:rPr>
        <w:t>Gerry Schum</w:t>
      </w:r>
    </w:p>
    <w:p w:rsidR="003453ED" w:rsidRPr="0019402C" w:rsidRDefault="00450438">
      <w:pPr>
        <w:jc w:val="both"/>
        <w:rPr>
          <w:rFonts w:ascii="Verdana" w:hAnsi="Verdana"/>
          <w:sz w:val="22"/>
          <w:lang w:val="en-US"/>
        </w:rPr>
      </w:pPr>
      <w:r w:rsidRPr="0019402C">
        <w:rPr>
          <w:rFonts w:ascii="Verdana" w:hAnsi="Verdana"/>
          <w:sz w:val="22"/>
          <w:lang w:val="en-US"/>
        </w:rPr>
        <w:t>Land Art – Fernsehaustellung I</w:t>
      </w:r>
    </w:p>
    <w:p w:rsidR="003453ED" w:rsidRPr="0019402C" w:rsidRDefault="00450438">
      <w:pPr>
        <w:jc w:val="both"/>
        <w:rPr>
          <w:rFonts w:ascii="Verdana" w:hAnsi="Verdana"/>
          <w:sz w:val="22"/>
          <w:lang w:val="en-US"/>
        </w:rPr>
      </w:pPr>
      <w:r w:rsidRPr="0019402C">
        <w:rPr>
          <w:rFonts w:ascii="Verdana" w:hAnsi="Verdana"/>
          <w:sz w:val="22"/>
          <w:lang w:val="en-US"/>
        </w:rPr>
        <w:t xml:space="preserve">1969, film 16mm trasferito su DVD </w:t>
      </w:r>
    </w:p>
    <w:p w:rsidR="003453ED" w:rsidRPr="0019402C" w:rsidRDefault="00450438">
      <w:pPr>
        <w:jc w:val="both"/>
        <w:rPr>
          <w:rFonts w:ascii="Verdana" w:hAnsi="Verdana"/>
          <w:sz w:val="22"/>
          <w:lang w:val="en-US"/>
        </w:rPr>
      </w:pPr>
      <w:r w:rsidRPr="0019402C">
        <w:rPr>
          <w:rFonts w:ascii="Verdana" w:hAnsi="Verdana"/>
          <w:sz w:val="22"/>
          <w:lang w:val="en-US"/>
        </w:rPr>
        <w:t>Courtesy of: Groninger Museum, Groningen, Olanda</w:t>
      </w:r>
    </w:p>
    <w:p w:rsidR="003453ED" w:rsidRPr="0019402C" w:rsidRDefault="003453ED">
      <w:pPr>
        <w:jc w:val="both"/>
        <w:rPr>
          <w:rFonts w:ascii="Verdana" w:hAnsi="Verdana"/>
          <w:sz w:val="22"/>
          <w:lang w:val="en-US"/>
        </w:rPr>
      </w:pPr>
    </w:p>
    <w:p w:rsidR="003453ED" w:rsidRPr="0019402C" w:rsidRDefault="003453ED">
      <w:pPr>
        <w:jc w:val="both"/>
        <w:rPr>
          <w:rFonts w:ascii="Verdana" w:hAnsi="Verdana"/>
          <w:sz w:val="22"/>
          <w:lang w:val="en-US"/>
        </w:rPr>
      </w:pPr>
    </w:p>
    <w:p w:rsidR="003453ED" w:rsidRDefault="00450438">
      <w:pPr>
        <w:jc w:val="both"/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>23 giungo 2018 - 6 luglio 2018</w:t>
      </w:r>
    </w:p>
    <w:p w:rsidR="003453ED" w:rsidRDefault="00450438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Paolo Gioli</w:t>
      </w:r>
    </w:p>
    <w:p w:rsidR="003453ED" w:rsidRDefault="00450438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Commutazioni con mutazione (1969)</w:t>
      </w:r>
    </w:p>
    <w:p w:rsidR="003453ED" w:rsidRDefault="00450438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Immagini disturbate da un intenso parassita (1970)</w:t>
      </w:r>
    </w:p>
    <w:p w:rsidR="003453ED" w:rsidRDefault="00450438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Secondo il mio occhio di vetro (1972)</w:t>
      </w:r>
    </w:p>
    <w:p w:rsidR="003453ED" w:rsidRDefault="00450438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Hilarisdoppio (1973)</w:t>
      </w:r>
    </w:p>
    <w:p w:rsidR="003453ED" w:rsidRDefault="00450438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Courtesy dell’artista</w:t>
      </w:r>
    </w:p>
    <w:p w:rsidR="003453ED" w:rsidRDefault="003453ED">
      <w:pPr>
        <w:jc w:val="both"/>
        <w:rPr>
          <w:rFonts w:ascii="Verdana" w:hAnsi="Verdana"/>
          <w:sz w:val="22"/>
        </w:rPr>
      </w:pPr>
    </w:p>
    <w:p w:rsidR="003453ED" w:rsidRDefault="003453ED">
      <w:pPr>
        <w:jc w:val="both"/>
        <w:rPr>
          <w:rFonts w:ascii="Verdana" w:hAnsi="Verdana"/>
          <w:sz w:val="22"/>
        </w:rPr>
      </w:pPr>
    </w:p>
    <w:p w:rsidR="003453ED" w:rsidRDefault="00C036B2">
      <w:pPr>
        <w:jc w:val="both"/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>7 luglio 2018 - 15</w:t>
      </w:r>
      <w:r w:rsidR="00450438">
        <w:rPr>
          <w:rFonts w:ascii="Verdana" w:hAnsi="Verdana"/>
          <w:b/>
          <w:bCs/>
          <w:sz w:val="22"/>
        </w:rPr>
        <w:t xml:space="preserve"> luglio 2018</w:t>
      </w:r>
    </w:p>
    <w:p w:rsidR="003453ED" w:rsidRDefault="00450438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Michele Sambin</w:t>
      </w:r>
    </w:p>
    <w:p w:rsidR="003453ED" w:rsidRDefault="00450438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Anamnesi (1968, col., sonoro, 15’51’’)</w:t>
      </w:r>
    </w:p>
    <w:p w:rsidR="003453ED" w:rsidRDefault="00450438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1 e 2 (1969, Super8, col., suono, 8’54’’)</w:t>
      </w:r>
    </w:p>
    <w:p w:rsidR="003453ED" w:rsidRDefault="00450438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Laguna (1971, Super8, col., sonoro, 30’)</w:t>
      </w:r>
    </w:p>
    <w:p w:rsidR="003453ED" w:rsidRDefault="00450438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Blud’acqua (1972, 16mm, col., sonoro, 25’) </w:t>
      </w:r>
    </w:p>
    <w:p w:rsidR="003453ED" w:rsidRDefault="00450438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Film a strisce (La petite mort), (1976, 16mm, col., sonorizzazione live, 3’)</w:t>
      </w:r>
    </w:p>
    <w:p w:rsidR="003453ED" w:rsidRDefault="00450438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Diogene. Andata e ritorno (1977-2016, 16mm, video digitale, col., sonorizzazione, 5’32’’)</w:t>
      </w:r>
    </w:p>
    <w:p w:rsidR="003453ED" w:rsidRDefault="00450438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Blud’acqua [Performance sonorizzazione]</w:t>
      </w:r>
    </w:p>
    <w:p w:rsidR="003453ED" w:rsidRDefault="00450438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Congunzione astrale, omaggio a Sirio [Ricostruzione del film e sonorizzazione aggiunta]</w:t>
      </w:r>
    </w:p>
    <w:p w:rsidR="003453ED" w:rsidRDefault="00450438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Courtesy dell’artista</w:t>
      </w:r>
    </w:p>
    <w:p w:rsidR="00E11C4C" w:rsidRDefault="00E11C4C">
      <w:pPr>
        <w:jc w:val="both"/>
        <w:rPr>
          <w:rFonts w:ascii="Verdana" w:hAnsi="Verdana"/>
          <w:sz w:val="22"/>
        </w:rPr>
      </w:pPr>
    </w:p>
    <w:p w:rsidR="00E11C4C" w:rsidRDefault="00E11C4C">
      <w:pPr>
        <w:jc w:val="both"/>
        <w:rPr>
          <w:rFonts w:ascii="Verdana" w:hAnsi="Verdana"/>
          <w:sz w:val="22"/>
        </w:rPr>
      </w:pPr>
    </w:p>
    <w:p w:rsidR="003453ED" w:rsidRDefault="003453ED">
      <w:pPr>
        <w:jc w:val="both"/>
        <w:rPr>
          <w:rFonts w:ascii="Verdana" w:hAnsi="Verdana"/>
          <w:sz w:val="22"/>
        </w:rPr>
      </w:pPr>
    </w:p>
    <w:p w:rsidR="003453ED" w:rsidRDefault="00450438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AGENZIA DI COMUNICAZIONE E UFFICIO STAMPA</w:t>
      </w:r>
    </w:p>
    <w:p w:rsidR="003453ED" w:rsidRDefault="003453ED">
      <w:pPr>
        <w:jc w:val="both"/>
        <w:rPr>
          <w:rFonts w:ascii="Verdana" w:hAnsi="Verdana"/>
          <w:sz w:val="22"/>
        </w:rPr>
      </w:pPr>
    </w:p>
    <w:p w:rsidR="003453ED" w:rsidRDefault="00450438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  <w:r>
        <w:rPr>
          <w:rFonts w:ascii="Verdana" w:hAnsi="Verdana"/>
          <w:noProof/>
          <w:sz w:val="22"/>
          <w:lang w:eastAsia="it-IT"/>
        </w:rPr>
        <w:drawing>
          <wp:inline distT="0" distB="0" distL="25400" distR="0">
            <wp:extent cx="787400" cy="558800"/>
            <wp:effectExtent l="0" t="0" r="0" b="0"/>
            <wp:docPr id="5" name="Immagin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3ED" w:rsidRDefault="003453ED">
      <w:pPr>
        <w:jc w:val="both"/>
        <w:rPr>
          <w:rFonts w:ascii="Verdana" w:hAnsi="Verdana"/>
          <w:sz w:val="22"/>
        </w:rPr>
      </w:pPr>
    </w:p>
    <w:p w:rsidR="003453ED" w:rsidRDefault="00450438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Culturalia di Norma Waltmann</w:t>
      </w:r>
    </w:p>
    <w:p w:rsidR="003453ED" w:rsidRPr="0019402C" w:rsidRDefault="00450438">
      <w:pPr>
        <w:jc w:val="both"/>
        <w:rPr>
          <w:rFonts w:ascii="Verdana" w:hAnsi="Verdana"/>
          <w:sz w:val="22"/>
          <w:lang w:val="en-US"/>
        </w:rPr>
      </w:pPr>
      <w:r w:rsidRPr="0019402C">
        <w:rPr>
          <w:rFonts w:ascii="Verdana" w:hAnsi="Verdana"/>
          <w:sz w:val="22"/>
          <w:lang w:val="en-US"/>
        </w:rPr>
        <w:t>tel : +39-051-6569105 mob: +39-392-2527126</w:t>
      </w:r>
    </w:p>
    <w:p w:rsidR="003453ED" w:rsidRPr="0019402C" w:rsidRDefault="00450438">
      <w:pPr>
        <w:jc w:val="both"/>
        <w:rPr>
          <w:rFonts w:ascii="Verdana" w:hAnsi="Verdana"/>
          <w:sz w:val="22"/>
          <w:lang w:val="en-US"/>
        </w:rPr>
      </w:pPr>
      <w:r w:rsidRPr="0019402C">
        <w:rPr>
          <w:rFonts w:ascii="Verdana" w:hAnsi="Verdana"/>
          <w:sz w:val="22"/>
          <w:lang w:val="en-US"/>
        </w:rPr>
        <w:t>email: info@culturaliart.com web: www.culturaliart.com</w:t>
      </w:r>
    </w:p>
    <w:p w:rsidR="003453ED" w:rsidRDefault="00450438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facebook: culturalia – Instagram: culturalia_comunicare_arte</w:t>
      </w:r>
    </w:p>
    <w:p w:rsidR="003453ED" w:rsidRDefault="003453ED">
      <w:pPr>
        <w:jc w:val="both"/>
      </w:pPr>
    </w:p>
    <w:sectPr w:rsidR="003453ED" w:rsidSect="003453ED">
      <w:pgSz w:w="11906" w:h="16838"/>
      <w:pgMar w:top="1417" w:right="1134" w:bottom="1134" w:left="1134" w:header="0" w:footer="0" w:gutter="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characterSpacingControl w:val="doNotCompress"/>
  <w:compat/>
  <w:rsids>
    <w:rsidRoot w:val="003453ED"/>
    <w:rsid w:val="00093698"/>
    <w:rsid w:val="000A3C4C"/>
    <w:rsid w:val="000E65B1"/>
    <w:rsid w:val="0019402C"/>
    <w:rsid w:val="001941F2"/>
    <w:rsid w:val="001D1DF3"/>
    <w:rsid w:val="00210A90"/>
    <w:rsid w:val="002C78C0"/>
    <w:rsid w:val="003453ED"/>
    <w:rsid w:val="00450438"/>
    <w:rsid w:val="00637E69"/>
    <w:rsid w:val="00695794"/>
    <w:rsid w:val="00761B37"/>
    <w:rsid w:val="007D637F"/>
    <w:rsid w:val="007F606B"/>
    <w:rsid w:val="00881298"/>
    <w:rsid w:val="008C517F"/>
    <w:rsid w:val="00910052"/>
    <w:rsid w:val="00AF0DE8"/>
    <w:rsid w:val="00BC0918"/>
    <w:rsid w:val="00C036B2"/>
    <w:rsid w:val="00D34845"/>
    <w:rsid w:val="00D41C96"/>
    <w:rsid w:val="00E11C4C"/>
    <w:rsid w:val="00E77593"/>
    <w:rsid w:val="00ED30D3"/>
    <w:rsid w:val="00F304B9"/>
    <w:rsid w:val="00F33536"/>
    <w:rsid w:val="00FA3567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uiPriority="99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qFormat/>
    <w:rsid w:val="00A1201B"/>
  </w:style>
  <w:style w:type="paragraph" w:styleId="Titolo2">
    <w:name w:val="heading 2"/>
    <w:basedOn w:val="Normale"/>
    <w:link w:val="Titolo2Carattere"/>
    <w:uiPriority w:val="99"/>
    <w:qFormat/>
    <w:rsid w:val="00F33536"/>
    <w:pPr>
      <w:spacing w:beforeLines="1" w:afterLines="1"/>
      <w:outlineLvl w:val="1"/>
    </w:pPr>
    <w:rPr>
      <w:rFonts w:ascii="Times" w:eastAsia="Calibri" w:hAnsi="Times" w:cs="Times"/>
      <w:b/>
      <w:bCs/>
      <w:sz w:val="36"/>
      <w:szCs w:val="36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itolo">
    <w:name w:val="Title"/>
    <w:basedOn w:val="Normale"/>
    <w:next w:val="Corpodeltesto"/>
    <w:qFormat/>
    <w:rsid w:val="003453E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3453ED"/>
    <w:pPr>
      <w:spacing w:after="140" w:line="288" w:lineRule="auto"/>
    </w:pPr>
  </w:style>
  <w:style w:type="paragraph" w:styleId="Elenco">
    <w:name w:val="List"/>
    <w:basedOn w:val="Corpodeltesto"/>
    <w:rsid w:val="003453ED"/>
    <w:rPr>
      <w:rFonts w:cs="Lucida Sans"/>
    </w:rPr>
  </w:style>
  <w:style w:type="paragraph" w:customStyle="1" w:styleId="Didascalia1">
    <w:name w:val="Didascalia1"/>
    <w:basedOn w:val="Normale"/>
    <w:qFormat/>
    <w:rsid w:val="003453ED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3453ED"/>
    <w:pPr>
      <w:suppressLineNumbers/>
    </w:pPr>
    <w:rPr>
      <w:rFonts w:cs="Lucida Sans"/>
    </w:rPr>
  </w:style>
  <w:style w:type="character" w:customStyle="1" w:styleId="Titolo2Carattere">
    <w:name w:val="Titolo 2 Carattere"/>
    <w:basedOn w:val="Caratterepredefinitoparagrafo"/>
    <w:link w:val="Titolo2"/>
    <w:uiPriority w:val="99"/>
    <w:rsid w:val="00F33536"/>
    <w:rPr>
      <w:rFonts w:ascii="Times" w:eastAsia="Calibri" w:hAnsi="Times" w:cs="Times"/>
      <w:b/>
      <w:bCs/>
      <w:sz w:val="36"/>
      <w:szCs w:val="3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png"/><Relationship Id="rId7" Type="http://schemas.openxmlformats.org/officeDocument/2006/relationships/image" Target="media/image4.png"/><Relationship Id="rId11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10" Type="http://schemas.openxmlformats.org/officeDocument/2006/relationships/image" Target="media/image7.png"/><Relationship Id="rId5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9" Type="http://schemas.openxmlformats.org/officeDocument/2006/relationships/image" Target="media/image6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1851</Words>
  <Characters>10552</Characters>
  <Application>Microsoft Macintosh Word</Application>
  <DocSecurity>0</DocSecurity>
  <Lines>87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dc:description/>
  <cp:lastModifiedBy>FILIP</cp:lastModifiedBy>
  <cp:revision>11</cp:revision>
  <dcterms:created xsi:type="dcterms:W3CDTF">2018-03-08T10:18:00Z</dcterms:created>
  <dcterms:modified xsi:type="dcterms:W3CDTF">2018-03-13T12:49:00Z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