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EF" w:rsidRPr="00BE13EA" w:rsidRDefault="00E36BEF" w:rsidP="00BD3080">
      <w:pPr>
        <w:jc w:val="center"/>
        <w:rPr>
          <w:rFonts w:ascii="Tahoma" w:hAnsi="Tahoma" w:cs="Tahoma"/>
          <w:b/>
          <w:sz w:val="32"/>
          <w:szCs w:val="32"/>
        </w:rPr>
      </w:pPr>
    </w:p>
    <w:p w:rsidR="00E36BEF" w:rsidRPr="00BE13EA" w:rsidRDefault="00BB1BFD" w:rsidP="00BD3080">
      <w:pPr>
        <w:jc w:val="center"/>
        <w:rPr>
          <w:rFonts w:ascii="Tahoma" w:hAnsi="Tahoma" w:cs="Tahoma"/>
          <w:b/>
          <w:sz w:val="28"/>
          <w:szCs w:val="28"/>
        </w:rPr>
      </w:pPr>
      <w:r w:rsidRPr="00BE13EA">
        <w:rPr>
          <w:rFonts w:ascii="Tahoma" w:hAnsi="Tahoma" w:cs="Tahoma"/>
          <w:b/>
          <w:sz w:val="28"/>
          <w:szCs w:val="28"/>
        </w:rPr>
        <w:t>10 agosto</w:t>
      </w:r>
      <w:r w:rsidR="00D76554" w:rsidRPr="00BE13EA">
        <w:rPr>
          <w:rFonts w:ascii="Tahoma" w:hAnsi="Tahoma" w:cs="Tahoma"/>
          <w:b/>
          <w:sz w:val="28"/>
          <w:szCs w:val="28"/>
        </w:rPr>
        <w:t>-1 settembre, Limonaia del Palagio Fiorentino di Stia (AR)</w:t>
      </w:r>
    </w:p>
    <w:p w:rsidR="00E36BEF" w:rsidRPr="00BE13EA" w:rsidRDefault="00E36BEF" w:rsidP="00BD3080">
      <w:pPr>
        <w:jc w:val="center"/>
        <w:rPr>
          <w:rFonts w:ascii="Tahoma" w:hAnsi="Tahoma" w:cs="Tahoma"/>
          <w:b/>
          <w:sz w:val="20"/>
          <w:szCs w:val="20"/>
        </w:rPr>
      </w:pPr>
    </w:p>
    <w:p w:rsidR="00B73F8E" w:rsidRPr="00BE13EA" w:rsidRDefault="00E36BEF" w:rsidP="00BD3080">
      <w:pPr>
        <w:jc w:val="center"/>
        <w:rPr>
          <w:rFonts w:ascii="Tahoma" w:hAnsi="Tahoma" w:cs="Tahoma"/>
          <w:b/>
          <w:sz w:val="32"/>
          <w:szCs w:val="32"/>
        </w:rPr>
      </w:pPr>
      <w:r w:rsidRPr="00BE13EA">
        <w:rPr>
          <w:rFonts w:ascii="Tahoma" w:hAnsi="Tahoma" w:cs="Tahoma"/>
          <w:b/>
          <w:sz w:val="32"/>
          <w:szCs w:val="32"/>
        </w:rPr>
        <w:t>“TRE IN UNO”: I DIPINTI DI CLARA WOODS IN MOSTRA INSIEME A QUELLI DI MARCO BISCARDI E KATSU ISHI</w:t>
      </w:r>
      <w:r w:rsidR="003B63A0" w:rsidRPr="00BE13EA">
        <w:rPr>
          <w:rFonts w:ascii="Tahoma" w:hAnsi="Tahoma" w:cs="Tahoma"/>
          <w:b/>
          <w:sz w:val="32"/>
          <w:szCs w:val="32"/>
        </w:rPr>
        <w:t>DA</w:t>
      </w:r>
    </w:p>
    <w:p w:rsidR="00E36BEF" w:rsidRDefault="00E36BEF" w:rsidP="00B44F2E">
      <w:pPr>
        <w:jc w:val="center"/>
        <w:rPr>
          <w:rFonts w:ascii="Tahoma" w:hAnsi="Tahoma" w:cs="Tahoma"/>
          <w:sz w:val="20"/>
          <w:szCs w:val="20"/>
        </w:rPr>
      </w:pPr>
    </w:p>
    <w:p w:rsidR="00960856" w:rsidRPr="00C66E41" w:rsidRDefault="00960856" w:rsidP="00960856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66E41">
        <w:rPr>
          <w:rFonts w:ascii="Tahoma" w:hAnsi="Tahoma" w:cs="Tahoma"/>
          <w:color w:val="000000" w:themeColor="text1"/>
          <w:sz w:val="24"/>
          <w:szCs w:val="24"/>
        </w:rPr>
        <w:t>Vernissage sabato 10 agosto dalle 17.00</w:t>
      </w:r>
    </w:p>
    <w:p w:rsidR="00E36BEF" w:rsidRPr="00BE13EA" w:rsidRDefault="00E36BEF" w:rsidP="00BD3080">
      <w:pPr>
        <w:jc w:val="both"/>
        <w:rPr>
          <w:rFonts w:ascii="Tahoma" w:hAnsi="Tahoma" w:cs="Tahoma"/>
          <w:sz w:val="20"/>
          <w:szCs w:val="20"/>
        </w:rPr>
      </w:pPr>
    </w:p>
    <w:p w:rsidR="00635273" w:rsidRPr="006669C7" w:rsidRDefault="00CA201F" w:rsidP="006669C7">
      <w:pPr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 xml:space="preserve">Facendo propria la frase con cui Gertrude Stein apostrofava Picasso “Pablo, tu hai cambiato la pittura” e consegnandola simbolicamente a </w:t>
      </w:r>
      <w:r w:rsidRPr="006669C7">
        <w:rPr>
          <w:rFonts w:ascii="Tahoma" w:hAnsi="Tahoma" w:cs="Tahoma"/>
          <w:b/>
          <w:sz w:val="20"/>
          <w:szCs w:val="20"/>
        </w:rPr>
        <w:t>Clara Woods</w:t>
      </w:r>
      <w:r w:rsidRPr="006669C7">
        <w:rPr>
          <w:rFonts w:ascii="Tahoma" w:hAnsi="Tahoma" w:cs="Tahoma"/>
          <w:sz w:val="20"/>
          <w:szCs w:val="20"/>
        </w:rPr>
        <w:t>, Marco Biscardi, noto artista e critico d’arte italiano, sintetizza con poche parole quello che definisce un “</w:t>
      </w:r>
      <w:r w:rsidRPr="006669C7">
        <w:rPr>
          <w:rFonts w:ascii="Tahoma" w:hAnsi="Tahoma" w:cs="Tahoma"/>
          <w:b/>
          <w:sz w:val="20"/>
          <w:szCs w:val="20"/>
        </w:rPr>
        <w:t>apporto rivoluzionario al circo dell’arte</w:t>
      </w:r>
      <w:r w:rsidRPr="006669C7">
        <w:rPr>
          <w:rFonts w:ascii="Tahoma" w:hAnsi="Tahoma" w:cs="Tahoma"/>
          <w:sz w:val="20"/>
          <w:szCs w:val="20"/>
        </w:rPr>
        <w:t>” da parte della pittrice fiorentina</w:t>
      </w:r>
      <w:r w:rsidR="00635273" w:rsidRPr="006669C7">
        <w:rPr>
          <w:rFonts w:ascii="Tahoma" w:hAnsi="Tahoma" w:cs="Tahoma"/>
          <w:sz w:val="20"/>
          <w:szCs w:val="20"/>
        </w:rPr>
        <w:t>. Clara, infatti,</w:t>
      </w:r>
      <w:r w:rsidRPr="006669C7">
        <w:rPr>
          <w:rFonts w:ascii="Tahoma" w:hAnsi="Tahoma" w:cs="Tahoma"/>
          <w:sz w:val="20"/>
          <w:szCs w:val="20"/>
        </w:rPr>
        <w:t xml:space="preserve"> nonostante i suoi 13 anni di età e una storia difficile alle spalle, </w:t>
      </w:r>
      <w:r w:rsidR="00EB2DD3" w:rsidRPr="006669C7">
        <w:rPr>
          <w:rFonts w:ascii="Tahoma" w:hAnsi="Tahoma" w:cs="Tahoma"/>
          <w:sz w:val="20"/>
          <w:szCs w:val="20"/>
        </w:rPr>
        <w:t xml:space="preserve">ha superato, in meno di un anno e mezzo, le </w:t>
      </w:r>
      <w:r w:rsidR="00E20E72" w:rsidRPr="006669C7">
        <w:rPr>
          <w:rFonts w:ascii="Tahoma" w:hAnsi="Tahoma" w:cs="Tahoma"/>
          <w:sz w:val="20"/>
          <w:szCs w:val="20"/>
        </w:rPr>
        <w:t>venti</w:t>
      </w:r>
      <w:r w:rsidR="00EB2DD3" w:rsidRPr="006669C7">
        <w:rPr>
          <w:rFonts w:ascii="Tahoma" w:hAnsi="Tahoma" w:cs="Tahoma"/>
          <w:sz w:val="20"/>
          <w:szCs w:val="20"/>
        </w:rPr>
        <w:t xml:space="preserve"> </w:t>
      </w:r>
      <w:r w:rsidR="00635273" w:rsidRPr="006669C7">
        <w:rPr>
          <w:rFonts w:ascii="Tahoma" w:hAnsi="Tahoma" w:cs="Tahoma"/>
          <w:sz w:val="20"/>
          <w:szCs w:val="20"/>
        </w:rPr>
        <w:t>mostre</w:t>
      </w:r>
      <w:r w:rsidR="00EB2DD3" w:rsidRPr="006669C7">
        <w:rPr>
          <w:rFonts w:ascii="Tahoma" w:hAnsi="Tahoma" w:cs="Tahoma"/>
          <w:sz w:val="20"/>
          <w:szCs w:val="20"/>
        </w:rPr>
        <w:t xml:space="preserve"> </w:t>
      </w:r>
      <w:r w:rsidR="00635273" w:rsidRPr="006669C7">
        <w:rPr>
          <w:rFonts w:ascii="Tahoma" w:hAnsi="Tahoma" w:cs="Tahoma"/>
          <w:sz w:val="20"/>
          <w:szCs w:val="20"/>
        </w:rPr>
        <w:t xml:space="preserve">pittoriche e il </w:t>
      </w:r>
      <w:r w:rsidR="00635273" w:rsidRPr="006669C7">
        <w:rPr>
          <w:rFonts w:ascii="Tahoma" w:hAnsi="Tahoma" w:cs="Tahoma"/>
          <w:b/>
          <w:sz w:val="20"/>
          <w:szCs w:val="20"/>
        </w:rPr>
        <w:t>10 agosto</w:t>
      </w:r>
      <w:r w:rsidR="00635273" w:rsidRPr="006669C7">
        <w:rPr>
          <w:rFonts w:ascii="Tahoma" w:hAnsi="Tahoma" w:cs="Tahoma"/>
          <w:sz w:val="20"/>
          <w:szCs w:val="20"/>
        </w:rPr>
        <w:t xml:space="preserve"> prossimo tornerà a esporre alla</w:t>
      </w:r>
      <w:r w:rsidR="00635273" w:rsidRPr="006669C7">
        <w:rPr>
          <w:rFonts w:ascii="Tahoma" w:hAnsi="Tahoma" w:cs="Tahoma"/>
          <w:b/>
          <w:sz w:val="20"/>
          <w:szCs w:val="20"/>
        </w:rPr>
        <w:t xml:space="preserve"> Limonaia del Palagio Fiorentino</w:t>
      </w:r>
      <w:r w:rsidR="00635273" w:rsidRPr="006669C7">
        <w:rPr>
          <w:rFonts w:ascii="Tahoma" w:hAnsi="Tahoma" w:cs="Tahoma"/>
          <w:sz w:val="20"/>
          <w:szCs w:val="20"/>
        </w:rPr>
        <w:t xml:space="preserve"> (via Vittorio Veneto</w:t>
      </w:r>
      <w:r w:rsidR="00863794" w:rsidRPr="006669C7">
        <w:rPr>
          <w:rFonts w:ascii="Tahoma" w:hAnsi="Tahoma" w:cs="Tahoma"/>
          <w:sz w:val="20"/>
          <w:szCs w:val="20"/>
        </w:rPr>
        <w:t>,</w:t>
      </w:r>
      <w:r w:rsidR="00635273" w:rsidRPr="006669C7">
        <w:rPr>
          <w:rFonts w:ascii="Tahoma" w:hAnsi="Tahoma" w:cs="Tahoma"/>
          <w:sz w:val="20"/>
          <w:szCs w:val="20"/>
        </w:rPr>
        <w:t xml:space="preserve"> 35)</w:t>
      </w:r>
      <w:r w:rsidR="00D76554" w:rsidRPr="006669C7">
        <w:rPr>
          <w:rFonts w:ascii="Tahoma" w:hAnsi="Tahoma" w:cs="Tahoma"/>
          <w:sz w:val="20"/>
          <w:szCs w:val="20"/>
        </w:rPr>
        <w:t xml:space="preserve"> </w:t>
      </w:r>
      <w:r w:rsidR="00D76554" w:rsidRPr="006669C7">
        <w:rPr>
          <w:rFonts w:ascii="Tahoma" w:hAnsi="Tahoma" w:cs="Tahoma"/>
          <w:b/>
          <w:sz w:val="20"/>
          <w:szCs w:val="20"/>
        </w:rPr>
        <w:t>di Stia (AR)</w:t>
      </w:r>
      <w:r w:rsidR="00635273" w:rsidRPr="006669C7">
        <w:rPr>
          <w:rFonts w:ascii="Tahoma" w:hAnsi="Tahoma" w:cs="Tahoma"/>
          <w:sz w:val="20"/>
          <w:szCs w:val="20"/>
        </w:rPr>
        <w:t xml:space="preserve">, </w:t>
      </w:r>
      <w:r w:rsidR="00D85DCF" w:rsidRPr="006669C7">
        <w:rPr>
          <w:rFonts w:ascii="Tahoma" w:hAnsi="Tahoma" w:cs="Tahoma"/>
          <w:sz w:val="20"/>
          <w:szCs w:val="20"/>
        </w:rPr>
        <w:t>ospite dello</w:t>
      </w:r>
      <w:r w:rsidR="00635273" w:rsidRPr="006669C7">
        <w:rPr>
          <w:rFonts w:ascii="Tahoma" w:hAnsi="Tahoma" w:cs="Tahoma"/>
          <w:sz w:val="20"/>
          <w:szCs w:val="20"/>
        </w:rPr>
        <w:t xml:space="preserve"> stesso </w:t>
      </w:r>
      <w:r w:rsidR="009D32AA" w:rsidRPr="006669C7">
        <w:rPr>
          <w:rFonts w:ascii="Tahoma" w:hAnsi="Tahoma" w:cs="Tahoma"/>
          <w:b/>
          <w:sz w:val="20"/>
          <w:szCs w:val="20"/>
        </w:rPr>
        <w:t>Marco</w:t>
      </w:r>
      <w:r w:rsidR="009D32AA" w:rsidRPr="006669C7">
        <w:rPr>
          <w:rFonts w:ascii="Tahoma" w:hAnsi="Tahoma" w:cs="Tahoma"/>
          <w:sz w:val="20"/>
          <w:szCs w:val="20"/>
        </w:rPr>
        <w:t xml:space="preserve"> </w:t>
      </w:r>
      <w:r w:rsidR="00635273" w:rsidRPr="006669C7">
        <w:rPr>
          <w:rFonts w:ascii="Tahoma" w:hAnsi="Tahoma" w:cs="Tahoma"/>
          <w:b/>
          <w:sz w:val="20"/>
          <w:szCs w:val="20"/>
        </w:rPr>
        <w:t>Biscardi</w:t>
      </w:r>
      <w:r w:rsidR="00635273" w:rsidRPr="006669C7">
        <w:rPr>
          <w:rFonts w:ascii="Tahoma" w:hAnsi="Tahoma" w:cs="Tahoma"/>
          <w:sz w:val="20"/>
          <w:szCs w:val="20"/>
        </w:rPr>
        <w:t xml:space="preserve"> e </w:t>
      </w:r>
      <w:r w:rsidR="00D85DCF" w:rsidRPr="006669C7">
        <w:rPr>
          <w:rFonts w:ascii="Tahoma" w:hAnsi="Tahoma" w:cs="Tahoma"/>
          <w:sz w:val="20"/>
          <w:szCs w:val="20"/>
        </w:rPr>
        <w:t>de</w:t>
      </w:r>
      <w:r w:rsidR="00635273" w:rsidRPr="006669C7">
        <w:rPr>
          <w:rFonts w:ascii="Tahoma" w:hAnsi="Tahoma" w:cs="Tahoma"/>
          <w:sz w:val="20"/>
          <w:szCs w:val="20"/>
        </w:rPr>
        <w:t xml:space="preserve">l maestro giapponese </w:t>
      </w:r>
      <w:proofErr w:type="spellStart"/>
      <w:r w:rsidR="00635273" w:rsidRPr="006669C7">
        <w:rPr>
          <w:rFonts w:ascii="Tahoma" w:hAnsi="Tahoma" w:cs="Tahoma"/>
          <w:b/>
          <w:sz w:val="20"/>
          <w:szCs w:val="20"/>
        </w:rPr>
        <w:t>Katsu</w:t>
      </w:r>
      <w:proofErr w:type="spellEnd"/>
      <w:r w:rsidR="00635273" w:rsidRPr="006669C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35273" w:rsidRPr="006669C7">
        <w:rPr>
          <w:rFonts w:ascii="Tahoma" w:hAnsi="Tahoma" w:cs="Tahoma"/>
          <w:b/>
          <w:sz w:val="20"/>
          <w:szCs w:val="20"/>
        </w:rPr>
        <w:t>Ishida</w:t>
      </w:r>
      <w:proofErr w:type="spellEnd"/>
      <w:r w:rsidR="00635273" w:rsidRPr="006669C7">
        <w:rPr>
          <w:rFonts w:ascii="Tahoma" w:hAnsi="Tahoma" w:cs="Tahoma"/>
          <w:sz w:val="20"/>
          <w:szCs w:val="20"/>
        </w:rPr>
        <w:t>.</w:t>
      </w:r>
    </w:p>
    <w:p w:rsidR="00E20E72" w:rsidRPr="006669C7" w:rsidRDefault="00E20E72" w:rsidP="006669C7">
      <w:pPr>
        <w:jc w:val="both"/>
        <w:rPr>
          <w:rFonts w:ascii="Tahoma" w:hAnsi="Tahoma" w:cs="Tahoma"/>
          <w:sz w:val="20"/>
          <w:szCs w:val="20"/>
        </w:rPr>
      </w:pPr>
    </w:p>
    <w:p w:rsidR="008E4B05" w:rsidRPr="006669C7" w:rsidRDefault="00E20E72" w:rsidP="006669C7">
      <w:pPr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b/>
          <w:sz w:val="20"/>
          <w:szCs w:val="20"/>
        </w:rPr>
        <w:t>Clara non può parlare</w:t>
      </w:r>
      <w:r w:rsidRPr="006669C7">
        <w:rPr>
          <w:rFonts w:ascii="Tahoma" w:hAnsi="Tahoma" w:cs="Tahoma"/>
          <w:sz w:val="20"/>
          <w:szCs w:val="20"/>
        </w:rPr>
        <w:t xml:space="preserve"> a causa di un ictus che l’ha colpita mentre era ancora nel grembo materno ma conosce perfettamente tre lingue (italiano, inglese e portoghese) e </w:t>
      </w:r>
      <w:r w:rsidRPr="006669C7">
        <w:rPr>
          <w:rFonts w:ascii="Tahoma" w:hAnsi="Tahoma" w:cs="Tahoma"/>
          <w:b/>
          <w:sz w:val="20"/>
          <w:szCs w:val="20"/>
        </w:rPr>
        <w:t>usa il pennello per comunicare con il mondo</w:t>
      </w:r>
      <w:r w:rsidRPr="006669C7">
        <w:rPr>
          <w:rFonts w:ascii="Tahoma" w:hAnsi="Tahoma" w:cs="Tahoma"/>
          <w:sz w:val="20"/>
          <w:szCs w:val="20"/>
        </w:rPr>
        <w:t xml:space="preserve"> e trasferire al suo pubblico la complessità di emozioni e la varietà di colori che il suo animo raccoglie. È proprio dai suoi </w:t>
      </w:r>
      <w:r w:rsidRPr="006669C7">
        <w:rPr>
          <w:rFonts w:ascii="Tahoma" w:hAnsi="Tahoma" w:cs="Tahoma"/>
          <w:b/>
          <w:sz w:val="20"/>
          <w:szCs w:val="20"/>
        </w:rPr>
        <w:t>vissuti giornalieri</w:t>
      </w:r>
      <w:r w:rsidRPr="006669C7">
        <w:rPr>
          <w:rFonts w:ascii="Tahoma" w:hAnsi="Tahoma" w:cs="Tahoma"/>
          <w:sz w:val="20"/>
          <w:szCs w:val="20"/>
        </w:rPr>
        <w:t xml:space="preserve"> e da quello che viene registrato dalla sua anima, infatti, che Clara trae </w:t>
      </w:r>
      <w:r w:rsidRPr="006669C7">
        <w:rPr>
          <w:rFonts w:ascii="Tahoma" w:hAnsi="Tahoma" w:cs="Tahoma"/>
          <w:b/>
          <w:sz w:val="20"/>
          <w:szCs w:val="20"/>
        </w:rPr>
        <w:t>ispirazione per tutti i suoi quadri</w:t>
      </w:r>
      <w:r w:rsidRPr="006669C7">
        <w:rPr>
          <w:rFonts w:ascii="Tahoma" w:hAnsi="Tahoma" w:cs="Tahoma"/>
          <w:sz w:val="20"/>
          <w:szCs w:val="20"/>
        </w:rPr>
        <w:t>, attraverso i quali è in grado di aprirsi nei confronti dello spettatore svelando tutto il suo mondo interiore.</w:t>
      </w:r>
    </w:p>
    <w:p w:rsidR="00865632" w:rsidRPr="006669C7" w:rsidRDefault="00865632" w:rsidP="006669C7">
      <w:pPr>
        <w:jc w:val="both"/>
        <w:rPr>
          <w:rFonts w:ascii="Tahoma" w:hAnsi="Tahoma" w:cs="Tahoma"/>
          <w:sz w:val="20"/>
          <w:szCs w:val="20"/>
        </w:rPr>
      </w:pPr>
    </w:p>
    <w:p w:rsidR="00865632" w:rsidRPr="006669C7" w:rsidRDefault="00865632" w:rsidP="006669C7">
      <w:pPr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 xml:space="preserve">Con un impegno e una costanza quotidiani, che la aiutano a rimanere concentrata e rilassata, Clara sta costruendo a colpi di pennello il suo futuro. “La sua produzione artistica - spiega la </w:t>
      </w:r>
      <w:r w:rsidRPr="006669C7">
        <w:rPr>
          <w:rFonts w:ascii="Tahoma" w:hAnsi="Tahoma" w:cs="Tahoma"/>
          <w:b/>
          <w:sz w:val="20"/>
          <w:szCs w:val="20"/>
        </w:rPr>
        <w:t>mamma Betina Genovesi</w:t>
      </w:r>
      <w:r w:rsidRPr="006669C7">
        <w:rPr>
          <w:rFonts w:ascii="Tahoma" w:hAnsi="Tahoma" w:cs="Tahoma"/>
          <w:sz w:val="20"/>
          <w:szCs w:val="20"/>
        </w:rPr>
        <w:t xml:space="preserve"> - è tanto prolifica quanto fruttuosa, al punto che le ha permesso di </w:t>
      </w:r>
      <w:r w:rsidR="00A26CD1">
        <w:rPr>
          <w:rFonts w:ascii="Tahoma" w:hAnsi="Tahoma" w:cs="Tahoma"/>
          <w:b/>
          <w:sz w:val="20"/>
          <w:szCs w:val="20"/>
        </w:rPr>
        <w:t>presentar</w:t>
      </w:r>
      <w:r w:rsidRPr="006669C7">
        <w:rPr>
          <w:rFonts w:ascii="Tahoma" w:hAnsi="Tahoma" w:cs="Tahoma"/>
          <w:b/>
          <w:sz w:val="20"/>
          <w:szCs w:val="20"/>
        </w:rPr>
        <w:t>e in ogni personale una collezione interamente nuova</w:t>
      </w:r>
      <w:r w:rsidRPr="006669C7">
        <w:rPr>
          <w:rFonts w:ascii="Tahoma" w:hAnsi="Tahoma" w:cs="Tahoma"/>
          <w:sz w:val="20"/>
          <w:szCs w:val="20"/>
        </w:rPr>
        <w:t xml:space="preserve"> e di ottenere, caso unico in Italia per un minorenne, l’approvazione da parte del Tribunale per aprire una sua partita IVA”.</w:t>
      </w:r>
    </w:p>
    <w:p w:rsidR="00C859E8" w:rsidRPr="006669C7" w:rsidRDefault="00C859E8" w:rsidP="006669C7">
      <w:pPr>
        <w:jc w:val="both"/>
        <w:rPr>
          <w:rFonts w:ascii="Tahoma" w:hAnsi="Tahoma" w:cs="Tahoma"/>
          <w:sz w:val="20"/>
          <w:szCs w:val="20"/>
        </w:rPr>
      </w:pPr>
    </w:p>
    <w:p w:rsidR="00C859E8" w:rsidRPr="006669C7" w:rsidRDefault="00C859E8" w:rsidP="006669C7">
      <w:pPr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 xml:space="preserve">Un </w:t>
      </w:r>
      <w:r w:rsidRPr="006669C7">
        <w:rPr>
          <w:rFonts w:ascii="Tahoma" w:hAnsi="Tahoma" w:cs="Tahoma"/>
          <w:b/>
          <w:sz w:val="20"/>
          <w:szCs w:val="20"/>
        </w:rPr>
        <w:t>successo</w:t>
      </w:r>
      <w:r w:rsidRPr="006669C7">
        <w:rPr>
          <w:rFonts w:ascii="Tahoma" w:hAnsi="Tahoma" w:cs="Tahoma"/>
          <w:sz w:val="20"/>
          <w:szCs w:val="20"/>
        </w:rPr>
        <w:t xml:space="preserve">, quello della giovane fiorentina, che attraverso i social network ha raggiunto </w:t>
      </w:r>
      <w:r w:rsidRPr="006669C7">
        <w:rPr>
          <w:rFonts w:ascii="Tahoma" w:hAnsi="Tahoma" w:cs="Tahoma"/>
          <w:b/>
          <w:sz w:val="20"/>
          <w:szCs w:val="20"/>
        </w:rPr>
        <w:t>dimensioni planetarie</w:t>
      </w:r>
      <w:r w:rsidRPr="006669C7">
        <w:rPr>
          <w:rFonts w:ascii="Tahoma" w:hAnsi="Tahoma" w:cs="Tahoma"/>
          <w:sz w:val="20"/>
          <w:szCs w:val="20"/>
        </w:rPr>
        <w:t xml:space="preserve">. </w:t>
      </w:r>
      <w:r w:rsidR="000E204E" w:rsidRPr="006669C7">
        <w:rPr>
          <w:rFonts w:ascii="Tahoma" w:hAnsi="Tahoma" w:cs="Tahoma"/>
          <w:sz w:val="20"/>
          <w:szCs w:val="20"/>
        </w:rPr>
        <w:t xml:space="preserve">“Sono le sue abilità come artista a separarla dagli altri - ha commentato </w:t>
      </w:r>
      <w:r w:rsidR="000E204E" w:rsidRPr="006669C7">
        <w:rPr>
          <w:rFonts w:ascii="Tahoma" w:hAnsi="Tahoma" w:cs="Tahoma"/>
          <w:b/>
          <w:sz w:val="20"/>
          <w:szCs w:val="20"/>
        </w:rPr>
        <w:t xml:space="preserve">David </w:t>
      </w:r>
      <w:proofErr w:type="spellStart"/>
      <w:r w:rsidR="000E204E" w:rsidRPr="006669C7">
        <w:rPr>
          <w:rFonts w:ascii="Tahoma" w:hAnsi="Tahoma" w:cs="Tahoma"/>
          <w:b/>
          <w:sz w:val="20"/>
          <w:szCs w:val="20"/>
        </w:rPr>
        <w:t>Stadnyk</w:t>
      </w:r>
      <w:proofErr w:type="spellEnd"/>
      <w:r w:rsidR="000E204E" w:rsidRPr="006669C7">
        <w:rPr>
          <w:rFonts w:ascii="Tahoma" w:hAnsi="Tahoma" w:cs="Tahoma"/>
          <w:sz w:val="20"/>
          <w:szCs w:val="20"/>
        </w:rPr>
        <w:t xml:space="preserve">, </w:t>
      </w:r>
      <w:r w:rsidR="009953F4">
        <w:rPr>
          <w:rFonts w:ascii="Tahoma" w:hAnsi="Tahoma" w:cs="Tahoma"/>
          <w:sz w:val="20"/>
          <w:szCs w:val="20"/>
        </w:rPr>
        <w:t>imprenditore</w:t>
      </w:r>
      <w:r w:rsidR="000E204E" w:rsidRPr="006669C7">
        <w:rPr>
          <w:rFonts w:ascii="Tahoma" w:hAnsi="Tahoma" w:cs="Tahoma"/>
          <w:sz w:val="20"/>
          <w:szCs w:val="20"/>
        </w:rPr>
        <w:t xml:space="preserve"> </w:t>
      </w:r>
      <w:r w:rsidR="000E204E" w:rsidRPr="006669C7">
        <w:rPr>
          <w:rFonts w:ascii="Tahoma" w:hAnsi="Tahoma" w:cs="Tahoma"/>
          <w:b/>
          <w:sz w:val="20"/>
          <w:szCs w:val="20"/>
        </w:rPr>
        <w:t>canadese</w:t>
      </w:r>
      <w:r w:rsidR="000E204E" w:rsidRPr="006669C7">
        <w:rPr>
          <w:rFonts w:ascii="Tahoma" w:hAnsi="Tahoma" w:cs="Tahoma"/>
          <w:sz w:val="20"/>
          <w:szCs w:val="20"/>
        </w:rPr>
        <w:t xml:space="preserve"> che ha acquistato un quadro di Clara nel corso di Art Basel 2018 a Miami</w:t>
      </w:r>
      <w:r w:rsidR="002B393F" w:rsidRPr="006669C7">
        <w:rPr>
          <w:rFonts w:ascii="Tahoma" w:hAnsi="Tahoma" w:cs="Tahoma"/>
          <w:sz w:val="20"/>
          <w:szCs w:val="20"/>
        </w:rPr>
        <w:t>, di cui la sua azienda era sponsor</w:t>
      </w:r>
      <w:r w:rsidR="003F4073" w:rsidRPr="006669C7">
        <w:rPr>
          <w:rFonts w:ascii="Tahoma" w:hAnsi="Tahoma" w:cs="Tahoma"/>
          <w:sz w:val="20"/>
          <w:szCs w:val="20"/>
        </w:rPr>
        <w:t xml:space="preserve"> -, la sua arte non è solo esteticamente gradevole ma racconta anche una storia”. “Il dipinto, che abbiamo battezzato “Girl in a Room” ed è appeso nei nostri uffici, - ha spiegato ancora </w:t>
      </w:r>
      <w:proofErr w:type="spellStart"/>
      <w:r w:rsidR="003F4073" w:rsidRPr="006669C7">
        <w:rPr>
          <w:rFonts w:ascii="Tahoma" w:hAnsi="Tahoma" w:cs="Tahoma"/>
          <w:sz w:val="20"/>
          <w:szCs w:val="20"/>
        </w:rPr>
        <w:t>Stadnyk</w:t>
      </w:r>
      <w:proofErr w:type="spellEnd"/>
      <w:r w:rsidR="003F4073" w:rsidRPr="006669C7">
        <w:rPr>
          <w:rFonts w:ascii="Tahoma" w:hAnsi="Tahoma" w:cs="Tahoma"/>
          <w:sz w:val="20"/>
          <w:szCs w:val="20"/>
        </w:rPr>
        <w:t xml:space="preserve"> - è un esempio eccellente di </w:t>
      </w:r>
      <w:r w:rsidR="003F4073" w:rsidRPr="006669C7">
        <w:rPr>
          <w:rFonts w:ascii="Tahoma" w:hAnsi="Tahoma" w:cs="Tahoma"/>
          <w:b/>
          <w:sz w:val="20"/>
          <w:szCs w:val="20"/>
        </w:rPr>
        <w:t>espressionismo molto stimolante</w:t>
      </w:r>
      <w:r w:rsidR="003F4073" w:rsidRPr="006669C7">
        <w:rPr>
          <w:rFonts w:ascii="Tahoma" w:hAnsi="Tahoma" w:cs="Tahoma"/>
          <w:sz w:val="20"/>
          <w:szCs w:val="20"/>
        </w:rPr>
        <w:t xml:space="preserve">”. </w:t>
      </w:r>
    </w:p>
    <w:p w:rsidR="00E20E72" w:rsidRPr="006669C7" w:rsidRDefault="00E20E72" w:rsidP="006669C7">
      <w:pPr>
        <w:jc w:val="both"/>
        <w:rPr>
          <w:rFonts w:ascii="Tahoma" w:hAnsi="Tahoma" w:cs="Tahoma"/>
          <w:sz w:val="20"/>
          <w:szCs w:val="20"/>
        </w:rPr>
      </w:pPr>
    </w:p>
    <w:p w:rsidR="00D26E23" w:rsidRPr="006669C7" w:rsidRDefault="00336EC4" w:rsidP="006669C7">
      <w:pPr>
        <w:pStyle w:val="Normale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>La mostra, dal titolo “</w:t>
      </w:r>
      <w:r w:rsidR="009D32AA" w:rsidRPr="006669C7">
        <w:rPr>
          <w:rFonts w:ascii="Tahoma" w:hAnsi="Tahoma" w:cs="Tahoma"/>
          <w:b/>
          <w:sz w:val="20"/>
          <w:szCs w:val="20"/>
        </w:rPr>
        <w:t>Tre</w:t>
      </w:r>
      <w:r w:rsidRPr="006669C7">
        <w:rPr>
          <w:rFonts w:ascii="Tahoma" w:hAnsi="Tahoma" w:cs="Tahoma"/>
          <w:b/>
          <w:sz w:val="20"/>
          <w:szCs w:val="20"/>
        </w:rPr>
        <w:t xml:space="preserve"> in uno</w:t>
      </w:r>
      <w:r w:rsidR="00D85DCF" w:rsidRPr="006669C7">
        <w:rPr>
          <w:rFonts w:ascii="Tahoma" w:hAnsi="Tahoma" w:cs="Tahoma"/>
          <w:sz w:val="20"/>
          <w:szCs w:val="20"/>
        </w:rPr>
        <w:t xml:space="preserve">” rappresenta l’incontro di </w:t>
      </w:r>
      <w:r w:rsidR="00D85DCF" w:rsidRPr="006669C7">
        <w:rPr>
          <w:rFonts w:ascii="Tahoma" w:hAnsi="Tahoma" w:cs="Tahoma"/>
          <w:b/>
          <w:sz w:val="20"/>
          <w:szCs w:val="20"/>
        </w:rPr>
        <w:t>tre generazioni</w:t>
      </w:r>
      <w:r w:rsidR="00D85DCF" w:rsidRPr="006669C7">
        <w:rPr>
          <w:rFonts w:ascii="Tahoma" w:hAnsi="Tahoma" w:cs="Tahoma"/>
          <w:sz w:val="20"/>
          <w:szCs w:val="20"/>
        </w:rPr>
        <w:t xml:space="preserve">, </w:t>
      </w:r>
      <w:r w:rsidR="00D85DCF" w:rsidRPr="009953F4">
        <w:rPr>
          <w:rFonts w:ascii="Tahoma" w:hAnsi="Tahoma" w:cs="Tahoma"/>
          <w:b/>
          <w:sz w:val="20"/>
          <w:szCs w:val="20"/>
        </w:rPr>
        <w:t>tre percorsi professionali</w:t>
      </w:r>
      <w:r w:rsidR="00D85DCF" w:rsidRPr="006669C7">
        <w:rPr>
          <w:rFonts w:ascii="Tahoma" w:hAnsi="Tahoma" w:cs="Tahoma"/>
          <w:sz w:val="20"/>
          <w:szCs w:val="20"/>
        </w:rPr>
        <w:t xml:space="preserve"> e </w:t>
      </w:r>
      <w:r w:rsidR="00D85DCF" w:rsidRPr="009953F4">
        <w:rPr>
          <w:rFonts w:ascii="Tahoma" w:hAnsi="Tahoma" w:cs="Tahoma"/>
          <w:b/>
          <w:sz w:val="20"/>
          <w:szCs w:val="20"/>
        </w:rPr>
        <w:t>tre tecniche pittoriche</w:t>
      </w:r>
      <w:r w:rsidR="00D85DCF" w:rsidRPr="006669C7">
        <w:rPr>
          <w:rFonts w:ascii="Tahoma" w:hAnsi="Tahoma" w:cs="Tahoma"/>
          <w:sz w:val="20"/>
          <w:szCs w:val="20"/>
        </w:rPr>
        <w:t xml:space="preserve"> diverse che si armonizzano in uno spazio comune.</w:t>
      </w:r>
      <w:r w:rsidR="000D109C" w:rsidRPr="006669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D3080" w:rsidRPr="006669C7">
        <w:rPr>
          <w:rFonts w:ascii="Tahoma" w:hAnsi="Tahoma" w:cs="Tahoma"/>
          <w:b/>
          <w:sz w:val="20"/>
          <w:szCs w:val="20"/>
        </w:rPr>
        <w:t>Katsu</w:t>
      </w:r>
      <w:proofErr w:type="spellEnd"/>
      <w:r w:rsidR="00BD3080" w:rsidRPr="006669C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D3080" w:rsidRPr="006669C7">
        <w:rPr>
          <w:rFonts w:ascii="Tahoma" w:hAnsi="Tahoma" w:cs="Tahoma"/>
          <w:b/>
          <w:sz w:val="20"/>
          <w:szCs w:val="20"/>
        </w:rPr>
        <w:t>Ishida</w:t>
      </w:r>
      <w:proofErr w:type="spellEnd"/>
      <w:r w:rsidR="00BD3080" w:rsidRPr="006669C7">
        <w:rPr>
          <w:rFonts w:ascii="Tahoma" w:hAnsi="Tahoma" w:cs="Tahoma"/>
          <w:sz w:val="20"/>
          <w:szCs w:val="20"/>
        </w:rPr>
        <w:t xml:space="preserve">, </w:t>
      </w:r>
      <w:r w:rsidR="003E3EFE" w:rsidRPr="006669C7">
        <w:rPr>
          <w:rFonts w:ascii="Tahoma" w:hAnsi="Tahoma" w:cs="Tahoma"/>
          <w:b/>
          <w:sz w:val="20"/>
          <w:szCs w:val="20"/>
        </w:rPr>
        <w:t>designer, pittore e anche fotografo</w:t>
      </w:r>
      <w:r w:rsidR="003E3EFE" w:rsidRPr="006669C7">
        <w:rPr>
          <w:rFonts w:ascii="Tahoma" w:hAnsi="Tahoma" w:cs="Tahoma"/>
          <w:sz w:val="20"/>
          <w:szCs w:val="20"/>
        </w:rPr>
        <w:t>, ha iniziato a dipingere soltanto nel 2010 e in un anno ha ottenuto dieci premi in importanti concorsi. Le sue opere sono spesso descritte come "</w:t>
      </w:r>
      <w:r w:rsidR="003E3EFE" w:rsidRPr="006669C7">
        <w:rPr>
          <w:rFonts w:ascii="Tahoma" w:hAnsi="Tahoma" w:cs="Tahoma"/>
          <w:b/>
          <w:sz w:val="20"/>
          <w:szCs w:val="20"/>
        </w:rPr>
        <w:t>Neo-</w:t>
      </w:r>
      <w:proofErr w:type="spellStart"/>
      <w:r w:rsidR="003E3EFE" w:rsidRPr="006669C7">
        <w:rPr>
          <w:rFonts w:ascii="Tahoma" w:hAnsi="Tahoma" w:cs="Tahoma"/>
          <w:b/>
          <w:sz w:val="20"/>
          <w:szCs w:val="20"/>
        </w:rPr>
        <w:t>Japonism</w:t>
      </w:r>
      <w:proofErr w:type="spellEnd"/>
      <w:r w:rsidR="003E3EFE" w:rsidRPr="006669C7">
        <w:rPr>
          <w:rFonts w:ascii="Tahoma" w:hAnsi="Tahoma" w:cs="Tahoma"/>
          <w:sz w:val="20"/>
          <w:szCs w:val="20"/>
        </w:rPr>
        <w:t>", una corrente unica nella nostra storia artistica, profondamente radicata nella cultura giapponese.</w:t>
      </w:r>
      <w:r w:rsidR="009D4C25" w:rsidRPr="006669C7">
        <w:rPr>
          <w:rFonts w:ascii="Tahoma" w:hAnsi="Tahoma" w:cs="Tahoma"/>
          <w:sz w:val="20"/>
          <w:szCs w:val="20"/>
        </w:rPr>
        <w:t xml:space="preserve"> </w:t>
      </w:r>
      <w:r w:rsidR="009D4C25" w:rsidRPr="006669C7">
        <w:rPr>
          <w:rFonts w:ascii="Tahoma" w:hAnsi="Tahoma" w:cs="Tahoma"/>
          <w:b/>
          <w:sz w:val="20"/>
          <w:szCs w:val="20"/>
        </w:rPr>
        <w:t>Marco Biscardi</w:t>
      </w:r>
      <w:r w:rsidR="009D4C25" w:rsidRPr="006669C7">
        <w:rPr>
          <w:rFonts w:ascii="Tahoma" w:hAnsi="Tahoma" w:cs="Tahoma"/>
          <w:sz w:val="20"/>
          <w:szCs w:val="20"/>
        </w:rPr>
        <w:t xml:space="preserve">, pittore pugliese trapiantato prima Roma, poi a New York e infine a Firenze, ha all'attivo oltre quaranta mostre tra Italia, Cina, Spagna, Stati Uniti e Caraibi. Nella sua arte convergono elementi di </w:t>
      </w:r>
      <w:r w:rsidR="009D4C25" w:rsidRPr="006669C7">
        <w:rPr>
          <w:rFonts w:ascii="Tahoma" w:hAnsi="Tahoma" w:cs="Tahoma"/>
          <w:b/>
          <w:sz w:val="20"/>
          <w:szCs w:val="20"/>
        </w:rPr>
        <w:t xml:space="preserve">critica alla </w:t>
      </w:r>
      <w:r w:rsidR="00D26E23" w:rsidRPr="006669C7">
        <w:rPr>
          <w:rFonts w:ascii="Tahoma" w:hAnsi="Tahoma" w:cs="Tahoma"/>
          <w:b/>
          <w:sz w:val="20"/>
          <w:szCs w:val="20"/>
        </w:rPr>
        <w:t>degenerazione contemporanea</w:t>
      </w:r>
      <w:r w:rsidR="009D4C25" w:rsidRPr="006669C7">
        <w:rPr>
          <w:rFonts w:ascii="Tahoma" w:hAnsi="Tahoma" w:cs="Tahoma"/>
          <w:sz w:val="20"/>
          <w:szCs w:val="20"/>
        </w:rPr>
        <w:t>, cogliendone</w:t>
      </w:r>
      <w:r w:rsidR="00D26E23" w:rsidRPr="006669C7">
        <w:rPr>
          <w:rFonts w:ascii="Tahoma" w:hAnsi="Tahoma" w:cs="Tahoma"/>
          <w:sz w:val="20"/>
          <w:szCs w:val="20"/>
        </w:rPr>
        <w:t xml:space="preserve"> </w:t>
      </w:r>
      <w:r w:rsidR="009D4C25" w:rsidRPr="006669C7">
        <w:rPr>
          <w:rFonts w:ascii="Tahoma" w:hAnsi="Tahoma" w:cs="Tahoma"/>
          <w:sz w:val="20"/>
          <w:szCs w:val="20"/>
        </w:rPr>
        <w:t>i sintomi nelle grandi catastrofi del passato e nelle contraddizioni odierne. </w:t>
      </w:r>
      <w:r w:rsidR="00D26E23" w:rsidRPr="006669C7">
        <w:rPr>
          <w:rFonts w:ascii="Tahoma" w:hAnsi="Tahoma" w:cs="Tahoma"/>
          <w:sz w:val="20"/>
          <w:szCs w:val="20"/>
        </w:rPr>
        <w:t xml:space="preserve">E insieme a loro </w:t>
      </w:r>
      <w:r w:rsidR="00D26E23" w:rsidRPr="006669C7">
        <w:rPr>
          <w:rFonts w:ascii="Tahoma" w:hAnsi="Tahoma" w:cs="Tahoma"/>
          <w:b/>
          <w:sz w:val="20"/>
          <w:szCs w:val="20"/>
        </w:rPr>
        <w:t>Clara</w:t>
      </w:r>
      <w:r w:rsidR="00D26E23" w:rsidRPr="006669C7">
        <w:rPr>
          <w:rFonts w:ascii="Tahoma" w:hAnsi="Tahoma" w:cs="Tahoma"/>
          <w:sz w:val="20"/>
          <w:szCs w:val="20"/>
        </w:rPr>
        <w:t xml:space="preserve">, con tutti i suoi colori, il suo vissuto e </w:t>
      </w:r>
      <w:r w:rsidR="006669C7" w:rsidRPr="006669C7">
        <w:rPr>
          <w:rFonts w:ascii="Tahoma" w:hAnsi="Tahoma" w:cs="Tahoma"/>
          <w:sz w:val="20"/>
          <w:szCs w:val="20"/>
        </w:rPr>
        <w:t>il suo ottimismo coinvolgente.</w:t>
      </w:r>
    </w:p>
    <w:p w:rsidR="00D54827" w:rsidRPr="006669C7" w:rsidRDefault="00D54827" w:rsidP="006669C7">
      <w:pPr>
        <w:pStyle w:val="Normale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D26E23" w:rsidRPr="006669C7" w:rsidRDefault="00D26E23" w:rsidP="006669C7">
      <w:pPr>
        <w:jc w:val="both"/>
        <w:rPr>
          <w:rFonts w:ascii="Tahoma" w:hAnsi="Tahoma" w:cs="Tahoma"/>
          <w:sz w:val="20"/>
          <w:szCs w:val="20"/>
        </w:rPr>
      </w:pPr>
    </w:p>
    <w:p w:rsidR="00BD3080" w:rsidRPr="006669C7" w:rsidRDefault="000D109C" w:rsidP="006669C7">
      <w:pPr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lastRenderedPageBreak/>
        <w:t xml:space="preserve">Per l’occasione, Clara e Marco Biscardi hanno </w:t>
      </w:r>
      <w:r w:rsidR="00CD62FB">
        <w:rPr>
          <w:rFonts w:ascii="Tahoma" w:hAnsi="Tahoma" w:cs="Tahoma"/>
          <w:sz w:val="20"/>
          <w:szCs w:val="20"/>
        </w:rPr>
        <w:t>unito</w:t>
      </w:r>
      <w:r w:rsidRPr="006669C7">
        <w:rPr>
          <w:rFonts w:ascii="Tahoma" w:hAnsi="Tahoma" w:cs="Tahoma"/>
          <w:sz w:val="20"/>
          <w:szCs w:val="20"/>
        </w:rPr>
        <w:t xml:space="preserve"> i pennelli e </w:t>
      </w:r>
      <w:r w:rsidR="00CD62FB">
        <w:rPr>
          <w:rFonts w:ascii="Tahoma" w:hAnsi="Tahoma" w:cs="Tahoma"/>
          <w:sz w:val="20"/>
          <w:szCs w:val="20"/>
        </w:rPr>
        <w:t>incrociato</w:t>
      </w:r>
      <w:r w:rsidRPr="006669C7">
        <w:rPr>
          <w:rFonts w:ascii="Tahoma" w:hAnsi="Tahoma" w:cs="Tahoma"/>
          <w:sz w:val="20"/>
          <w:szCs w:val="20"/>
        </w:rPr>
        <w:t xml:space="preserve"> l</w:t>
      </w:r>
      <w:r w:rsidR="00A47E28">
        <w:rPr>
          <w:rFonts w:ascii="Tahoma" w:hAnsi="Tahoma" w:cs="Tahoma"/>
          <w:sz w:val="20"/>
          <w:szCs w:val="20"/>
        </w:rPr>
        <w:t>e</w:t>
      </w:r>
      <w:r w:rsidRPr="006669C7">
        <w:rPr>
          <w:rFonts w:ascii="Tahoma" w:hAnsi="Tahoma" w:cs="Tahoma"/>
          <w:sz w:val="20"/>
          <w:szCs w:val="20"/>
        </w:rPr>
        <w:t xml:space="preserve"> tecnic</w:t>
      </w:r>
      <w:r w:rsidR="00A47E28">
        <w:rPr>
          <w:rFonts w:ascii="Tahoma" w:hAnsi="Tahoma" w:cs="Tahoma"/>
          <w:sz w:val="20"/>
          <w:szCs w:val="20"/>
        </w:rPr>
        <w:t>he</w:t>
      </w:r>
      <w:r w:rsidRPr="006669C7">
        <w:rPr>
          <w:rFonts w:ascii="Tahoma" w:hAnsi="Tahoma" w:cs="Tahoma"/>
          <w:sz w:val="20"/>
          <w:szCs w:val="20"/>
        </w:rPr>
        <w:t xml:space="preserve"> per realizzare due </w:t>
      </w:r>
      <w:r w:rsidRPr="006669C7">
        <w:rPr>
          <w:rFonts w:ascii="Tahoma" w:hAnsi="Tahoma" w:cs="Tahoma"/>
          <w:b/>
          <w:sz w:val="20"/>
          <w:szCs w:val="20"/>
        </w:rPr>
        <w:t>dipinti a quattro mani intitolati</w:t>
      </w:r>
      <w:r w:rsidRPr="006669C7">
        <w:rPr>
          <w:rFonts w:ascii="Tahoma" w:hAnsi="Tahoma" w:cs="Tahoma"/>
          <w:sz w:val="20"/>
          <w:szCs w:val="20"/>
        </w:rPr>
        <w:t xml:space="preserve"> “</w:t>
      </w:r>
      <w:proofErr w:type="spellStart"/>
      <w:r w:rsidRPr="006669C7">
        <w:rPr>
          <w:rFonts w:ascii="Tahoma" w:hAnsi="Tahoma" w:cs="Tahoma"/>
          <w:sz w:val="20"/>
          <w:szCs w:val="20"/>
        </w:rPr>
        <w:t>Why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69C7">
        <w:rPr>
          <w:rFonts w:ascii="Tahoma" w:hAnsi="Tahoma" w:cs="Tahoma"/>
          <w:sz w:val="20"/>
          <w:szCs w:val="20"/>
        </w:rPr>
        <w:t>not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?” </w:t>
      </w:r>
      <w:proofErr w:type="gramStart"/>
      <w:r w:rsidRPr="006669C7">
        <w:rPr>
          <w:rFonts w:ascii="Tahoma" w:hAnsi="Tahoma" w:cs="Tahoma"/>
          <w:sz w:val="20"/>
          <w:szCs w:val="20"/>
        </w:rPr>
        <w:t>e “</w:t>
      </w:r>
      <w:proofErr w:type="spellStart"/>
      <w:proofErr w:type="gramEnd"/>
      <w:r w:rsidRPr="006669C7">
        <w:rPr>
          <w:rFonts w:ascii="Tahoma" w:hAnsi="Tahoma" w:cs="Tahoma"/>
          <w:sz w:val="20"/>
          <w:szCs w:val="20"/>
        </w:rPr>
        <w:t>What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69C7">
        <w:rPr>
          <w:rFonts w:ascii="Tahoma" w:hAnsi="Tahoma" w:cs="Tahoma"/>
          <w:sz w:val="20"/>
          <w:szCs w:val="20"/>
        </w:rPr>
        <w:t>is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 life?”.</w:t>
      </w:r>
      <w:r w:rsidR="002245A9" w:rsidRPr="006669C7">
        <w:rPr>
          <w:rFonts w:ascii="Tahoma" w:hAnsi="Tahoma" w:cs="Tahoma"/>
          <w:sz w:val="20"/>
          <w:szCs w:val="20"/>
        </w:rPr>
        <w:t xml:space="preserve"> </w:t>
      </w:r>
    </w:p>
    <w:p w:rsidR="00336EC4" w:rsidRDefault="002245A9" w:rsidP="006669C7">
      <w:pPr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 xml:space="preserve">Oltre a queste, tra le opere in mostra ci saranno </w:t>
      </w:r>
      <w:proofErr w:type="spellStart"/>
      <w:r w:rsidRPr="006669C7">
        <w:rPr>
          <w:rFonts w:ascii="Tahoma" w:hAnsi="Tahoma" w:cs="Tahoma"/>
          <w:b/>
          <w:sz w:val="20"/>
          <w:szCs w:val="20"/>
        </w:rPr>
        <w:t>Yura</w:t>
      </w:r>
      <w:proofErr w:type="spellEnd"/>
      <w:r w:rsidRPr="006669C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669C7">
        <w:rPr>
          <w:rFonts w:ascii="Tahoma" w:hAnsi="Tahoma" w:cs="Tahoma"/>
          <w:b/>
          <w:sz w:val="20"/>
          <w:szCs w:val="20"/>
        </w:rPr>
        <w:t>yura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 e </w:t>
      </w:r>
      <w:proofErr w:type="spellStart"/>
      <w:proofErr w:type="gramStart"/>
      <w:r w:rsidRPr="006669C7">
        <w:rPr>
          <w:rFonts w:ascii="Tahoma" w:hAnsi="Tahoma" w:cs="Tahoma"/>
          <w:b/>
          <w:sz w:val="20"/>
          <w:szCs w:val="20"/>
        </w:rPr>
        <w:t>Mt.Roraima</w:t>
      </w:r>
      <w:proofErr w:type="spellEnd"/>
      <w:proofErr w:type="gramEnd"/>
      <w:r w:rsidRPr="006669C7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6669C7">
        <w:rPr>
          <w:rFonts w:ascii="Tahoma" w:hAnsi="Tahoma" w:cs="Tahoma"/>
          <w:sz w:val="20"/>
          <w:szCs w:val="20"/>
        </w:rPr>
        <w:t>Katsu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669C7">
        <w:rPr>
          <w:rFonts w:ascii="Tahoma" w:hAnsi="Tahoma" w:cs="Tahoma"/>
          <w:sz w:val="20"/>
          <w:szCs w:val="20"/>
        </w:rPr>
        <w:t>Ishida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, </w:t>
      </w:r>
      <w:r w:rsidRPr="006669C7">
        <w:rPr>
          <w:rFonts w:ascii="Tahoma" w:hAnsi="Tahoma" w:cs="Tahoma"/>
          <w:b/>
          <w:sz w:val="20"/>
          <w:szCs w:val="20"/>
        </w:rPr>
        <w:t xml:space="preserve">Post </w:t>
      </w:r>
      <w:proofErr w:type="spellStart"/>
      <w:r w:rsidRPr="006669C7">
        <w:rPr>
          <w:rFonts w:ascii="Tahoma" w:hAnsi="Tahoma" w:cs="Tahoma"/>
          <w:b/>
          <w:sz w:val="20"/>
          <w:szCs w:val="20"/>
        </w:rPr>
        <w:t>Apocalyptic</w:t>
      </w:r>
      <w:proofErr w:type="spellEnd"/>
      <w:r w:rsidRPr="006669C7">
        <w:rPr>
          <w:rFonts w:ascii="Tahoma" w:hAnsi="Tahoma" w:cs="Tahoma"/>
          <w:b/>
          <w:sz w:val="20"/>
          <w:szCs w:val="20"/>
        </w:rPr>
        <w:t xml:space="preserve"> LA</w:t>
      </w:r>
      <w:r w:rsidRPr="006669C7">
        <w:rPr>
          <w:rFonts w:ascii="Tahoma" w:hAnsi="Tahoma" w:cs="Tahoma"/>
          <w:sz w:val="20"/>
          <w:szCs w:val="20"/>
        </w:rPr>
        <w:t xml:space="preserve"> e </w:t>
      </w:r>
      <w:r w:rsidRPr="006669C7">
        <w:rPr>
          <w:rFonts w:ascii="Tahoma" w:hAnsi="Tahoma" w:cs="Tahoma"/>
          <w:b/>
          <w:sz w:val="20"/>
          <w:szCs w:val="20"/>
        </w:rPr>
        <w:t>Man, Extreme</w:t>
      </w:r>
      <w:r w:rsidRPr="006669C7">
        <w:rPr>
          <w:rFonts w:ascii="Tahoma" w:hAnsi="Tahoma" w:cs="Tahoma"/>
          <w:sz w:val="20"/>
          <w:szCs w:val="20"/>
        </w:rPr>
        <w:t xml:space="preserve"> di Marco Biscardi e </w:t>
      </w:r>
      <w:r w:rsidRPr="006669C7">
        <w:rPr>
          <w:rFonts w:ascii="Tahoma" w:hAnsi="Tahoma" w:cs="Tahoma"/>
          <w:b/>
          <w:sz w:val="20"/>
          <w:szCs w:val="20"/>
        </w:rPr>
        <w:t xml:space="preserve">Golden </w:t>
      </w:r>
      <w:proofErr w:type="spellStart"/>
      <w:r w:rsidRPr="006669C7">
        <w:rPr>
          <w:rFonts w:ascii="Tahoma" w:hAnsi="Tahoma" w:cs="Tahoma"/>
          <w:b/>
          <w:sz w:val="20"/>
          <w:szCs w:val="20"/>
        </w:rPr>
        <w:t>Cat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, </w:t>
      </w:r>
      <w:r w:rsidRPr="006669C7">
        <w:rPr>
          <w:rFonts w:ascii="Tahoma" w:hAnsi="Tahoma" w:cs="Tahoma"/>
          <w:b/>
          <w:sz w:val="20"/>
          <w:szCs w:val="20"/>
        </w:rPr>
        <w:t xml:space="preserve">Once </w:t>
      </w:r>
      <w:proofErr w:type="spellStart"/>
      <w:r w:rsidRPr="006669C7">
        <w:rPr>
          <w:rFonts w:ascii="Tahoma" w:hAnsi="Tahoma" w:cs="Tahoma"/>
          <w:b/>
          <w:sz w:val="20"/>
          <w:szCs w:val="20"/>
        </w:rPr>
        <w:t>upon</w:t>
      </w:r>
      <w:proofErr w:type="spellEnd"/>
      <w:r w:rsidRPr="006669C7">
        <w:rPr>
          <w:rFonts w:ascii="Tahoma" w:hAnsi="Tahoma" w:cs="Tahoma"/>
          <w:b/>
          <w:sz w:val="20"/>
          <w:szCs w:val="20"/>
        </w:rPr>
        <w:t xml:space="preserve"> a time</w:t>
      </w:r>
      <w:r w:rsidRPr="006669C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669C7">
        <w:rPr>
          <w:rFonts w:ascii="Tahoma" w:hAnsi="Tahoma" w:cs="Tahoma"/>
          <w:b/>
          <w:sz w:val="20"/>
          <w:szCs w:val="20"/>
        </w:rPr>
        <w:t>Psico</w:t>
      </w:r>
      <w:proofErr w:type="spellEnd"/>
      <w:r w:rsidRPr="006669C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669C7">
        <w:rPr>
          <w:rFonts w:ascii="Tahoma" w:hAnsi="Tahoma" w:cs="Tahoma"/>
          <w:b/>
          <w:sz w:val="20"/>
          <w:szCs w:val="20"/>
        </w:rPr>
        <w:t>Ice</w:t>
      </w:r>
      <w:proofErr w:type="spellEnd"/>
      <w:r w:rsidRPr="006669C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669C7">
        <w:rPr>
          <w:rFonts w:ascii="Tahoma" w:hAnsi="Tahoma" w:cs="Tahoma"/>
          <w:b/>
          <w:sz w:val="20"/>
          <w:szCs w:val="20"/>
        </w:rPr>
        <w:t>Cream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 e </w:t>
      </w:r>
      <w:proofErr w:type="spellStart"/>
      <w:r w:rsidRPr="006669C7">
        <w:rPr>
          <w:rFonts w:ascii="Tahoma" w:hAnsi="Tahoma" w:cs="Tahoma"/>
          <w:b/>
          <w:sz w:val="20"/>
          <w:szCs w:val="20"/>
        </w:rPr>
        <w:t>Rebel</w:t>
      </w:r>
      <w:proofErr w:type="spellEnd"/>
      <w:r w:rsidRPr="006669C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669C7">
        <w:rPr>
          <w:rFonts w:ascii="Tahoma" w:hAnsi="Tahoma" w:cs="Tahoma"/>
          <w:b/>
          <w:sz w:val="20"/>
          <w:szCs w:val="20"/>
        </w:rPr>
        <w:t>Heart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 di Clara Woods.</w:t>
      </w:r>
    </w:p>
    <w:p w:rsidR="009A2E96" w:rsidRDefault="009A2E96" w:rsidP="006669C7">
      <w:pPr>
        <w:jc w:val="both"/>
        <w:rPr>
          <w:rFonts w:ascii="Tahoma" w:hAnsi="Tahoma" w:cs="Tahoma"/>
          <w:sz w:val="20"/>
          <w:szCs w:val="20"/>
        </w:rPr>
      </w:pPr>
    </w:p>
    <w:p w:rsidR="009A2E96" w:rsidRPr="006669C7" w:rsidRDefault="009A2E96" w:rsidP="009A2E96">
      <w:pPr>
        <w:pStyle w:val="Normale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 xml:space="preserve">L’esposizione sarà arricchita dalla partecipazione di </w:t>
      </w:r>
      <w:r w:rsidRPr="006669C7">
        <w:rPr>
          <w:rFonts w:ascii="Tahoma" w:hAnsi="Tahoma" w:cs="Tahoma"/>
          <w:b/>
          <w:sz w:val="20"/>
          <w:szCs w:val="20"/>
        </w:rPr>
        <w:t>altri artisti da tutto il mondo</w:t>
      </w:r>
      <w:r w:rsidRPr="006669C7">
        <w:rPr>
          <w:rFonts w:ascii="Tahoma" w:hAnsi="Tahoma" w:cs="Tahoma"/>
          <w:sz w:val="20"/>
          <w:szCs w:val="20"/>
        </w:rPr>
        <w:t xml:space="preserve">: Filippo </w:t>
      </w:r>
      <w:proofErr w:type="spellStart"/>
      <w:r w:rsidRPr="006669C7">
        <w:rPr>
          <w:rFonts w:ascii="Tahoma" w:hAnsi="Tahoma" w:cs="Tahoma"/>
          <w:sz w:val="20"/>
          <w:szCs w:val="20"/>
        </w:rPr>
        <w:t>Mattarozzi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, Lorenzo Rosi, Elena Prosperi, Daniele </w:t>
      </w:r>
      <w:proofErr w:type="spellStart"/>
      <w:r w:rsidRPr="006669C7">
        <w:rPr>
          <w:rFonts w:ascii="Tahoma" w:hAnsi="Tahoma" w:cs="Tahoma"/>
          <w:sz w:val="20"/>
          <w:szCs w:val="20"/>
        </w:rPr>
        <w:t>Gulizia</w:t>
      </w:r>
      <w:proofErr w:type="spellEnd"/>
      <w:r w:rsidRPr="006669C7">
        <w:rPr>
          <w:rFonts w:ascii="Tahoma" w:hAnsi="Tahoma" w:cs="Tahoma"/>
          <w:sz w:val="20"/>
          <w:szCs w:val="20"/>
        </w:rPr>
        <w:t xml:space="preserve">, Gianna Bianchi, Ledo Fabbri, Vin </w:t>
      </w:r>
      <w:proofErr w:type="spellStart"/>
      <w:r w:rsidRPr="006669C7">
        <w:rPr>
          <w:rFonts w:ascii="Tahoma" w:hAnsi="Tahoma" w:cs="Tahoma"/>
          <w:sz w:val="20"/>
          <w:szCs w:val="20"/>
        </w:rPr>
        <w:t>Gongotra</w:t>
      </w:r>
      <w:proofErr w:type="spellEnd"/>
      <w:r w:rsidRPr="006669C7">
        <w:rPr>
          <w:rFonts w:ascii="Tahoma" w:hAnsi="Tahoma" w:cs="Tahoma"/>
          <w:sz w:val="20"/>
          <w:szCs w:val="20"/>
        </w:rPr>
        <w:t>,</w:t>
      </w:r>
      <w:r w:rsidR="00C56C8D">
        <w:rPr>
          <w:rFonts w:ascii="Tahoma" w:hAnsi="Tahoma" w:cs="Tahoma"/>
          <w:sz w:val="20"/>
          <w:szCs w:val="20"/>
        </w:rPr>
        <w:t xml:space="preserve"> Lavinia Nuti, Sami </w:t>
      </w:r>
      <w:proofErr w:type="spellStart"/>
      <w:r w:rsidR="00C56C8D">
        <w:rPr>
          <w:rFonts w:ascii="Tahoma" w:hAnsi="Tahoma" w:cs="Tahoma"/>
          <w:sz w:val="20"/>
          <w:szCs w:val="20"/>
        </w:rPr>
        <w:t>Khatibi</w:t>
      </w:r>
      <w:proofErr w:type="spellEnd"/>
      <w:r w:rsidR="00C56C8D">
        <w:rPr>
          <w:rFonts w:ascii="Tahoma" w:hAnsi="Tahoma" w:cs="Tahoma"/>
          <w:sz w:val="20"/>
          <w:szCs w:val="20"/>
        </w:rPr>
        <w:t xml:space="preserve">, Giorgio </w:t>
      </w:r>
      <w:proofErr w:type="spellStart"/>
      <w:r w:rsidR="00C56C8D">
        <w:rPr>
          <w:rFonts w:ascii="Tahoma" w:hAnsi="Tahoma" w:cs="Tahoma"/>
          <w:sz w:val="20"/>
          <w:szCs w:val="20"/>
        </w:rPr>
        <w:t>Buttini</w:t>
      </w:r>
      <w:proofErr w:type="spellEnd"/>
      <w:r w:rsidR="00C56C8D">
        <w:rPr>
          <w:rFonts w:ascii="Tahoma" w:hAnsi="Tahoma" w:cs="Tahoma"/>
          <w:sz w:val="20"/>
          <w:szCs w:val="20"/>
        </w:rPr>
        <w:t xml:space="preserve"> e Elena Baldelli.</w:t>
      </w:r>
      <w:bookmarkStart w:id="0" w:name="_GoBack"/>
      <w:bookmarkEnd w:id="0"/>
    </w:p>
    <w:p w:rsidR="009A2E96" w:rsidRPr="006669C7" w:rsidRDefault="009A2E96" w:rsidP="006669C7">
      <w:pPr>
        <w:jc w:val="both"/>
        <w:rPr>
          <w:rFonts w:ascii="Tahoma" w:hAnsi="Tahoma" w:cs="Tahoma"/>
          <w:sz w:val="20"/>
          <w:szCs w:val="20"/>
        </w:rPr>
      </w:pPr>
    </w:p>
    <w:p w:rsidR="00214BDA" w:rsidRPr="006669C7" w:rsidRDefault="00C76B23" w:rsidP="006669C7">
      <w:pPr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 xml:space="preserve">“Cancellando la linea dell’orizzonte, le ombre e le luci che il destino aveva riservato per lei - </w:t>
      </w:r>
      <w:r w:rsidR="006C4841" w:rsidRPr="006669C7">
        <w:rPr>
          <w:rFonts w:ascii="Tahoma" w:hAnsi="Tahoma" w:cs="Tahoma"/>
          <w:sz w:val="20"/>
          <w:szCs w:val="20"/>
        </w:rPr>
        <w:t>racconta</w:t>
      </w:r>
      <w:r w:rsidRPr="006669C7">
        <w:rPr>
          <w:rFonts w:ascii="Tahoma" w:hAnsi="Tahoma" w:cs="Tahoma"/>
          <w:sz w:val="20"/>
          <w:szCs w:val="20"/>
        </w:rPr>
        <w:t xml:space="preserve"> Biscardi parlando di Clara - la sua è diventata un’</w:t>
      </w:r>
      <w:r w:rsidRPr="006669C7">
        <w:rPr>
          <w:rFonts w:ascii="Tahoma" w:hAnsi="Tahoma" w:cs="Tahoma"/>
          <w:b/>
          <w:sz w:val="20"/>
          <w:szCs w:val="20"/>
        </w:rPr>
        <w:t>esistenza cubista</w:t>
      </w:r>
      <w:r w:rsidR="006C4841" w:rsidRPr="006669C7">
        <w:rPr>
          <w:rFonts w:ascii="Tahoma" w:hAnsi="Tahoma" w:cs="Tahoma"/>
          <w:sz w:val="20"/>
          <w:szCs w:val="20"/>
        </w:rPr>
        <w:t>, che ribalta costantemente le prospettive e</w:t>
      </w:r>
      <w:r w:rsidR="003043D1" w:rsidRPr="006669C7">
        <w:rPr>
          <w:rFonts w:ascii="Tahoma" w:hAnsi="Tahoma" w:cs="Tahoma"/>
          <w:sz w:val="20"/>
          <w:szCs w:val="20"/>
        </w:rPr>
        <w:t xml:space="preserve"> </w:t>
      </w:r>
      <w:r w:rsidR="003043D1" w:rsidRPr="006669C7">
        <w:rPr>
          <w:rFonts w:ascii="Tahoma" w:hAnsi="Tahoma" w:cs="Tahoma"/>
          <w:b/>
          <w:sz w:val="20"/>
          <w:szCs w:val="20"/>
        </w:rPr>
        <w:t>annienta</w:t>
      </w:r>
      <w:r w:rsidR="006C4841" w:rsidRPr="006669C7">
        <w:rPr>
          <w:rFonts w:ascii="Tahoma" w:hAnsi="Tahoma" w:cs="Tahoma"/>
          <w:b/>
          <w:sz w:val="20"/>
          <w:szCs w:val="20"/>
        </w:rPr>
        <w:t xml:space="preserve"> le regole</w:t>
      </w:r>
      <w:r w:rsidR="006C4841" w:rsidRPr="006669C7">
        <w:rPr>
          <w:rFonts w:ascii="Tahoma" w:hAnsi="Tahoma" w:cs="Tahoma"/>
          <w:sz w:val="20"/>
          <w:szCs w:val="20"/>
        </w:rPr>
        <w:t xml:space="preserve"> alle quali tutti</w:t>
      </w:r>
      <w:r w:rsidR="00BD3080" w:rsidRPr="006669C7">
        <w:rPr>
          <w:rFonts w:ascii="Tahoma" w:hAnsi="Tahoma" w:cs="Tahoma"/>
          <w:sz w:val="20"/>
          <w:szCs w:val="20"/>
        </w:rPr>
        <w:t xml:space="preserve"> credevamo dovesse sottostare”.</w:t>
      </w:r>
    </w:p>
    <w:p w:rsidR="001F0CD3" w:rsidRPr="006669C7" w:rsidRDefault="001F0CD3" w:rsidP="006669C7">
      <w:pPr>
        <w:jc w:val="both"/>
        <w:rPr>
          <w:rFonts w:ascii="Tahoma" w:hAnsi="Tahoma" w:cs="Tahoma"/>
          <w:sz w:val="20"/>
          <w:szCs w:val="20"/>
        </w:rPr>
      </w:pPr>
    </w:p>
    <w:p w:rsidR="004E1795" w:rsidRPr="006669C7" w:rsidRDefault="004E1795" w:rsidP="006669C7">
      <w:pPr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 xml:space="preserve">"I </w:t>
      </w:r>
      <w:r w:rsidRPr="006669C7">
        <w:rPr>
          <w:rFonts w:ascii="Tahoma" w:hAnsi="Tahoma" w:cs="Tahoma"/>
          <w:b/>
          <w:sz w:val="20"/>
          <w:szCs w:val="20"/>
        </w:rPr>
        <w:t>dipinti</w:t>
      </w:r>
      <w:r w:rsidRPr="006669C7">
        <w:rPr>
          <w:rFonts w:ascii="Tahoma" w:hAnsi="Tahoma" w:cs="Tahoma"/>
          <w:sz w:val="20"/>
          <w:szCs w:val="20"/>
        </w:rPr>
        <w:t xml:space="preserve"> di Clara</w:t>
      </w:r>
      <w:r w:rsidR="007553D1">
        <w:rPr>
          <w:rFonts w:ascii="Tahoma" w:hAnsi="Tahoma" w:cs="Tahoma"/>
          <w:sz w:val="20"/>
          <w:szCs w:val="20"/>
        </w:rPr>
        <w:t xml:space="preserve"> - aggiunge</w:t>
      </w:r>
      <w:r w:rsidR="00CB2ACF" w:rsidRPr="006669C7">
        <w:rPr>
          <w:rFonts w:ascii="Tahoma" w:hAnsi="Tahoma" w:cs="Tahoma"/>
          <w:sz w:val="20"/>
          <w:szCs w:val="20"/>
        </w:rPr>
        <w:t xml:space="preserve"> il maestro </w:t>
      </w:r>
      <w:proofErr w:type="spellStart"/>
      <w:r w:rsidR="00CB2ACF" w:rsidRPr="006669C7">
        <w:rPr>
          <w:rFonts w:ascii="Tahoma" w:hAnsi="Tahoma" w:cs="Tahoma"/>
          <w:sz w:val="20"/>
          <w:szCs w:val="20"/>
        </w:rPr>
        <w:t>Ishida</w:t>
      </w:r>
      <w:proofErr w:type="spellEnd"/>
      <w:r w:rsidR="00CB2ACF" w:rsidRPr="006669C7">
        <w:rPr>
          <w:rFonts w:ascii="Tahoma" w:hAnsi="Tahoma" w:cs="Tahoma"/>
          <w:sz w:val="20"/>
          <w:szCs w:val="20"/>
        </w:rPr>
        <w:t xml:space="preserve"> -</w:t>
      </w:r>
      <w:r w:rsidRPr="006669C7">
        <w:rPr>
          <w:rFonts w:ascii="Tahoma" w:hAnsi="Tahoma" w:cs="Tahoma"/>
          <w:sz w:val="20"/>
          <w:szCs w:val="20"/>
        </w:rPr>
        <w:t xml:space="preserve"> sono </w:t>
      </w:r>
      <w:r w:rsidRPr="006669C7">
        <w:rPr>
          <w:rFonts w:ascii="Tahoma" w:hAnsi="Tahoma" w:cs="Tahoma"/>
          <w:b/>
          <w:sz w:val="20"/>
          <w:szCs w:val="20"/>
        </w:rPr>
        <w:t>pieni di vitalità primitiva</w:t>
      </w:r>
      <w:r w:rsidRPr="006669C7">
        <w:rPr>
          <w:rFonts w:ascii="Tahoma" w:hAnsi="Tahoma" w:cs="Tahoma"/>
          <w:sz w:val="20"/>
          <w:szCs w:val="20"/>
        </w:rPr>
        <w:t xml:space="preserve">. Il senso del colore è pieno di originalità. Anche se è un taglio approssimativo, il </w:t>
      </w:r>
      <w:r w:rsidRPr="006669C7">
        <w:rPr>
          <w:rFonts w:ascii="Tahoma" w:hAnsi="Tahoma" w:cs="Tahoma"/>
          <w:b/>
          <w:sz w:val="20"/>
          <w:szCs w:val="20"/>
        </w:rPr>
        <w:t>senso di equilibrio è unico</w:t>
      </w:r>
      <w:r w:rsidRPr="006669C7">
        <w:rPr>
          <w:rFonts w:ascii="Tahoma" w:hAnsi="Tahoma" w:cs="Tahoma"/>
          <w:sz w:val="20"/>
          <w:szCs w:val="20"/>
        </w:rPr>
        <w:t>. Uno strano equilibr</w:t>
      </w:r>
      <w:r w:rsidR="00CB2ACF" w:rsidRPr="006669C7">
        <w:rPr>
          <w:rFonts w:ascii="Tahoma" w:hAnsi="Tahoma" w:cs="Tahoma"/>
          <w:sz w:val="20"/>
          <w:szCs w:val="20"/>
        </w:rPr>
        <w:t>io che non può essere calcolato</w:t>
      </w:r>
      <w:r w:rsidRPr="006669C7">
        <w:rPr>
          <w:rFonts w:ascii="Tahoma" w:hAnsi="Tahoma" w:cs="Tahoma"/>
          <w:sz w:val="20"/>
          <w:szCs w:val="20"/>
        </w:rPr>
        <w:t>"</w:t>
      </w:r>
      <w:r w:rsidR="00CB2ACF" w:rsidRPr="006669C7">
        <w:rPr>
          <w:rFonts w:ascii="Tahoma" w:hAnsi="Tahoma" w:cs="Tahoma"/>
          <w:sz w:val="20"/>
          <w:szCs w:val="20"/>
        </w:rPr>
        <w:t>.</w:t>
      </w:r>
    </w:p>
    <w:p w:rsidR="00227059" w:rsidRPr="006669C7" w:rsidRDefault="00227059" w:rsidP="006669C7">
      <w:pPr>
        <w:jc w:val="both"/>
        <w:rPr>
          <w:rFonts w:ascii="Tahoma" w:hAnsi="Tahoma" w:cs="Tahoma"/>
          <w:sz w:val="20"/>
          <w:szCs w:val="20"/>
        </w:rPr>
      </w:pPr>
    </w:p>
    <w:p w:rsidR="00227059" w:rsidRPr="006669C7" w:rsidRDefault="00227059" w:rsidP="006669C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 xml:space="preserve">Dopo il vernissage, in programma per sabato 10 agosto alle ore 17.00, </w:t>
      </w:r>
      <w:r w:rsidRPr="006669C7">
        <w:rPr>
          <w:rFonts w:ascii="Tahoma" w:hAnsi="Tahoma" w:cs="Tahoma"/>
          <w:b/>
          <w:sz w:val="20"/>
          <w:szCs w:val="20"/>
        </w:rPr>
        <w:t>la mostra resterà aperta al pubblico fino al 1 settembre</w:t>
      </w:r>
      <w:r w:rsidRPr="006669C7">
        <w:rPr>
          <w:rFonts w:ascii="Tahoma" w:hAnsi="Tahoma" w:cs="Tahoma"/>
          <w:sz w:val="20"/>
          <w:szCs w:val="20"/>
        </w:rPr>
        <w:t>, con ingresso gratuito, con i seguenti orari: lunedì-venerdì ore 17.00-19.00, sabato-domenica ore 10.00-12.00 e 17.00-19.00.</w:t>
      </w:r>
    </w:p>
    <w:p w:rsidR="000A5042" w:rsidRPr="006669C7" w:rsidRDefault="000A5042" w:rsidP="006669C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E7596" w:rsidRPr="006669C7" w:rsidRDefault="000A5042" w:rsidP="006669C7">
      <w:pPr>
        <w:jc w:val="both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 xml:space="preserve">L’evento è organizzato in </w:t>
      </w:r>
      <w:r w:rsidRPr="006669C7">
        <w:rPr>
          <w:rFonts w:ascii="Tahoma" w:hAnsi="Tahoma" w:cs="Tahoma"/>
          <w:b/>
          <w:sz w:val="20"/>
          <w:szCs w:val="20"/>
        </w:rPr>
        <w:t>partnership</w:t>
      </w:r>
      <w:r w:rsidRPr="006669C7">
        <w:rPr>
          <w:rFonts w:ascii="Tahoma" w:hAnsi="Tahoma" w:cs="Tahoma"/>
          <w:sz w:val="20"/>
          <w:szCs w:val="20"/>
        </w:rPr>
        <w:t xml:space="preserve"> con il Comune di Pratovecchio Stia e la Fondazione Claudio Ciai.</w:t>
      </w:r>
    </w:p>
    <w:p w:rsidR="002E7596" w:rsidRPr="006669C7" w:rsidRDefault="002E7596" w:rsidP="006669C7">
      <w:pPr>
        <w:jc w:val="both"/>
        <w:rPr>
          <w:rFonts w:ascii="Tahoma" w:hAnsi="Tahoma" w:cs="Tahoma"/>
          <w:sz w:val="20"/>
          <w:szCs w:val="20"/>
        </w:rPr>
      </w:pPr>
    </w:p>
    <w:p w:rsidR="00107E33" w:rsidRPr="006669C7" w:rsidRDefault="00107E33" w:rsidP="006669C7">
      <w:pPr>
        <w:jc w:val="both"/>
        <w:rPr>
          <w:rFonts w:ascii="Tahoma" w:hAnsi="Tahoma" w:cs="Tahoma"/>
          <w:sz w:val="20"/>
          <w:szCs w:val="20"/>
        </w:rPr>
      </w:pPr>
    </w:p>
    <w:p w:rsidR="002E7596" w:rsidRPr="006669C7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6669C7">
        <w:rPr>
          <w:rFonts w:ascii="Tahoma" w:hAnsi="Tahoma" w:cs="Tahoma"/>
          <w:b/>
          <w:sz w:val="20"/>
          <w:szCs w:val="20"/>
          <w:u w:val="single"/>
        </w:rPr>
        <w:t xml:space="preserve">Per informazioni: </w:t>
      </w:r>
    </w:p>
    <w:p w:rsidR="002E7596" w:rsidRPr="006669C7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6669C7">
        <w:rPr>
          <w:rFonts w:ascii="Tahoma" w:hAnsi="Tahoma" w:cs="Tahoma"/>
          <w:sz w:val="20"/>
          <w:szCs w:val="20"/>
        </w:rPr>
        <w:t>Ufficio stampa Puntoventi</w:t>
      </w:r>
    </w:p>
    <w:p w:rsidR="002E7596" w:rsidRPr="006669C7" w:rsidRDefault="002E7596" w:rsidP="006669C7">
      <w:pPr>
        <w:ind w:right="-355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>Tel. 049.2616545 – 349.5445680</w:t>
      </w:r>
      <w:r w:rsidRPr="006669C7">
        <w:rPr>
          <w:rFonts w:ascii="Tahoma" w:hAnsi="Tahoma" w:cs="Tahoma"/>
          <w:sz w:val="20"/>
          <w:szCs w:val="20"/>
        </w:rPr>
        <w:br/>
        <w:t xml:space="preserve">E-mail </w:t>
      </w:r>
      <w:hyperlink r:id="rId7" w:history="1">
        <w:r w:rsidRPr="006669C7">
          <w:rPr>
            <w:rStyle w:val="Collegamentoipertestuale"/>
            <w:rFonts w:ascii="Tahoma" w:hAnsi="Tahoma" w:cs="Tahoma"/>
            <w:sz w:val="20"/>
            <w:szCs w:val="20"/>
          </w:rPr>
          <w:t>ufficiostampa@puntoventi.it</w:t>
        </w:r>
      </w:hyperlink>
    </w:p>
    <w:p w:rsidR="002E7596" w:rsidRPr="006669C7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</w:p>
    <w:p w:rsidR="002E7596" w:rsidRPr="006669C7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6669C7">
        <w:rPr>
          <w:rFonts w:ascii="Tahoma" w:hAnsi="Tahoma" w:cs="Tahoma"/>
          <w:b/>
          <w:sz w:val="20"/>
          <w:szCs w:val="20"/>
          <w:u w:val="single"/>
        </w:rPr>
        <w:t>Per approfondimenti:</w:t>
      </w:r>
    </w:p>
    <w:p w:rsidR="002E7596" w:rsidRPr="006669C7" w:rsidRDefault="008D2475" w:rsidP="006669C7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8" w:history="1">
        <w:r w:rsidR="002E7596" w:rsidRPr="006669C7">
          <w:rPr>
            <w:rStyle w:val="Collegamentoipertestuale"/>
            <w:rFonts w:ascii="Tahoma" w:hAnsi="Tahoma" w:cs="Tahoma"/>
            <w:sz w:val="20"/>
            <w:szCs w:val="20"/>
          </w:rPr>
          <w:t>www.clarawoods.art</w:t>
        </w:r>
      </w:hyperlink>
    </w:p>
    <w:p w:rsidR="002E7596" w:rsidRPr="006669C7" w:rsidRDefault="008D2475" w:rsidP="006669C7">
      <w:pPr>
        <w:ind w:right="-355"/>
        <w:rPr>
          <w:rFonts w:ascii="Tahoma" w:hAnsi="Tahoma" w:cs="Tahoma"/>
          <w:b/>
          <w:sz w:val="20"/>
          <w:szCs w:val="20"/>
        </w:rPr>
      </w:pPr>
      <w:hyperlink r:id="rId9" w:history="1">
        <w:r w:rsidR="002E7596" w:rsidRPr="006669C7">
          <w:rPr>
            <w:rStyle w:val="Collegamentoipertestuale"/>
            <w:rFonts w:ascii="Tahoma" w:hAnsi="Tahoma" w:cs="Tahoma"/>
            <w:sz w:val="20"/>
            <w:szCs w:val="20"/>
          </w:rPr>
          <w:t>www.instagram.com/woods_clara</w:t>
        </w:r>
      </w:hyperlink>
    </w:p>
    <w:sectPr w:rsidR="002E7596" w:rsidRPr="006669C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75" w:rsidRDefault="008D2475" w:rsidP="002A7EA7">
      <w:pPr>
        <w:spacing w:line="240" w:lineRule="auto"/>
      </w:pPr>
      <w:r>
        <w:separator/>
      </w:r>
    </w:p>
  </w:endnote>
  <w:endnote w:type="continuationSeparator" w:id="0">
    <w:p w:rsidR="008D2475" w:rsidRDefault="008D2475" w:rsidP="002A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9" w:rsidRPr="00E3074A" w:rsidRDefault="007B7FA9" w:rsidP="007B7FA9">
    <w:pPr>
      <w:pStyle w:val="Pidipagina"/>
      <w:rPr>
        <w:rFonts w:ascii="Tahoma" w:hAnsi="Tahoma" w:cs="Tahoma"/>
        <w:b/>
        <w:sz w:val="19"/>
        <w:szCs w:val="19"/>
      </w:rPr>
    </w:pPr>
    <w:r w:rsidRPr="00E3074A">
      <w:rPr>
        <w:rFonts w:ascii="Tahoma" w:hAnsi="Tahoma" w:cs="Tahoma"/>
        <w:b/>
        <w:noProof/>
        <w:sz w:val="19"/>
        <w:szCs w:val="19"/>
        <w:lang w:val="it-IT"/>
      </w:rPr>
      <w:drawing>
        <wp:anchor distT="0" distB="0" distL="114300" distR="114300" simplePos="0" relativeHeight="251660288" behindDoc="1" locked="0" layoutInCell="1" allowOverlap="1" wp14:anchorId="400B5C06" wp14:editId="0ED61B17">
          <wp:simplePos x="0" y="0"/>
          <wp:positionH relativeFrom="column">
            <wp:posOffset>43132</wp:posOffset>
          </wp:positionH>
          <wp:positionV relativeFrom="paragraph">
            <wp:posOffset>7093</wp:posOffset>
          </wp:positionV>
          <wp:extent cx="674370" cy="327660"/>
          <wp:effectExtent l="19050" t="0" r="0" b="0"/>
          <wp:wrapTight wrapText="bothSides">
            <wp:wrapPolygon edited="0">
              <wp:start x="-610" y="0"/>
              <wp:lineTo x="-610" y="20093"/>
              <wp:lineTo x="21356" y="20093"/>
              <wp:lineTo x="21356" y="0"/>
              <wp:lineTo x="-610" y="0"/>
            </wp:wrapPolygon>
          </wp:wrapTight>
          <wp:docPr id="32" name="Immagine 32" descr="D:\Dropbox (Personale)\puntoventi\grafica\loghi vari\the_winner_tagli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 (Personale)\puntoventi\grafica\loghi vari\the_winner_tagli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074A">
      <w:rPr>
        <w:rFonts w:ascii="Tahoma" w:hAnsi="Tahoma" w:cs="Tahoma"/>
        <w:b/>
        <w:sz w:val="19"/>
        <w:szCs w:val="19"/>
      </w:rPr>
      <w:t>Ufficio stampa: Puntoventi - Agenzia di comunicazione</w:t>
    </w:r>
  </w:p>
  <w:p w:rsidR="007B7FA9" w:rsidRPr="00A46A26" w:rsidRDefault="007B7FA9" w:rsidP="007B7FA9">
    <w:pPr>
      <w:pStyle w:val="Pidipagina"/>
      <w:rPr>
        <w:rFonts w:ascii="Tahoma" w:hAnsi="Tahoma" w:cs="Tahoma"/>
        <w:sz w:val="19"/>
        <w:szCs w:val="19"/>
      </w:rPr>
    </w:pPr>
    <w:bookmarkStart w:id="1" w:name="_Hlk524087042"/>
    <w:bookmarkStart w:id="2" w:name="_Hlk524087043"/>
    <w:bookmarkStart w:id="3" w:name="_Hlk524087048"/>
    <w:bookmarkStart w:id="4" w:name="_Hlk524087049"/>
    <w:r>
      <w:rPr>
        <w:rFonts w:ascii="Tahoma" w:hAnsi="Tahoma" w:cs="Tahoma"/>
        <w:sz w:val="19"/>
        <w:szCs w:val="19"/>
      </w:rPr>
      <w:t>Tel. 049.</w:t>
    </w:r>
    <w:r w:rsidRPr="00E3074A">
      <w:rPr>
        <w:rFonts w:ascii="Tahoma" w:hAnsi="Tahoma" w:cs="Tahoma"/>
        <w:sz w:val="19"/>
        <w:szCs w:val="19"/>
      </w:rPr>
      <w:t>2</w:t>
    </w:r>
    <w:r>
      <w:rPr>
        <w:rFonts w:ascii="Tahoma" w:hAnsi="Tahoma" w:cs="Tahoma"/>
        <w:sz w:val="19"/>
        <w:szCs w:val="19"/>
      </w:rPr>
      <w:t>6</w:t>
    </w:r>
    <w:r w:rsidRPr="00E3074A">
      <w:rPr>
        <w:rFonts w:ascii="Tahoma" w:hAnsi="Tahoma" w:cs="Tahoma"/>
        <w:sz w:val="19"/>
        <w:szCs w:val="19"/>
      </w:rPr>
      <w:t xml:space="preserve">16545 - Cell. 349.5445680 - E-mail </w:t>
    </w:r>
    <w:bookmarkEnd w:id="1"/>
    <w:bookmarkEnd w:id="2"/>
    <w:bookmarkEnd w:id="3"/>
    <w:bookmarkEnd w:id="4"/>
    <w:r>
      <w:rPr>
        <w:rFonts w:ascii="Tahoma" w:hAnsi="Tahoma" w:cs="Tahoma"/>
        <w:sz w:val="19"/>
        <w:szCs w:val="19"/>
      </w:rPr>
      <w:t>ufficiostampa</w:t>
    </w:r>
    <w:r w:rsidRPr="009B3090">
      <w:rPr>
        <w:rFonts w:ascii="Tahoma" w:hAnsi="Tahoma" w:cs="Tahoma"/>
        <w:sz w:val="19"/>
        <w:szCs w:val="19"/>
      </w:rPr>
      <w:t>@puntoventi.it</w:t>
    </w:r>
  </w:p>
  <w:p w:rsidR="007B7FA9" w:rsidRDefault="007B7F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75" w:rsidRDefault="008D2475" w:rsidP="002A7EA7">
      <w:pPr>
        <w:spacing w:line="240" w:lineRule="auto"/>
      </w:pPr>
      <w:r>
        <w:separator/>
      </w:r>
    </w:p>
  </w:footnote>
  <w:footnote w:type="continuationSeparator" w:id="0">
    <w:p w:rsidR="008D2475" w:rsidRDefault="008D2475" w:rsidP="002A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A7" w:rsidRDefault="002A7EA7" w:rsidP="002A7EA7">
    <w:pPr>
      <w:pStyle w:val="Intestazione"/>
      <w:jc w:val="center"/>
    </w:pPr>
    <w:r>
      <w:rPr>
        <w:rFonts w:ascii="Tahoma" w:eastAsia="Calibri" w:hAnsi="Tahoma" w:cs="Tahoma"/>
        <w:b/>
        <w:noProof/>
        <w:color w:val="000000" w:themeColor="text1"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-302116</wp:posOffset>
          </wp:positionV>
          <wp:extent cx="1631950" cy="749773"/>
          <wp:effectExtent l="0" t="0" r="6350" b="0"/>
          <wp:wrapTopAndBottom/>
          <wp:docPr id="31" name="Immagine 31" descr="C:\Users\aleba\AppData\Local\Microsoft\Windows\INetCache\Content.Word\clara woods logo - 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ba\AppData\Local\Microsoft\Windows\INetCache\Content.Word\clara woods logo - vertic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4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88"/>
    <w:rsid w:val="000024ED"/>
    <w:rsid w:val="00003A8A"/>
    <w:rsid w:val="00043E29"/>
    <w:rsid w:val="00062815"/>
    <w:rsid w:val="0006717F"/>
    <w:rsid w:val="000857D5"/>
    <w:rsid w:val="000A5042"/>
    <w:rsid w:val="000B1B29"/>
    <w:rsid w:val="000B41DC"/>
    <w:rsid w:val="000B6284"/>
    <w:rsid w:val="000D109C"/>
    <w:rsid w:val="000D11B9"/>
    <w:rsid w:val="000E204E"/>
    <w:rsid w:val="001017E0"/>
    <w:rsid w:val="00105EA6"/>
    <w:rsid w:val="00107E33"/>
    <w:rsid w:val="00115684"/>
    <w:rsid w:val="00127E54"/>
    <w:rsid w:val="00144A0C"/>
    <w:rsid w:val="00151644"/>
    <w:rsid w:val="001A30A7"/>
    <w:rsid w:val="001A618F"/>
    <w:rsid w:val="001F0CD3"/>
    <w:rsid w:val="00214BDA"/>
    <w:rsid w:val="002245A9"/>
    <w:rsid w:val="00225E06"/>
    <w:rsid w:val="00227059"/>
    <w:rsid w:val="00235C98"/>
    <w:rsid w:val="00271A52"/>
    <w:rsid w:val="002862AE"/>
    <w:rsid w:val="002A7EA7"/>
    <w:rsid w:val="002B393F"/>
    <w:rsid w:val="002D7323"/>
    <w:rsid w:val="002E7596"/>
    <w:rsid w:val="002F121B"/>
    <w:rsid w:val="003043D1"/>
    <w:rsid w:val="00314E57"/>
    <w:rsid w:val="003170C5"/>
    <w:rsid w:val="00331A7D"/>
    <w:rsid w:val="00336EC4"/>
    <w:rsid w:val="003425D9"/>
    <w:rsid w:val="00351A86"/>
    <w:rsid w:val="00361285"/>
    <w:rsid w:val="00361459"/>
    <w:rsid w:val="00390F62"/>
    <w:rsid w:val="003B63A0"/>
    <w:rsid w:val="003E3EFE"/>
    <w:rsid w:val="003F4073"/>
    <w:rsid w:val="004175B6"/>
    <w:rsid w:val="00430549"/>
    <w:rsid w:val="00464CE8"/>
    <w:rsid w:val="00470AAD"/>
    <w:rsid w:val="004C3EDA"/>
    <w:rsid w:val="004E1795"/>
    <w:rsid w:val="004F7798"/>
    <w:rsid w:val="0052707D"/>
    <w:rsid w:val="00553C9A"/>
    <w:rsid w:val="00571227"/>
    <w:rsid w:val="005B6B51"/>
    <w:rsid w:val="00602BA7"/>
    <w:rsid w:val="006230CF"/>
    <w:rsid w:val="00635273"/>
    <w:rsid w:val="006669C7"/>
    <w:rsid w:val="0067375F"/>
    <w:rsid w:val="006C4841"/>
    <w:rsid w:val="006F1D97"/>
    <w:rsid w:val="00716F64"/>
    <w:rsid w:val="00750A44"/>
    <w:rsid w:val="007553D1"/>
    <w:rsid w:val="007665E8"/>
    <w:rsid w:val="00786212"/>
    <w:rsid w:val="007B7FA9"/>
    <w:rsid w:val="007C0FB6"/>
    <w:rsid w:val="007E358D"/>
    <w:rsid w:val="007F0B09"/>
    <w:rsid w:val="008025F1"/>
    <w:rsid w:val="008608A2"/>
    <w:rsid w:val="00863794"/>
    <w:rsid w:val="00865632"/>
    <w:rsid w:val="008809FE"/>
    <w:rsid w:val="00882CD5"/>
    <w:rsid w:val="008D2475"/>
    <w:rsid w:val="008D4B66"/>
    <w:rsid w:val="008D7CDD"/>
    <w:rsid w:val="008E4B05"/>
    <w:rsid w:val="00907E53"/>
    <w:rsid w:val="00924ECE"/>
    <w:rsid w:val="00931EA8"/>
    <w:rsid w:val="009364FB"/>
    <w:rsid w:val="00960856"/>
    <w:rsid w:val="00965907"/>
    <w:rsid w:val="009953F4"/>
    <w:rsid w:val="009A2E96"/>
    <w:rsid w:val="009D32AA"/>
    <w:rsid w:val="009D4C25"/>
    <w:rsid w:val="009E1150"/>
    <w:rsid w:val="00A00301"/>
    <w:rsid w:val="00A26CD1"/>
    <w:rsid w:val="00A33322"/>
    <w:rsid w:val="00A47E28"/>
    <w:rsid w:val="00A563EC"/>
    <w:rsid w:val="00A57EB0"/>
    <w:rsid w:val="00A61A37"/>
    <w:rsid w:val="00A669BE"/>
    <w:rsid w:val="00B13507"/>
    <w:rsid w:val="00B44F2E"/>
    <w:rsid w:val="00B53C6D"/>
    <w:rsid w:val="00B61BF2"/>
    <w:rsid w:val="00B64A23"/>
    <w:rsid w:val="00B73F8E"/>
    <w:rsid w:val="00BB1BFD"/>
    <w:rsid w:val="00BB2EDD"/>
    <w:rsid w:val="00BD3080"/>
    <w:rsid w:val="00BE13EA"/>
    <w:rsid w:val="00BF09BF"/>
    <w:rsid w:val="00C14C9F"/>
    <w:rsid w:val="00C27893"/>
    <w:rsid w:val="00C47EC7"/>
    <w:rsid w:val="00C56C8D"/>
    <w:rsid w:val="00C66E41"/>
    <w:rsid w:val="00C764D8"/>
    <w:rsid w:val="00C76B23"/>
    <w:rsid w:val="00C8038A"/>
    <w:rsid w:val="00C8576D"/>
    <w:rsid w:val="00C859E8"/>
    <w:rsid w:val="00C939C1"/>
    <w:rsid w:val="00CA201F"/>
    <w:rsid w:val="00CB2ACF"/>
    <w:rsid w:val="00CC2B56"/>
    <w:rsid w:val="00CD545D"/>
    <w:rsid w:val="00CD62FB"/>
    <w:rsid w:val="00CE403F"/>
    <w:rsid w:val="00CF2C1A"/>
    <w:rsid w:val="00CF57E3"/>
    <w:rsid w:val="00D26E23"/>
    <w:rsid w:val="00D27BAE"/>
    <w:rsid w:val="00D34839"/>
    <w:rsid w:val="00D54827"/>
    <w:rsid w:val="00D76554"/>
    <w:rsid w:val="00D85DCF"/>
    <w:rsid w:val="00D8639D"/>
    <w:rsid w:val="00DC3BBC"/>
    <w:rsid w:val="00E01C5C"/>
    <w:rsid w:val="00E20E72"/>
    <w:rsid w:val="00E36BEF"/>
    <w:rsid w:val="00E91E45"/>
    <w:rsid w:val="00EA69F9"/>
    <w:rsid w:val="00EB2DD3"/>
    <w:rsid w:val="00EB7BF0"/>
    <w:rsid w:val="00EC3288"/>
    <w:rsid w:val="00F029B3"/>
    <w:rsid w:val="00F53F2C"/>
    <w:rsid w:val="00F70A58"/>
    <w:rsid w:val="00F77BFB"/>
    <w:rsid w:val="00F85CED"/>
    <w:rsid w:val="00FA0406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D9016"/>
  <w15:chartTrackingRefBased/>
  <w15:docId w15:val="{B4229DBA-5EBC-4EA6-9AE1-015EFE8A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31A7D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6F6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A7EA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EA7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7EA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EA7"/>
    <w:rPr>
      <w:rFonts w:ascii="Arial" w:eastAsia="Arial" w:hAnsi="Arial" w:cs="Arial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2E7596"/>
    <w:rPr>
      <w:color w:val="0563C1" w:themeColor="hyperlink"/>
      <w:u w:val="single"/>
    </w:rPr>
  </w:style>
  <w:style w:type="character" w:customStyle="1" w:styleId="gmail-m-3679847774529661257m1431096009973377843m-3843110595125206813m3605668091584846046m-537663807336045742gmail-s1">
    <w:name w:val="gmail-m_-3679847774529661257m_1431096009973377843m_-3843110595125206813m_3605668091584846046m_-537663807336045742gmail-s1"/>
    <w:basedOn w:val="Carpredefinitoparagrafo"/>
    <w:rsid w:val="003E3EFE"/>
  </w:style>
  <w:style w:type="paragraph" w:styleId="NormaleWeb">
    <w:name w:val="Normal (Web)"/>
    <w:basedOn w:val="Normale"/>
    <w:uiPriority w:val="99"/>
    <w:semiHidden/>
    <w:unhideWhenUsed/>
    <w:rsid w:val="009D4C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awoods.a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fficiostampa@puntovent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woods_clara_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91D2-C73E-4A60-9C1B-936A88B0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babetto</dc:creator>
  <cp:keywords/>
  <dc:description/>
  <cp:lastModifiedBy>alessandra babetto</cp:lastModifiedBy>
  <cp:revision>130</cp:revision>
  <dcterms:created xsi:type="dcterms:W3CDTF">2019-06-14T15:25:00Z</dcterms:created>
  <dcterms:modified xsi:type="dcterms:W3CDTF">2019-07-28T14:27:00Z</dcterms:modified>
</cp:coreProperties>
</file>