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F470" w14:textId="1AE6DE94" w:rsidR="00285D4D" w:rsidRPr="00B2629A" w:rsidRDefault="00B2629A" w:rsidP="00BC02BB">
      <w:pPr>
        <w:rPr>
          <w:rFonts w:eastAsia="Times New Roman" w:cstheme="minorHAnsi"/>
          <w:b/>
          <w:bCs/>
          <w:lang w:eastAsia="it-IT"/>
        </w:rPr>
      </w:pPr>
      <w:r w:rsidRPr="00B2629A">
        <w:rPr>
          <w:rFonts w:eastAsia="Times New Roman" w:cstheme="minorHAnsi"/>
          <w:b/>
          <w:bCs/>
          <w:lang w:eastAsia="it-IT"/>
        </w:rPr>
        <w:t xml:space="preserve">Mauro Martoriati. Bora </w:t>
      </w:r>
      <w:r>
        <w:rPr>
          <w:rFonts w:eastAsia="Times New Roman" w:cstheme="minorHAnsi"/>
          <w:b/>
          <w:bCs/>
          <w:lang w:eastAsia="it-IT"/>
        </w:rPr>
        <w:t>e</w:t>
      </w:r>
      <w:r w:rsidRPr="00B2629A">
        <w:rPr>
          <w:rFonts w:eastAsia="Times New Roman" w:cstheme="minorHAnsi"/>
          <w:b/>
          <w:bCs/>
          <w:lang w:eastAsia="it-IT"/>
        </w:rPr>
        <w:t xml:space="preserve"> </w:t>
      </w:r>
      <w:proofErr w:type="spellStart"/>
      <w:r w:rsidRPr="00B2629A">
        <w:rPr>
          <w:rFonts w:eastAsia="Times New Roman" w:cstheme="minorHAnsi"/>
          <w:b/>
          <w:bCs/>
          <w:lang w:eastAsia="it-IT"/>
        </w:rPr>
        <w:t>Tergesteo</w:t>
      </w:r>
      <w:proofErr w:type="spellEnd"/>
    </w:p>
    <w:p w14:paraId="7512B75E" w14:textId="5DF5241D" w:rsidR="000452C7" w:rsidRPr="00B2629A" w:rsidRDefault="000452C7" w:rsidP="00BC02BB">
      <w:pPr>
        <w:rPr>
          <w:rFonts w:eastAsia="Times New Roman" w:cstheme="minorHAnsi"/>
          <w:b/>
          <w:bCs/>
          <w:lang w:eastAsia="it-IT"/>
        </w:rPr>
      </w:pPr>
      <w:r w:rsidRPr="00B2629A">
        <w:rPr>
          <w:rFonts w:eastAsia="Times New Roman" w:cstheme="minorHAnsi"/>
          <w:b/>
          <w:bCs/>
          <w:lang w:eastAsia="it-IT"/>
        </w:rPr>
        <w:t>Magazzino 26 del Porto Vecchio di Trieste</w:t>
      </w:r>
    </w:p>
    <w:p w14:paraId="20775729" w14:textId="054FFA8B" w:rsidR="000452C7" w:rsidRPr="00B2629A" w:rsidRDefault="005A770D" w:rsidP="00BC02BB">
      <w:pPr>
        <w:rPr>
          <w:rFonts w:eastAsia="Times New Roman" w:cstheme="minorHAnsi"/>
          <w:lang w:eastAsia="it-IT"/>
        </w:rPr>
      </w:pPr>
      <w:r w:rsidRPr="00B2629A">
        <w:rPr>
          <w:rFonts w:eastAsia="Times New Roman" w:cstheme="minorHAnsi"/>
          <w:lang w:eastAsia="it-IT"/>
        </w:rPr>
        <w:t>28</w:t>
      </w:r>
      <w:r w:rsidR="000452C7" w:rsidRPr="00B2629A">
        <w:rPr>
          <w:rFonts w:eastAsia="Times New Roman" w:cstheme="minorHAnsi"/>
          <w:lang w:eastAsia="it-IT"/>
        </w:rPr>
        <w:t xml:space="preserve"> </w:t>
      </w:r>
      <w:r w:rsidRPr="00B2629A">
        <w:rPr>
          <w:rFonts w:eastAsia="Times New Roman" w:cstheme="minorHAnsi"/>
          <w:lang w:eastAsia="it-IT"/>
        </w:rPr>
        <w:t>agost</w:t>
      </w:r>
      <w:r w:rsidR="000452C7" w:rsidRPr="00B2629A">
        <w:rPr>
          <w:rFonts w:eastAsia="Times New Roman" w:cstheme="minorHAnsi"/>
          <w:lang w:eastAsia="it-IT"/>
        </w:rPr>
        <w:t>o -</w:t>
      </w:r>
      <w:r w:rsidRPr="00B2629A">
        <w:rPr>
          <w:rFonts w:eastAsia="Times New Roman" w:cstheme="minorHAnsi"/>
          <w:lang w:eastAsia="it-IT"/>
        </w:rPr>
        <w:t xml:space="preserve"> 25 settembre</w:t>
      </w:r>
      <w:r w:rsidR="000452C7" w:rsidRPr="00B2629A">
        <w:rPr>
          <w:rFonts w:eastAsia="Times New Roman" w:cstheme="minorHAnsi"/>
          <w:lang w:eastAsia="it-IT"/>
        </w:rPr>
        <w:t xml:space="preserve"> 2022</w:t>
      </w:r>
    </w:p>
    <w:p w14:paraId="1161B354" w14:textId="77777777" w:rsidR="00FF3F99" w:rsidRPr="00B2629A" w:rsidRDefault="00FF3F99" w:rsidP="00FF3F99">
      <w:pPr>
        <w:jc w:val="both"/>
        <w:rPr>
          <w:rFonts w:eastAsia="Times New Roman" w:cstheme="minorHAnsi"/>
          <w:b/>
          <w:bCs/>
          <w:lang w:eastAsia="it-IT"/>
        </w:rPr>
      </w:pPr>
    </w:p>
    <w:p w14:paraId="6407CB66" w14:textId="73B211CC" w:rsidR="00FF3F99" w:rsidRPr="00B2629A" w:rsidRDefault="00FF3F99" w:rsidP="00FF3F99">
      <w:pPr>
        <w:jc w:val="both"/>
        <w:rPr>
          <w:rFonts w:cstheme="minorHAnsi"/>
        </w:rPr>
      </w:pPr>
      <w:r w:rsidRPr="00B2629A">
        <w:rPr>
          <w:rFonts w:cstheme="minorHAnsi"/>
        </w:rPr>
        <w:t>mostra promossa da</w:t>
      </w:r>
    </w:p>
    <w:p w14:paraId="35416C99" w14:textId="43810095" w:rsidR="00FF0657" w:rsidRPr="00B2629A" w:rsidRDefault="00FF3F99" w:rsidP="00FF0657">
      <w:pPr>
        <w:pStyle w:val="Corpotesto"/>
        <w:tabs>
          <w:tab w:val="left" w:pos="6057"/>
          <w:tab w:val="left" w:pos="7967"/>
          <w:tab w:val="left" w:pos="8768"/>
          <w:tab w:val="left" w:pos="9658"/>
        </w:tabs>
        <w:kinsoku w:val="0"/>
        <w:overflowPunct w:val="0"/>
        <w:spacing w:before="0"/>
        <w:ind w:right="284"/>
        <w:jc w:val="both"/>
        <w:rPr>
          <w:rFonts w:asciiTheme="minorHAnsi" w:hAnsiTheme="minorHAnsi" w:cstheme="minorHAnsi"/>
          <w:b/>
          <w:bCs/>
          <w:w w:val="105"/>
          <w:sz w:val="24"/>
          <w:szCs w:val="24"/>
        </w:rPr>
      </w:pPr>
      <w:r w:rsidRPr="00B2629A">
        <w:rPr>
          <w:rFonts w:asciiTheme="minorHAnsi" w:hAnsiTheme="minorHAnsi" w:cstheme="minorHAnsi"/>
          <w:b/>
          <w:bCs/>
          <w:sz w:val="24"/>
          <w:szCs w:val="24"/>
        </w:rPr>
        <w:t>Associazione</w:t>
      </w:r>
      <w:r w:rsidR="00FF0657" w:rsidRPr="00B2629A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 M.A.R.T. Movimento Artistico Roma - Trieste</w:t>
      </w:r>
    </w:p>
    <w:p w14:paraId="1A12F65A" w14:textId="4B408AF9" w:rsidR="00FF3F99" w:rsidRPr="00B2629A" w:rsidRDefault="00FF3F99" w:rsidP="00FF3F99">
      <w:pPr>
        <w:jc w:val="both"/>
        <w:rPr>
          <w:rFonts w:cstheme="minorHAnsi"/>
          <w:b/>
          <w:bCs/>
        </w:rPr>
      </w:pPr>
    </w:p>
    <w:p w14:paraId="5B5FE6D3" w14:textId="77777777" w:rsidR="00FF3F99" w:rsidRPr="00B2629A" w:rsidRDefault="00FF3F99" w:rsidP="00FF3F99">
      <w:pPr>
        <w:jc w:val="both"/>
        <w:rPr>
          <w:rFonts w:cstheme="minorHAnsi"/>
        </w:rPr>
      </w:pPr>
      <w:r w:rsidRPr="00B2629A">
        <w:rPr>
          <w:rFonts w:cstheme="minorHAnsi"/>
        </w:rPr>
        <w:t xml:space="preserve">in </w:t>
      </w:r>
      <w:proofErr w:type="spellStart"/>
      <w:r w:rsidRPr="00B2629A">
        <w:rPr>
          <w:rFonts w:cstheme="minorHAnsi"/>
        </w:rPr>
        <w:t>coorganizzazione</w:t>
      </w:r>
      <w:proofErr w:type="spellEnd"/>
      <w:r w:rsidRPr="00B2629A">
        <w:rPr>
          <w:rFonts w:cstheme="minorHAnsi"/>
        </w:rPr>
        <w:t xml:space="preserve"> con</w:t>
      </w:r>
    </w:p>
    <w:p w14:paraId="0927146F" w14:textId="2F434248" w:rsidR="00FF3F99" w:rsidRPr="00B2629A" w:rsidRDefault="00FF3F99" w:rsidP="00FF3F99">
      <w:pPr>
        <w:jc w:val="both"/>
        <w:rPr>
          <w:rFonts w:cstheme="minorHAnsi"/>
          <w:b/>
          <w:bCs/>
        </w:rPr>
      </w:pPr>
      <w:r w:rsidRPr="00B2629A">
        <w:rPr>
          <w:rFonts w:cstheme="minorHAnsi"/>
          <w:b/>
          <w:bCs/>
        </w:rPr>
        <w:t>Comune di Trieste</w:t>
      </w:r>
    </w:p>
    <w:p w14:paraId="3B478964" w14:textId="77777777" w:rsidR="00FF3F99" w:rsidRPr="00B2629A" w:rsidRDefault="00FF3F99" w:rsidP="00FF3F99">
      <w:pPr>
        <w:jc w:val="both"/>
        <w:rPr>
          <w:rFonts w:cstheme="minorHAnsi"/>
        </w:rPr>
      </w:pPr>
    </w:p>
    <w:p w14:paraId="426E9B78" w14:textId="6D0FF357" w:rsidR="00FF3F99" w:rsidRPr="00B2629A" w:rsidRDefault="00C143A1" w:rsidP="00FF3F99">
      <w:pPr>
        <w:jc w:val="both"/>
        <w:rPr>
          <w:rFonts w:cstheme="minorHAnsi"/>
        </w:rPr>
      </w:pPr>
      <w:r w:rsidRPr="00B2629A">
        <w:rPr>
          <w:rFonts w:cstheme="minorHAnsi"/>
        </w:rPr>
        <w:t>c</w:t>
      </w:r>
      <w:r w:rsidR="00FF0657" w:rsidRPr="00B2629A">
        <w:rPr>
          <w:rFonts w:cstheme="minorHAnsi"/>
        </w:rPr>
        <w:t xml:space="preserve">uratela e </w:t>
      </w:r>
      <w:r w:rsidR="00FF3F99" w:rsidRPr="00B2629A">
        <w:rPr>
          <w:rFonts w:cstheme="minorHAnsi"/>
        </w:rPr>
        <w:t>allestimento</w:t>
      </w:r>
    </w:p>
    <w:p w14:paraId="284F11C7" w14:textId="6ADAF0E4" w:rsidR="00FF3F99" w:rsidRPr="00B2629A" w:rsidRDefault="00FF3F99" w:rsidP="00FF3F99">
      <w:pPr>
        <w:jc w:val="both"/>
        <w:rPr>
          <w:rFonts w:cstheme="minorHAnsi"/>
          <w:b/>
          <w:bCs/>
        </w:rPr>
      </w:pPr>
      <w:r w:rsidRPr="00B2629A">
        <w:rPr>
          <w:rFonts w:cstheme="minorHAnsi"/>
          <w:b/>
          <w:bCs/>
        </w:rPr>
        <w:t>Marianna Accerboni</w:t>
      </w:r>
    </w:p>
    <w:p w14:paraId="3FE5A349" w14:textId="67B5F179" w:rsidR="00A66EAB" w:rsidRPr="00B2629A" w:rsidRDefault="00A66EAB" w:rsidP="00FF3F99">
      <w:pPr>
        <w:jc w:val="both"/>
        <w:rPr>
          <w:rFonts w:cstheme="minorHAnsi"/>
          <w:b/>
          <w:bCs/>
        </w:rPr>
      </w:pPr>
    </w:p>
    <w:p w14:paraId="49FD9383" w14:textId="28147FDD" w:rsidR="00A66EAB" w:rsidRPr="00B2629A" w:rsidRDefault="00A66EAB" w:rsidP="00FF3F99">
      <w:pPr>
        <w:jc w:val="both"/>
        <w:rPr>
          <w:rFonts w:cstheme="minorHAnsi"/>
        </w:rPr>
      </w:pPr>
      <w:r w:rsidRPr="00B2629A">
        <w:rPr>
          <w:rFonts w:cstheme="minorHAnsi"/>
        </w:rPr>
        <w:t>organizzazione generale</w:t>
      </w:r>
    </w:p>
    <w:p w14:paraId="3579FA75" w14:textId="4AFDA15E" w:rsidR="00A66EAB" w:rsidRPr="00B2629A" w:rsidRDefault="00A66EAB" w:rsidP="00FF3F99">
      <w:pPr>
        <w:jc w:val="both"/>
        <w:rPr>
          <w:rFonts w:cstheme="minorHAnsi"/>
          <w:b/>
          <w:bCs/>
        </w:rPr>
      </w:pPr>
      <w:r w:rsidRPr="00B2629A">
        <w:rPr>
          <w:rFonts w:cstheme="minorHAnsi"/>
          <w:b/>
          <w:bCs/>
        </w:rPr>
        <w:t>Maria Clara Palazzini Finetti</w:t>
      </w:r>
    </w:p>
    <w:p w14:paraId="7F24614C" w14:textId="31B58BC2" w:rsidR="00A66EAB" w:rsidRPr="00B2629A" w:rsidRDefault="00A66EAB" w:rsidP="00FF3F99">
      <w:pPr>
        <w:jc w:val="both"/>
        <w:rPr>
          <w:rFonts w:cstheme="minorHAnsi"/>
          <w:b/>
          <w:bCs/>
        </w:rPr>
      </w:pPr>
    </w:p>
    <w:p w14:paraId="1CBF61BA" w14:textId="6C583CC2" w:rsidR="00A66EAB" w:rsidRPr="00B2629A" w:rsidRDefault="00A66EAB" w:rsidP="00FF3F99">
      <w:pPr>
        <w:jc w:val="both"/>
        <w:rPr>
          <w:rFonts w:cstheme="minorHAnsi"/>
        </w:rPr>
      </w:pPr>
      <w:r w:rsidRPr="00B2629A">
        <w:rPr>
          <w:rFonts w:cstheme="minorHAnsi"/>
        </w:rPr>
        <w:t>linea grafica</w:t>
      </w:r>
    </w:p>
    <w:p w14:paraId="101FC7E7" w14:textId="1BC94C17" w:rsidR="00A66EAB" w:rsidRPr="00B2629A" w:rsidRDefault="00A66EAB" w:rsidP="00FF3F99">
      <w:pPr>
        <w:jc w:val="both"/>
        <w:rPr>
          <w:rFonts w:cstheme="minorHAnsi"/>
          <w:b/>
          <w:bCs/>
        </w:rPr>
      </w:pPr>
      <w:r w:rsidRPr="00B2629A">
        <w:rPr>
          <w:rFonts w:cstheme="minorHAnsi"/>
          <w:b/>
          <w:bCs/>
        </w:rPr>
        <w:t>Riccardo Moro</w:t>
      </w:r>
    </w:p>
    <w:p w14:paraId="28C8F9EE" w14:textId="4128EDE9" w:rsidR="00A66EAB" w:rsidRPr="00B2629A" w:rsidRDefault="00A66EAB" w:rsidP="00FF3F99">
      <w:pPr>
        <w:jc w:val="both"/>
        <w:rPr>
          <w:rFonts w:cstheme="minorHAnsi"/>
          <w:b/>
          <w:bCs/>
        </w:rPr>
      </w:pPr>
    </w:p>
    <w:p w14:paraId="36BF4F55" w14:textId="77777777" w:rsidR="00FC5065" w:rsidRPr="00B2629A" w:rsidRDefault="00FC5065" w:rsidP="00BC02BB">
      <w:pPr>
        <w:rPr>
          <w:rFonts w:eastAsia="Times New Roman" w:cstheme="minorHAnsi"/>
          <w:lang w:eastAsia="it-IT"/>
        </w:rPr>
      </w:pPr>
      <w:r w:rsidRPr="00B2629A">
        <w:rPr>
          <w:rFonts w:eastAsia="Times New Roman" w:cstheme="minorHAnsi"/>
          <w:lang w:eastAsia="it-IT"/>
        </w:rPr>
        <w:t>c</w:t>
      </w:r>
      <w:r w:rsidR="000452C7" w:rsidRPr="00B2629A">
        <w:rPr>
          <w:rFonts w:eastAsia="Times New Roman" w:cstheme="minorHAnsi"/>
          <w:lang w:eastAsia="it-IT"/>
        </w:rPr>
        <w:t xml:space="preserve">onferenza stampa </w:t>
      </w:r>
    </w:p>
    <w:p w14:paraId="7790963B" w14:textId="3B5B5F57" w:rsidR="000452C7" w:rsidRPr="00B2629A" w:rsidRDefault="000452C7" w:rsidP="00BC02BB">
      <w:pPr>
        <w:rPr>
          <w:rFonts w:eastAsia="Times New Roman" w:cstheme="minorHAnsi"/>
          <w:b/>
          <w:bCs/>
          <w:lang w:eastAsia="it-IT"/>
        </w:rPr>
      </w:pPr>
      <w:r w:rsidRPr="00B2629A">
        <w:rPr>
          <w:rFonts w:eastAsia="Times New Roman" w:cstheme="minorHAnsi"/>
          <w:b/>
          <w:bCs/>
          <w:lang w:eastAsia="it-IT"/>
        </w:rPr>
        <w:t xml:space="preserve">venerdì </w:t>
      </w:r>
      <w:r w:rsidR="005A770D" w:rsidRPr="00B2629A">
        <w:rPr>
          <w:rFonts w:eastAsia="Times New Roman" w:cstheme="minorHAnsi"/>
          <w:b/>
          <w:bCs/>
          <w:lang w:eastAsia="it-IT"/>
        </w:rPr>
        <w:t>26 agosto</w:t>
      </w:r>
      <w:r w:rsidRPr="00B2629A">
        <w:rPr>
          <w:rFonts w:eastAsia="Times New Roman" w:cstheme="minorHAnsi"/>
          <w:b/>
          <w:bCs/>
          <w:lang w:eastAsia="it-IT"/>
        </w:rPr>
        <w:t xml:space="preserve"> ore 1</w:t>
      </w:r>
      <w:r w:rsidR="00FF3F99" w:rsidRPr="00B2629A">
        <w:rPr>
          <w:rFonts w:eastAsia="Times New Roman" w:cstheme="minorHAnsi"/>
          <w:b/>
          <w:bCs/>
          <w:lang w:eastAsia="it-IT"/>
        </w:rPr>
        <w:t>1</w:t>
      </w:r>
      <w:r w:rsidRPr="00B2629A">
        <w:rPr>
          <w:rFonts w:eastAsia="Times New Roman" w:cstheme="minorHAnsi"/>
          <w:b/>
          <w:bCs/>
          <w:lang w:eastAsia="it-IT"/>
        </w:rPr>
        <w:t>.30</w:t>
      </w:r>
    </w:p>
    <w:p w14:paraId="6BA73959" w14:textId="77777777" w:rsidR="00FC5065" w:rsidRPr="00B2629A" w:rsidRDefault="00FC5065" w:rsidP="00BC02BB">
      <w:pPr>
        <w:rPr>
          <w:rFonts w:eastAsia="Times New Roman" w:cstheme="minorHAnsi"/>
          <w:b/>
          <w:bCs/>
          <w:lang w:eastAsia="it-IT"/>
        </w:rPr>
      </w:pPr>
    </w:p>
    <w:p w14:paraId="6211C62F" w14:textId="77777777" w:rsidR="00FC5065" w:rsidRPr="00B2629A" w:rsidRDefault="00FC5065" w:rsidP="00BC02BB">
      <w:pPr>
        <w:rPr>
          <w:rFonts w:eastAsia="Times New Roman" w:cstheme="minorHAnsi"/>
          <w:lang w:eastAsia="it-IT"/>
        </w:rPr>
      </w:pPr>
      <w:r w:rsidRPr="00B2629A">
        <w:rPr>
          <w:rFonts w:eastAsia="Times New Roman" w:cstheme="minorHAnsi"/>
          <w:lang w:eastAsia="it-IT"/>
        </w:rPr>
        <w:t>in</w:t>
      </w:r>
      <w:r w:rsidR="000452C7" w:rsidRPr="00B2629A">
        <w:rPr>
          <w:rFonts w:eastAsia="Times New Roman" w:cstheme="minorHAnsi"/>
          <w:lang w:eastAsia="it-IT"/>
        </w:rPr>
        <w:t xml:space="preserve">augurazione </w:t>
      </w:r>
    </w:p>
    <w:p w14:paraId="00FD0AFE" w14:textId="1B5A5CBB" w:rsidR="00FF3F99" w:rsidRPr="00B2629A" w:rsidRDefault="000452C7" w:rsidP="00BC02BB">
      <w:pPr>
        <w:rPr>
          <w:rFonts w:eastAsia="Times New Roman" w:cstheme="minorHAnsi"/>
          <w:b/>
          <w:bCs/>
          <w:lang w:eastAsia="it-IT"/>
        </w:rPr>
      </w:pPr>
      <w:r w:rsidRPr="00B2629A">
        <w:rPr>
          <w:rFonts w:eastAsia="Times New Roman" w:cstheme="minorHAnsi"/>
          <w:b/>
          <w:bCs/>
          <w:lang w:eastAsia="it-IT"/>
        </w:rPr>
        <w:t xml:space="preserve">sabato </w:t>
      </w:r>
      <w:r w:rsidR="005A770D" w:rsidRPr="00B2629A">
        <w:rPr>
          <w:rFonts w:eastAsia="Times New Roman" w:cstheme="minorHAnsi"/>
          <w:b/>
          <w:bCs/>
          <w:lang w:eastAsia="it-IT"/>
        </w:rPr>
        <w:t>27</w:t>
      </w:r>
      <w:r w:rsidRPr="00B2629A">
        <w:rPr>
          <w:rFonts w:eastAsia="Times New Roman" w:cstheme="minorHAnsi"/>
          <w:b/>
          <w:bCs/>
          <w:lang w:eastAsia="it-IT"/>
        </w:rPr>
        <w:t xml:space="preserve"> </w:t>
      </w:r>
      <w:r w:rsidR="005A770D" w:rsidRPr="00B2629A">
        <w:rPr>
          <w:rFonts w:eastAsia="Times New Roman" w:cstheme="minorHAnsi"/>
          <w:b/>
          <w:bCs/>
          <w:lang w:eastAsia="it-IT"/>
        </w:rPr>
        <w:t>agost</w:t>
      </w:r>
      <w:r w:rsidRPr="00B2629A">
        <w:rPr>
          <w:rFonts w:eastAsia="Times New Roman" w:cstheme="minorHAnsi"/>
          <w:b/>
          <w:bCs/>
          <w:lang w:eastAsia="it-IT"/>
        </w:rPr>
        <w:t>o ore 19</w:t>
      </w:r>
    </w:p>
    <w:p w14:paraId="3634966D" w14:textId="77777777" w:rsidR="00FF3F99" w:rsidRPr="00B2629A" w:rsidRDefault="00FF3F99" w:rsidP="00BC02BB">
      <w:pPr>
        <w:rPr>
          <w:rFonts w:eastAsia="Times New Roman" w:cstheme="minorHAnsi"/>
          <w:b/>
          <w:bCs/>
          <w:lang w:eastAsia="it-IT"/>
        </w:rPr>
      </w:pPr>
    </w:p>
    <w:p w14:paraId="781C2C9A" w14:textId="452214D9" w:rsidR="000A7C82" w:rsidRPr="00B2629A" w:rsidRDefault="00497163" w:rsidP="007D103C">
      <w:pPr>
        <w:pStyle w:val="Paragrafobase"/>
        <w:suppressAutoHyphens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B2629A">
        <w:rPr>
          <w:rFonts w:asciiTheme="minorHAnsi" w:hAnsiTheme="minorHAnsi" w:cstheme="minorHAnsi"/>
          <w:b/>
          <w:bCs/>
          <w:color w:val="auto"/>
        </w:rPr>
        <w:t xml:space="preserve">S’inaugura </w:t>
      </w:r>
      <w:r w:rsidRPr="00B2629A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 xml:space="preserve">sabato </w:t>
      </w:r>
      <w:r w:rsidR="00F97605" w:rsidRPr="00B2629A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>27 agost</w:t>
      </w:r>
      <w:r w:rsidRPr="00B2629A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 xml:space="preserve">o </w:t>
      </w:r>
      <w:r w:rsidR="0098149F" w:rsidRPr="00B2629A">
        <w:rPr>
          <w:rFonts w:asciiTheme="minorHAnsi" w:eastAsia="Times New Roman" w:hAnsiTheme="minorHAnsi" w:cstheme="minorHAnsi"/>
          <w:color w:val="auto"/>
          <w:lang w:eastAsia="it-IT"/>
        </w:rPr>
        <w:t xml:space="preserve">alle </w:t>
      </w:r>
      <w:r w:rsidRPr="00B2629A">
        <w:rPr>
          <w:rFonts w:asciiTheme="minorHAnsi" w:eastAsia="Times New Roman" w:hAnsiTheme="minorHAnsi" w:cstheme="minorHAnsi"/>
          <w:color w:val="auto"/>
          <w:lang w:eastAsia="it-IT"/>
        </w:rPr>
        <w:t>ore 19</w:t>
      </w:r>
      <w:r w:rsidR="001E2ED2" w:rsidRPr="00B2629A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 xml:space="preserve"> </w:t>
      </w:r>
      <w:r w:rsidR="00317BF0" w:rsidRPr="00B2629A">
        <w:rPr>
          <w:rFonts w:asciiTheme="minorHAnsi" w:eastAsia="Times New Roman" w:hAnsiTheme="minorHAnsi" w:cstheme="minorHAnsi"/>
          <w:color w:val="auto"/>
          <w:lang w:eastAsia="it-IT"/>
        </w:rPr>
        <w:t xml:space="preserve">nella </w:t>
      </w:r>
      <w:r w:rsidR="00317BF0" w:rsidRPr="00B2629A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 xml:space="preserve">Sala </w:t>
      </w:r>
      <w:proofErr w:type="spellStart"/>
      <w:r w:rsidR="00317BF0" w:rsidRPr="00B2629A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>Leonor</w:t>
      </w:r>
      <w:proofErr w:type="spellEnd"/>
      <w:r w:rsidR="00317BF0" w:rsidRPr="00B2629A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 xml:space="preserve"> Fini del</w:t>
      </w:r>
      <w:r w:rsidR="001E2ED2" w:rsidRPr="00B2629A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 xml:space="preserve"> </w:t>
      </w:r>
      <w:r w:rsidR="001E2ED2" w:rsidRPr="00B2629A">
        <w:rPr>
          <w:rFonts w:asciiTheme="minorHAnsi" w:hAnsiTheme="minorHAnsi" w:cstheme="minorHAnsi"/>
          <w:b/>
          <w:bCs/>
          <w:color w:val="auto"/>
        </w:rPr>
        <w:t xml:space="preserve">Magazzino 26 </w:t>
      </w:r>
      <w:r w:rsidR="00317BF0" w:rsidRPr="00B2629A">
        <w:rPr>
          <w:rFonts w:asciiTheme="minorHAnsi" w:hAnsiTheme="minorHAnsi" w:cstheme="minorHAnsi"/>
          <w:b/>
          <w:bCs/>
          <w:color w:val="auto"/>
        </w:rPr>
        <w:t>del</w:t>
      </w:r>
      <w:r w:rsidR="001E2ED2" w:rsidRPr="00B2629A">
        <w:rPr>
          <w:rFonts w:asciiTheme="minorHAnsi" w:hAnsiTheme="minorHAnsi" w:cstheme="minorHAnsi"/>
          <w:b/>
          <w:bCs/>
          <w:color w:val="auto"/>
        </w:rPr>
        <w:t xml:space="preserve"> Porto Vecchio di Trieste la mostra</w:t>
      </w:r>
      <w:r w:rsidR="001438EC" w:rsidRPr="00B2629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111A0" w:rsidRPr="00B2629A">
        <w:rPr>
          <w:rFonts w:asciiTheme="minorHAnsi" w:hAnsiTheme="minorHAnsi" w:cstheme="minorHAnsi"/>
          <w:b/>
          <w:bCs/>
          <w:color w:val="auto"/>
        </w:rPr>
        <w:t>“</w:t>
      </w:r>
      <w:r w:rsidR="00F97605" w:rsidRPr="00B2629A">
        <w:rPr>
          <w:rFonts w:asciiTheme="minorHAnsi" w:hAnsiTheme="minorHAnsi" w:cstheme="minorHAnsi"/>
          <w:b/>
          <w:bCs/>
          <w:color w:val="auto"/>
        </w:rPr>
        <w:t xml:space="preserve">Mauro Martoriati. Bora e </w:t>
      </w:r>
      <w:proofErr w:type="spellStart"/>
      <w:r w:rsidR="00F97605" w:rsidRPr="00B2629A">
        <w:rPr>
          <w:rFonts w:asciiTheme="minorHAnsi" w:hAnsiTheme="minorHAnsi" w:cstheme="minorHAnsi"/>
          <w:b/>
          <w:bCs/>
          <w:color w:val="auto"/>
        </w:rPr>
        <w:t>Tergesteo</w:t>
      </w:r>
      <w:proofErr w:type="spellEnd"/>
      <w:r w:rsidR="008111A0" w:rsidRPr="00B2629A">
        <w:rPr>
          <w:rFonts w:asciiTheme="minorHAnsi" w:hAnsiTheme="minorHAnsi" w:cstheme="minorHAnsi"/>
          <w:b/>
          <w:bCs/>
          <w:color w:val="auto"/>
        </w:rPr>
        <w:t>”</w:t>
      </w:r>
      <w:r w:rsidR="00F56338" w:rsidRPr="00B2629A">
        <w:rPr>
          <w:rFonts w:asciiTheme="minorHAnsi" w:hAnsiTheme="minorHAnsi" w:cstheme="minorHAnsi"/>
          <w:b/>
          <w:bCs/>
          <w:color w:val="auto"/>
        </w:rPr>
        <w:t xml:space="preserve">. Promossa dall’Associazione </w:t>
      </w:r>
      <w:r w:rsidR="00F56338" w:rsidRPr="00B2629A">
        <w:rPr>
          <w:rFonts w:asciiTheme="minorHAnsi" w:hAnsiTheme="minorHAnsi" w:cstheme="minorHAnsi"/>
          <w:b/>
          <w:bCs/>
          <w:color w:val="auto"/>
          <w:w w:val="105"/>
        </w:rPr>
        <w:t>M.A.R.T. Movimento Artistico Roma - Trieste</w:t>
      </w:r>
      <w:r w:rsidR="00F56338" w:rsidRPr="00B2629A">
        <w:rPr>
          <w:rFonts w:asciiTheme="minorHAnsi" w:hAnsiTheme="minorHAnsi" w:cstheme="minorHAnsi"/>
          <w:color w:val="auto"/>
          <w:w w:val="105"/>
        </w:rPr>
        <w:t xml:space="preserve">, </w:t>
      </w:r>
      <w:r w:rsidR="00F56338" w:rsidRPr="00B2629A">
        <w:rPr>
          <w:rFonts w:asciiTheme="minorHAnsi" w:hAnsiTheme="minorHAnsi" w:cstheme="minorHAnsi"/>
          <w:b/>
          <w:bCs/>
          <w:color w:val="auto"/>
          <w:w w:val="105"/>
        </w:rPr>
        <w:t>r</w:t>
      </w:r>
      <w:r w:rsidR="00F56338" w:rsidRPr="00B2629A">
        <w:rPr>
          <w:rFonts w:asciiTheme="minorHAnsi" w:hAnsiTheme="minorHAnsi" w:cstheme="minorHAnsi"/>
          <w:b/>
          <w:bCs/>
          <w:color w:val="auto"/>
        </w:rPr>
        <w:t xml:space="preserve">ealizzata in </w:t>
      </w:r>
      <w:proofErr w:type="spellStart"/>
      <w:r w:rsidR="00F56338" w:rsidRPr="00B2629A">
        <w:rPr>
          <w:rFonts w:asciiTheme="minorHAnsi" w:hAnsiTheme="minorHAnsi" w:cstheme="minorHAnsi"/>
          <w:b/>
          <w:bCs/>
          <w:color w:val="auto"/>
        </w:rPr>
        <w:t>coorganizzazione</w:t>
      </w:r>
      <w:proofErr w:type="spellEnd"/>
      <w:r w:rsidR="00F56338" w:rsidRPr="00B2629A">
        <w:rPr>
          <w:rFonts w:asciiTheme="minorHAnsi" w:hAnsiTheme="minorHAnsi" w:cstheme="minorHAnsi"/>
          <w:b/>
          <w:bCs/>
          <w:color w:val="auto"/>
        </w:rPr>
        <w:t xml:space="preserve"> con il Comune e curata da Marianna Accerboni</w:t>
      </w:r>
      <w:r w:rsidR="00A66EAB" w:rsidRPr="00B2629A">
        <w:rPr>
          <w:rFonts w:asciiTheme="minorHAnsi" w:hAnsiTheme="minorHAnsi" w:cstheme="minorHAnsi"/>
          <w:b/>
          <w:bCs/>
          <w:color w:val="auto"/>
        </w:rPr>
        <w:t xml:space="preserve"> con l’organizzazione generale di Maria Clara</w:t>
      </w:r>
      <w:r w:rsidR="001D168E" w:rsidRPr="00B2629A">
        <w:rPr>
          <w:rFonts w:asciiTheme="minorHAnsi" w:hAnsiTheme="minorHAnsi" w:cstheme="minorHAnsi"/>
          <w:b/>
          <w:bCs/>
          <w:color w:val="auto"/>
        </w:rPr>
        <w:t xml:space="preserve"> Palazzini Finetti e la linea grafica di Riccardo Moro</w:t>
      </w:r>
      <w:r w:rsidR="00F56338" w:rsidRPr="00B2629A">
        <w:rPr>
          <w:rFonts w:asciiTheme="minorHAnsi" w:hAnsiTheme="minorHAnsi" w:cstheme="minorHAnsi"/>
          <w:color w:val="auto"/>
        </w:rPr>
        <w:t xml:space="preserve">, testimonia </w:t>
      </w:r>
      <w:r w:rsidR="00F56338" w:rsidRPr="00B2629A">
        <w:rPr>
          <w:rFonts w:asciiTheme="minorHAnsi" w:hAnsiTheme="minorHAnsi" w:cstheme="minorHAnsi"/>
          <w:b/>
          <w:bCs/>
          <w:color w:val="auto"/>
        </w:rPr>
        <w:t xml:space="preserve">l’intenso lavoro svolto dall’artista </w:t>
      </w:r>
      <w:r w:rsidR="006E7CF7" w:rsidRPr="00B2629A">
        <w:rPr>
          <w:rFonts w:asciiTheme="minorHAnsi" w:hAnsiTheme="minorHAnsi" w:cstheme="minorHAnsi"/>
          <w:b/>
          <w:bCs/>
          <w:color w:val="auto"/>
        </w:rPr>
        <w:t xml:space="preserve">a Trieste, città in cui </w:t>
      </w:r>
      <w:r w:rsidR="008111A0" w:rsidRPr="00B2629A">
        <w:rPr>
          <w:rFonts w:asciiTheme="minorHAnsi" w:hAnsiTheme="minorHAnsi" w:cstheme="minorHAnsi"/>
          <w:b/>
          <w:bCs/>
          <w:color w:val="auto"/>
        </w:rPr>
        <w:t>si è trasferito</w:t>
      </w:r>
      <w:r w:rsidR="006E7CF7" w:rsidRPr="00B2629A">
        <w:rPr>
          <w:rFonts w:asciiTheme="minorHAnsi" w:hAnsiTheme="minorHAnsi" w:cstheme="minorHAnsi"/>
          <w:b/>
          <w:bCs/>
          <w:color w:val="auto"/>
        </w:rPr>
        <w:t xml:space="preserve"> nel 2013</w:t>
      </w:r>
      <w:r w:rsidR="008111A0" w:rsidRPr="00B2629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111A0" w:rsidRPr="00B2629A">
        <w:rPr>
          <w:rFonts w:asciiTheme="minorHAnsi" w:hAnsiTheme="minorHAnsi" w:cstheme="minorHAnsi"/>
          <w:color w:val="auto"/>
        </w:rPr>
        <w:t>e ha aperto</w:t>
      </w:r>
      <w:r w:rsidR="000A7C82" w:rsidRPr="00B2629A">
        <w:rPr>
          <w:rFonts w:asciiTheme="minorHAnsi" w:hAnsiTheme="minorHAnsi" w:cstheme="minorHAnsi"/>
          <w:color w:val="auto"/>
        </w:rPr>
        <w:t xml:space="preserve"> uno scenografico atelier in via </w:t>
      </w:r>
      <w:proofErr w:type="spellStart"/>
      <w:r w:rsidR="000A7C82" w:rsidRPr="00B2629A">
        <w:rPr>
          <w:rFonts w:asciiTheme="minorHAnsi" w:hAnsiTheme="minorHAnsi" w:cstheme="minorHAnsi"/>
          <w:color w:val="auto"/>
        </w:rPr>
        <w:t>Rittmeyer</w:t>
      </w:r>
      <w:proofErr w:type="spellEnd"/>
      <w:r w:rsidR="000A7C82" w:rsidRPr="00B2629A">
        <w:rPr>
          <w:rFonts w:asciiTheme="minorHAnsi" w:hAnsiTheme="minorHAnsi" w:cstheme="minorHAnsi"/>
          <w:color w:val="auto"/>
        </w:rPr>
        <w:t xml:space="preserve"> 4/A</w:t>
      </w:r>
      <w:r w:rsidR="006E7CF7" w:rsidRPr="00B2629A">
        <w:rPr>
          <w:rFonts w:asciiTheme="minorHAnsi" w:hAnsiTheme="minorHAnsi" w:cstheme="minorHAnsi"/>
          <w:color w:val="auto"/>
        </w:rPr>
        <w:t>:</w:t>
      </w:r>
      <w:r w:rsidR="00F56338" w:rsidRPr="00B2629A">
        <w:rPr>
          <w:rFonts w:asciiTheme="minorHAnsi" w:hAnsiTheme="minorHAnsi" w:cstheme="minorHAnsi"/>
          <w:color w:val="auto"/>
        </w:rPr>
        <w:t xml:space="preserve">  </w:t>
      </w:r>
      <w:r w:rsidR="00F56338" w:rsidRPr="00B2629A">
        <w:rPr>
          <w:rFonts w:asciiTheme="minorHAnsi" w:hAnsiTheme="minorHAnsi" w:cstheme="minorHAnsi"/>
          <w:b/>
          <w:bCs/>
          <w:color w:val="auto"/>
        </w:rPr>
        <w:t xml:space="preserve">in mostra una trentina di dipinti di ampio formato, un ciclo di </w:t>
      </w:r>
      <w:r w:rsidR="000A7C82" w:rsidRPr="00B2629A">
        <w:rPr>
          <w:rFonts w:asciiTheme="minorHAnsi" w:hAnsiTheme="minorHAnsi" w:cstheme="minorHAnsi"/>
          <w:b/>
          <w:bCs/>
          <w:color w:val="auto"/>
        </w:rPr>
        <w:t>una ventina di</w:t>
      </w:r>
      <w:r w:rsidR="00F56338" w:rsidRPr="00B2629A">
        <w:rPr>
          <w:rFonts w:asciiTheme="minorHAnsi" w:hAnsiTheme="minorHAnsi" w:cstheme="minorHAnsi"/>
          <w:b/>
          <w:bCs/>
          <w:color w:val="auto"/>
        </w:rPr>
        <w:t xml:space="preserve"> sculture </w:t>
      </w:r>
      <w:r w:rsidR="000A7C82" w:rsidRPr="00B2629A">
        <w:rPr>
          <w:rFonts w:asciiTheme="minorHAnsi" w:hAnsiTheme="minorHAnsi" w:cstheme="minorHAnsi"/>
          <w:b/>
          <w:bCs/>
          <w:color w:val="auto"/>
        </w:rPr>
        <w:t xml:space="preserve">realizzate con assemblaggi metallici, </w:t>
      </w:r>
      <w:r w:rsidR="00F56338" w:rsidRPr="00B2629A">
        <w:rPr>
          <w:rFonts w:asciiTheme="minorHAnsi" w:hAnsiTheme="minorHAnsi" w:cstheme="minorHAnsi"/>
          <w:b/>
          <w:bCs/>
          <w:color w:val="auto"/>
        </w:rPr>
        <w:t>alte circa due metri e mezzo</w:t>
      </w:r>
      <w:r w:rsidR="000A7C82" w:rsidRPr="00B2629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0A7C82" w:rsidRPr="00B2629A">
        <w:rPr>
          <w:rFonts w:asciiTheme="minorHAnsi" w:hAnsiTheme="minorHAnsi" w:cstheme="minorHAnsi"/>
          <w:color w:val="auto"/>
        </w:rPr>
        <w:t>e</w:t>
      </w:r>
      <w:r w:rsidR="00F56338" w:rsidRPr="00B2629A">
        <w:rPr>
          <w:rFonts w:asciiTheme="minorHAnsi" w:hAnsiTheme="minorHAnsi" w:cstheme="minorHAnsi"/>
          <w:color w:val="auto"/>
        </w:rPr>
        <w:t xml:space="preserve"> proposte concettualmente come </w:t>
      </w:r>
      <w:r w:rsidR="000A7C82" w:rsidRPr="00B2629A">
        <w:rPr>
          <w:rFonts w:asciiTheme="minorHAnsi" w:hAnsiTheme="minorHAnsi" w:cstheme="minorHAnsi"/>
          <w:color w:val="auto"/>
        </w:rPr>
        <w:t xml:space="preserve">una sorta di </w:t>
      </w:r>
      <w:r w:rsidR="00F56338" w:rsidRPr="00B2629A">
        <w:rPr>
          <w:rFonts w:asciiTheme="minorHAnsi" w:hAnsiTheme="minorHAnsi" w:cstheme="minorHAnsi"/>
          <w:color w:val="auto"/>
        </w:rPr>
        <w:t xml:space="preserve">selva umana, </w:t>
      </w:r>
      <w:r w:rsidR="00F56338" w:rsidRPr="00B2629A">
        <w:rPr>
          <w:rFonts w:asciiTheme="minorHAnsi" w:hAnsiTheme="minorHAnsi" w:cstheme="minorHAnsi"/>
          <w:b/>
          <w:bCs/>
          <w:color w:val="auto"/>
        </w:rPr>
        <w:t>tavoli/scultura</w:t>
      </w:r>
      <w:r w:rsidR="00F56338" w:rsidRPr="00B2629A">
        <w:rPr>
          <w:rFonts w:asciiTheme="minorHAnsi" w:hAnsiTheme="minorHAnsi" w:cstheme="minorHAnsi"/>
          <w:color w:val="auto"/>
        </w:rPr>
        <w:t xml:space="preserve"> di cristallo e metallo, </w:t>
      </w:r>
      <w:r w:rsidR="00F56338" w:rsidRPr="00B2629A">
        <w:rPr>
          <w:rFonts w:asciiTheme="minorHAnsi" w:hAnsiTheme="minorHAnsi" w:cstheme="minorHAnsi"/>
          <w:b/>
          <w:bCs/>
          <w:color w:val="auto"/>
        </w:rPr>
        <w:t>opere tridimensionali di misura più contenuta</w:t>
      </w:r>
      <w:r w:rsidR="000A7C82" w:rsidRPr="00B2629A">
        <w:rPr>
          <w:rFonts w:asciiTheme="minorHAnsi" w:hAnsiTheme="minorHAnsi" w:cstheme="minorHAnsi"/>
          <w:color w:val="auto"/>
        </w:rPr>
        <w:t xml:space="preserve">, </w:t>
      </w:r>
      <w:r w:rsidR="000A7C82" w:rsidRPr="00B2629A">
        <w:rPr>
          <w:rFonts w:asciiTheme="minorHAnsi" w:hAnsiTheme="minorHAnsi" w:cstheme="minorHAnsi"/>
          <w:b/>
          <w:bCs/>
          <w:color w:val="auto"/>
        </w:rPr>
        <w:t xml:space="preserve">complementi d’arredo e </w:t>
      </w:r>
      <w:r w:rsidR="00F56338" w:rsidRPr="00B2629A">
        <w:rPr>
          <w:rFonts w:asciiTheme="minorHAnsi" w:hAnsiTheme="minorHAnsi" w:cstheme="minorHAnsi"/>
          <w:b/>
          <w:bCs/>
          <w:color w:val="auto"/>
        </w:rPr>
        <w:t>oggetti</w:t>
      </w:r>
      <w:r w:rsidR="000A7C82" w:rsidRPr="00B2629A">
        <w:rPr>
          <w:rFonts w:asciiTheme="minorHAnsi" w:hAnsiTheme="minorHAnsi" w:cstheme="minorHAnsi"/>
          <w:b/>
          <w:bCs/>
          <w:color w:val="auto"/>
        </w:rPr>
        <w:t xml:space="preserve"> di design</w:t>
      </w:r>
      <w:r w:rsidR="00F56338" w:rsidRPr="00B2629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56338" w:rsidRPr="00B2629A">
        <w:rPr>
          <w:rFonts w:asciiTheme="minorHAnsi" w:hAnsiTheme="minorHAnsi" w:cstheme="minorHAnsi"/>
          <w:color w:val="auto"/>
        </w:rPr>
        <w:t>che sono pezzi unici di surreale originalità</w:t>
      </w:r>
      <w:r w:rsidR="000A7C82" w:rsidRPr="00B2629A">
        <w:rPr>
          <w:rFonts w:asciiTheme="minorHAnsi" w:hAnsiTheme="minorHAnsi" w:cstheme="minorHAnsi"/>
          <w:color w:val="auto"/>
        </w:rPr>
        <w:t>, tra cui una rivisitazione dell’Ursus e uno straordinario capodoglio.</w:t>
      </w:r>
    </w:p>
    <w:p w14:paraId="550FCB30" w14:textId="77777777" w:rsidR="008C2695" w:rsidRPr="00B2629A" w:rsidRDefault="000A7C82" w:rsidP="007D103C">
      <w:pPr>
        <w:jc w:val="both"/>
        <w:rPr>
          <w:rFonts w:cstheme="minorHAnsi"/>
        </w:rPr>
      </w:pPr>
      <w:r w:rsidRPr="00B2629A">
        <w:rPr>
          <w:rFonts w:cstheme="minorHAnsi"/>
        </w:rPr>
        <w:t>Una città, Trieste, che l’artista ha scelto “</w:t>
      </w:r>
      <w:proofErr w:type="spellStart"/>
      <w:r w:rsidRPr="00B2629A">
        <w:rPr>
          <w:rFonts w:cstheme="minorHAnsi"/>
        </w:rPr>
        <w:t>perchè</w:t>
      </w:r>
      <w:proofErr w:type="spellEnd"/>
      <w:r w:rsidRPr="00B2629A">
        <w:rPr>
          <w:rFonts w:cstheme="minorHAnsi"/>
        </w:rPr>
        <w:t xml:space="preserve"> è un luogo di confine, che mi permette di essere nella mia Italia da romano, ma di avvicinarmi </w:t>
      </w:r>
      <w:proofErr w:type="gramStart"/>
      <w:r w:rsidRPr="00B2629A">
        <w:rPr>
          <w:rFonts w:cstheme="minorHAnsi"/>
        </w:rPr>
        <w:t>nel contempo</w:t>
      </w:r>
      <w:proofErr w:type="gramEnd"/>
      <w:r w:rsidRPr="00B2629A">
        <w:rPr>
          <w:rFonts w:cstheme="minorHAnsi"/>
        </w:rPr>
        <w:t xml:space="preserve"> a conoscere la Slovenia, l’Ungheria, l’Austria, la Romania, la Croazia, la Germania e Berlino, nel cui tessuto artistico sono entrato creando vari progetti anche di scambio, momentaneamente rallentati dalla pandemia. A Trieste si sta molto spesso sconfinati, come per esempio lo fu a fine Ottocento il console inglese Richard Burton, un animo errante come me, che sarà non a caso protagonista sabato 17 settembre di uno degli eventi collaterali alla mostra, in cui verrà proiettato il documentario dedicatogli da Riccardo </w:t>
      </w:r>
      <w:proofErr w:type="spellStart"/>
      <w:r w:rsidRPr="00B2629A">
        <w:rPr>
          <w:rFonts w:cstheme="minorHAnsi"/>
        </w:rPr>
        <w:t>Cepach</w:t>
      </w:r>
      <w:proofErr w:type="spellEnd"/>
      <w:r w:rsidRPr="00B2629A">
        <w:rPr>
          <w:rFonts w:cstheme="minorHAnsi"/>
        </w:rPr>
        <w:t xml:space="preserve"> (40’, Comune di Trieste, 2010)”.</w:t>
      </w:r>
      <w:r w:rsidR="008C2695" w:rsidRPr="00B2629A">
        <w:rPr>
          <w:rFonts w:cstheme="minorHAnsi"/>
        </w:rPr>
        <w:t xml:space="preserve"> Appuntamenti a cui, nel corso della rassegna, verranno affiancati vari laboratori di pittura e disegno condotti dall’artista e aperti </w:t>
      </w:r>
      <w:proofErr w:type="gramStart"/>
      <w:r w:rsidR="008C2695" w:rsidRPr="00B2629A">
        <w:rPr>
          <w:rFonts w:cstheme="minorHAnsi"/>
        </w:rPr>
        <w:t>ad</w:t>
      </w:r>
      <w:proofErr w:type="gramEnd"/>
      <w:r w:rsidR="008C2695" w:rsidRPr="00B2629A">
        <w:rPr>
          <w:rFonts w:cstheme="minorHAnsi"/>
        </w:rPr>
        <w:t xml:space="preserve"> adulti e giovanissimi.</w:t>
      </w:r>
    </w:p>
    <w:p w14:paraId="59F2D5BD" w14:textId="041EC338" w:rsidR="008C2695" w:rsidRPr="00B2629A" w:rsidRDefault="008C2695" w:rsidP="007D103C">
      <w:pPr>
        <w:autoSpaceDE w:val="0"/>
        <w:autoSpaceDN w:val="0"/>
        <w:adjustRightInd w:val="0"/>
        <w:jc w:val="both"/>
        <w:textAlignment w:val="center"/>
        <w:rPr>
          <w:rFonts w:cstheme="minorHAnsi"/>
        </w:rPr>
      </w:pPr>
      <w:r w:rsidRPr="00B2629A">
        <w:rPr>
          <w:rFonts w:cstheme="minorHAnsi"/>
        </w:rPr>
        <w:t xml:space="preserve">Ma </w:t>
      </w:r>
      <w:r w:rsidRPr="00B2629A">
        <w:rPr>
          <w:rFonts w:cstheme="minorHAnsi"/>
          <w:b/>
          <w:bCs/>
        </w:rPr>
        <w:t xml:space="preserve">il vero </w:t>
      </w:r>
      <w:r w:rsidRPr="00B2629A">
        <w:rPr>
          <w:rFonts w:cstheme="minorHAnsi"/>
          <w:b/>
          <w:bCs/>
          <w:i/>
          <w:iCs/>
        </w:rPr>
        <w:t xml:space="preserve">coup de </w:t>
      </w:r>
      <w:proofErr w:type="spellStart"/>
      <w:r w:rsidRPr="00B2629A">
        <w:rPr>
          <w:rFonts w:cstheme="minorHAnsi"/>
          <w:b/>
          <w:bCs/>
          <w:i/>
          <w:iCs/>
        </w:rPr>
        <w:t>théâtre</w:t>
      </w:r>
      <w:proofErr w:type="spellEnd"/>
      <w:r w:rsidRPr="00B2629A">
        <w:rPr>
          <w:rFonts w:cstheme="minorHAnsi"/>
          <w:b/>
          <w:bCs/>
        </w:rPr>
        <w:t xml:space="preserve"> della mostra è rappresentato dall’inedita scultura cinetica di grandi dimensioni (</w:t>
      </w:r>
      <w:r w:rsidR="00F31DB1" w:rsidRPr="00B2629A">
        <w:rPr>
          <w:rFonts w:cstheme="minorHAnsi"/>
          <w:b/>
          <w:bCs/>
        </w:rPr>
        <w:t>m</w:t>
      </w:r>
      <w:r w:rsidRPr="00B2629A">
        <w:rPr>
          <w:rFonts w:cstheme="minorHAnsi"/>
          <w:b/>
          <w:bCs/>
        </w:rPr>
        <w:t>. 3</w:t>
      </w:r>
      <w:r w:rsidR="00F31DB1" w:rsidRPr="00B2629A">
        <w:rPr>
          <w:rFonts w:cstheme="minorHAnsi"/>
          <w:b/>
          <w:bCs/>
        </w:rPr>
        <w:t>.</w:t>
      </w:r>
      <w:r w:rsidRPr="00B2629A">
        <w:rPr>
          <w:rFonts w:cstheme="minorHAnsi"/>
          <w:b/>
          <w:bCs/>
        </w:rPr>
        <w:t xml:space="preserve">57x2) intitolata “Bora e </w:t>
      </w:r>
      <w:proofErr w:type="spellStart"/>
      <w:r w:rsidRPr="00B2629A">
        <w:rPr>
          <w:rFonts w:cstheme="minorHAnsi"/>
          <w:b/>
          <w:bCs/>
        </w:rPr>
        <w:t>Tergesteo</w:t>
      </w:r>
      <w:proofErr w:type="spellEnd"/>
      <w:r w:rsidRPr="00B2629A">
        <w:rPr>
          <w:rFonts w:cstheme="minorHAnsi"/>
          <w:b/>
          <w:bCs/>
        </w:rPr>
        <w:t>”</w:t>
      </w:r>
      <w:r w:rsidR="00CB0607" w:rsidRPr="00B2629A">
        <w:rPr>
          <w:rFonts w:cstheme="minorHAnsi"/>
        </w:rPr>
        <w:t xml:space="preserve"> e assemblata </w:t>
      </w:r>
      <w:r w:rsidR="00F31DB1" w:rsidRPr="00B2629A">
        <w:rPr>
          <w:rFonts w:cstheme="minorHAnsi"/>
        </w:rPr>
        <w:t xml:space="preserve">da Martoriati </w:t>
      </w:r>
      <w:r w:rsidR="00CB0607" w:rsidRPr="00B2629A">
        <w:rPr>
          <w:rFonts w:cstheme="minorHAnsi"/>
        </w:rPr>
        <w:t xml:space="preserve">nel </w:t>
      </w:r>
      <w:r w:rsidR="00175C0D" w:rsidRPr="00B2629A">
        <w:rPr>
          <w:rFonts w:cstheme="minorHAnsi"/>
        </w:rPr>
        <w:t>P</w:t>
      </w:r>
      <w:r w:rsidR="00CB0607" w:rsidRPr="00B2629A">
        <w:rPr>
          <w:rFonts w:cstheme="minorHAnsi"/>
        </w:rPr>
        <w:t xml:space="preserve">arco delle sculture di Prosecco </w:t>
      </w:r>
      <w:r w:rsidR="00175C0D" w:rsidRPr="00B2629A">
        <w:rPr>
          <w:rFonts w:cstheme="minorHAnsi"/>
        </w:rPr>
        <w:t xml:space="preserve">(Trieste) </w:t>
      </w:r>
      <w:r w:rsidR="00CB0607" w:rsidRPr="00B2629A">
        <w:rPr>
          <w:rFonts w:cstheme="minorHAnsi"/>
        </w:rPr>
        <w:t>dell’artista Robin Soave</w:t>
      </w:r>
      <w:r w:rsidR="00F31DB1" w:rsidRPr="00B2629A">
        <w:rPr>
          <w:rFonts w:cstheme="minorHAnsi"/>
        </w:rPr>
        <w:t xml:space="preserve">. </w:t>
      </w:r>
      <w:r w:rsidR="00F31DB1" w:rsidRPr="00B2629A">
        <w:rPr>
          <w:rFonts w:cstheme="minorHAnsi"/>
          <w:b/>
          <w:bCs/>
        </w:rPr>
        <w:t>I</w:t>
      </w:r>
      <w:r w:rsidR="00CB0607" w:rsidRPr="00B2629A">
        <w:rPr>
          <w:rFonts w:cstheme="minorHAnsi"/>
          <w:b/>
          <w:bCs/>
        </w:rPr>
        <w:t xml:space="preserve">n occasione della mostra </w:t>
      </w:r>
      <w:r w:rsidR="00F31DB1" w:rsidRPr="00B2629A">
        <w:rPr>
          <w:rFonts w:cstheme="minorHAnsi"/>
          <w:b/>
          <w:bCs/>
        </w:rPr>
        <w:t xml:space="preserve">l’opera </w:t>
      </w:r>
      <w:r w:rsidR="00CB0607" w:rsidRPr="00B2629A">
        <w:rPr>
          <w:rFonts w:cstheme="minorHAnsi"/>
          <w:b/>
          <w:bCs/>
        </w:rPr>
        <w:t>accoglie</w:t>
      </w:r>
      <w:r w:rsidR="007263ED" w:rsidRPr="00B2629A">
        <w:rPr>
          <w:rFonts w:cstheme="minorHAnsi"/>
          <w:b/>
          <w:bCs/>
        </w:rPr>
        <w:t xml:space="preserve">rà </w:t>
      </w:r>
      <w:r w:rsidR="00F31DB1" w:rsidRPr="00B2629A">
        <w:rPr>
          <w:rFonts w:cstheme="minorHAnsi"/>
          <w:b/>
          <w:bCs/>
        </w:rPr>
        <w:lastRenderedPageBreak/>
        <w:t xml:space="preserve">infatti </w:t>
      </w:r>
      <w:r w:rsidR="007263ED" w:rsidRPr="00B2629A">
        <w:rPr>
          <w:rFonts w:cstheme="minorHAnsi"/>
          <w:b/>
          <w:bCs/>
        </w:rPr>
        <w:t>i visitatori davanti al Magazzino 26: una scultura</w:t>
      </w:r>
      <w:r w:rsidR="00CB0607" w:rsidRPr="00B2629A">
        <w:rPr>
          <w:rFonts w:cstheme="minorHAnsi"/>
          <w:b/>
          <w:bCs/>
        </w:rPr>
        <w:t xml:space="preserve"> </w:t>
      </w:r>
      <w:r w:rsidRPr="00B2629A">
        <w:rPr>
          <w:rFonts w:cstheme="minorHAnsi"/>
          <w:b/>
          <w:bCs/>
        </w:rPr>
        <w:t xml:space="preserve">che Martoriati ha ideato proprio ispirandosi a Trieste e rifacendosi a un’antica e poetica leggenda dedicata all’amore di Bora, figlia del Vento, per l’argonauta </w:t>
      </w:r>
      <w:proofErr w:type="spellStart"/>
      <w:r w:rsidRPr="00B2629A">
        <w:rPr>
          <w:rFonts w:cstheme="minorHAnsi"/>
          <w:b/>
          <w:bCs/>
        </w:rPr>
        <w:t>Tergesteo</w:t>
      </w:r>
      <w:proofErr w:type="spellEnd"/>
      <w:r w:rsidR="007263ED" w:rsidRPr="00B2629A">
        <w:rPr>
          <w:rFonts w:cstheme="minorHAnsi"/>
          <w:b/>
          <w:bCs/>
        </w:rPr>
        <w:t>.</w:t>
      </w:r>
      <w:r w:rsidR="007263ED" w:rsidRPr="00B2629A">
        <w:rPr>
          <w:rFonts w:cstheme="minorHAnsi"/>
        </w:rPr>
        <w:t xml:space="preserve"> U</w:t>
      </w:r>
      <w:r w:rsidRPr="00B2629A">
        <w:rPr>
          <w:rFonts w:cstheme="minorHAnsi"/>
        </w:rPr>
        <w:t xml:space="preserve">nione invisa al padre di lei, che fa uccidere quest’ultimo, il cui sangue - come racconta l’artista - si tramuta nelle foglie di </w:t>
      </w:r>
      <w:proofErr w:type="spellStart"/>
      <w:r w:rsidRPr="00B2629A">
        <w:rPr>
          <w:rFonts w:cstheme="minorHAnsi"/>
        </w:rPr>
        <w:t>sommaco</w:t>
      </w:r>
      <w:proofErr w:type="spellEnd"/>
      <w:r w:rsidRPr="00B2629A">
        <w:rPr>
          <w:rFonts w:cstheme="minorHAnsi"/>
        </w:rPr>
        <w:t xml:space="preserve"> mentre le lacrime di Bora diventano le pietre del Carso, </w:t>
      </w:r>
      <w:r w:rsidR="007263ED" w:rsidRPr="00B2629A">
        <w:rPr>
          <w:rFonts w:cstheme="minorHAnsi"/>
        </w:rPr>
        <w:t>che fino ad allora era una sorta di Paradiso terrestre</w:t>
      </w:r>
      <w:r w:rsidRPr="00B2629A">
        <w:rPr>
          <w:rFonts w:cstheme="minorHAnsi"/>
        </w:rPr>
        <w:t xml:space="preserve">. </w:t>
      </w:r>
    </w:p>
    <w:p w14:paraId="6B825AFA" w14:textId="7F135D1D" w:rsidR="00FC691E" w:rsidRPr="00B2629A" w:rsidRDefault="008C2695" w:rsidP="00F602D8">
      <w:pPr>
        <w:pStyle w:val="Paragrafobase"/>
        <w:suppressAutoHyphens/>
        <w:spacing w:line="24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B2629A">
        <w:rPr>
          <w:rFonts w:asciiTheme="minorHAnsi" w:hAnsiTheme="minorHAnsi" w:cstheme="minorHAnsi"/>
          <w:b/>
          <w:bCs/>
          <w:color w:val="auto"/>
        </w:rPr>
        <w:t xml:space="preserve">“La mostra - scrive </w:t>
      </w:r>
      <w:r w:rsidR="00390822" w:rsidRPr="00B2629A">
        <w:rPr>
          <w:rFonts w:asciiTheme="minorHAnsi" w:hAnsiTheme="minorHAnsi" w:cstheme="minorHAnsi"/>
          <w:b/>
          <w:bCs/>
          <w:color w:val="auto"/>
        </w:rPr>
        <w:t xml:space="preserve">Marianna </w:t>
      </w:r>
      <w:r w:rsidRPr="00B2629A">
        <w:rPr>
          <w:rFonts w:asciiTheme="minorHAnsi" w:hAnsiTheme="minorHAnsi" w:cstheme="minorHAnsi"/>
          <w:b/>
          <w:bCs/>
          <w:color w:val="auto"/>
        </w:rPr>
        <w:t>Accerboni - propone una riflessione contemporanea e originale, svolta attraverso una ricerca molto personale sul colore e sulla forma</w:t>
      </w:r>
      <w:r w:rsidRPr="00B2629A">
        <w:rPr>
          <w:rFonts w:asciiTheme="minorHAnsi" w:hAnsiTheme="minorHAnsi" w:cstheme="minorHAnsi"/>
          <w:color w:val="auto"/>
        </w:rPr>
        <w:t>, suggerita a Martoriati da sottili e vitali intuizioni sui temi del quotidiano, sugli avvenimenti e sulla storia dei luoghi. Concetti declinati attraverso un linguaggio espressionista</w:t>
      </w:r>
      <w:r w:rsidR="00F31DB1" w:rsidRPr="00B2629A">
        <w:rPr>
          <w:rFonts w:asciiTheme="minorHAnsi" w:hAnsiTheme="minorHAnsi" w:cstheme="minorHAnsi"/>
          <w:color w:val="auto"/>
        </w:rPr>
        <w:t xml:space="preserve"> molto personale</w:t>
      </w:r>
      <w:r w:rsidRPr="00B2629A">
        <w:rPr>
          <w:rFonts w:asciiTheme="minorHAnsi" w:hAnsiTheme="minorHAnsi" w:cstheme="minorHAnsi"/>
          <w:color w:val="auto"/>
        </w:rPr>
        <w:t xml:space="preserve">, un cromatismo in cui traspare spesso un’intensità di sapore </w:t>
      </w:r>
      <w:r w:rsidRPr="00B2629A">
        <w:rPr>
          <w:rFonts w:asciiTheme="minorHAnsi" w:hAnsiTheme="minorHAnsi" w:cstheme="minorHAnsi"/>
          <w:i/>
          <w:iCs/>
          <w:color w:val="auto"/>
        </w:rPr>
        <w:t xml:space="preserve">fauve </w:t>
      </w:r>
      <w:r w:rsidRPr="00B2629A">
        <w:rPr>
          <w:rFonts w:asciiTheme="minorHAnsi" w:hAnsiTheme="minorHAnsi" w:cstheme="minorHAnsi"/>
          <w:color w:val="auto"/>
        </w:rPr>
        <w:t>e l’energia d</w:t>
      </w:r>
      <w:r w:rsidR="00F31DB1" w:rsidRPr="00B2629A">
        <w:rPr>
          <w:rFonts w:asciiTheme="minorHAnsi" w:hAnsiTheme="minorHAnsi" w:cstheme="minorHAnsi"/>
          <w:color w:val="auto"/>
        </w:rPr>
        <w:t>i un</w:t>
      </w:r>
      <w:r w:rsidRPr="00B2629A">
        <w:rPr>
          <w:rFonts w:asciiTheme="minorHAnsi" w:hAnsiTheme="minorHAnsi" w:cstheme="minorHAnsi"/>
          <w:color w:val="auto"/>
        </w:rPr>
        <w:t xml:space="preserve"> segno</w:t>
      </w:r>
      <w:r w:rsidR="00F31DB1" w:rsidRPr="00B2629A">
        <w:rPr>
          <w:rFonts w:asciiTheme="minorHAnsi" w:hAnsiTheme="minorHAnsi" w:cstheme="minorHAnsi"/>
          <w:color w:val="auto"/>
        </w:rPr>
        <w:t xml:space="preserve"> mediante il quale Martoriati approda felicemente dalla pittura e dal design alla terza dimensione.</w:t>
      </w:r>
      <w:r w:rsidR="00F31DB1" w:rsidRPr="00B2629A">
        <w:rPr>
          <w:rFonts w:ascii="Arial" w:hAnsi="Arial" w:cs="Arial"/>
          <w:i/>
          <w:iCs/>
          <w:color w:val="auto"/>
        </w:rPr>
        <w:t xml:space="preserve"> </w:t>
      </w:r>
      <w:r w:rsidRPr="00B2629A">
        <w:rPr>
          <w:rFonts w:asciiTheme="minorHAnsi" w:hAnsiTheme="minorHAnsi" w:cstheme="minorHAnsi"/>
          <w:color w:val="auto"/>
        </w:rPr>
        <w:t xml:space="preserve">E 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l’apice di tale produzione </w:t>
      </w:r>
      <w:proofErr w:type="gramStart"/>
      <w:r w:rsidRPr="00B2629A">
        <w:rPr>
          <w:rFonts w:asciiTheme="minorHAnsi" w:hAnsiTheme="minorHAnsi" w:cstheme="minorHAnsi"/>
          <w:b/>
          <w:bCs/>
          <w:color w:val="auto"/>
        </w:rPr>
        <w:t xml:space="preserve">è testimoniata </w:t>
      </w:r>
      <w:r w:rsidR="00984228" w:rsidRPr="00B2629A">
        <w:rPr>
          <w:rFonts w:asciiTheme="minorHAnsi" w:hAnsiTheme="minorHAnsi" w:cstheme="minorHAnsi"/>
          <w:b/>
          <w:bCs/>
          <w:color w:val="auto"/>
        </w:rPr>
        <w:t>proprio</w:t>
      </w:r>
      <w:proofErr w:type="gramEnd"/>
      <w:r w:rsidR="00984228" w:rsidRPr="00B2629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dall’opera </w:t>
      </w:r>
      <w:r w:rsidR="00C91AF1" w:rsidRPr="00B2629A">
        <w:rPr>
          <w:rFonts w:asciiTheme="minorHAnsi" w:hAnsiTheme="minorHAnsi" w:cstheme="minorHAnsi"/>
          <w:b/>
          <w:bCs/>
          <w:color w:val="auto"/>
        </w:rPr>
        <w:t>‘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Bora e </w:t>
      </w:r>
      <w:proofErr w:type="spellStart"/>
      <w:r w:rsidRPr="00B2629A">
        <w:rPr>
          <w:rFonts w:asciiTheme="minorHAnsi" w:hAnsiTheme="minorHAnsi" w:cstheme="minorHAnsi"/>
          <w:b/>
          <w:bCs/>
          <w:color w:val="auto"/>
        </w:rPr>
        <w:t>Tergesteo</w:t>
      </w:r>
      <w:proofErr w:type="spellEnd"/>
      <w:r w:rsidR="00C91AF1" w:rsidRPr="00B2629A">
        <w:rPr>
          <w:rFonts w:asciiTheme="minorHAnsi" w:hAnsiTheme="minorHAnsi" w:cstheme="minorHAnsi"/>
          <w:b/>
          <w:bCs/>
          <w:color w:val="auto"/>
        </w:rPr>
        <w:t>’</w:t>
      </w:r>
      <w:r w:rsidRPr="00B2629A">
        <w:rPr>
          <w:rFonts w:asciiTheme="minorHAnsi" w:hAnsiTheme="minorHAnsi" w:cstheme="minorHAnsi"/>
          <w:color w:val="auto"/>
        </w:rPr>
        <w:t xml:space="preserve">, creata espressamente per la mostra, di cui tale scultura è </w:t>
      </w:r>
      <w:r w:rsidR="00984228" w:rsidRPr="00B2629A">
        <w:rPr>
          <w:rFonts w:asciiTheme="minorHAnsi" w:hAnsiTheme="minorHAnsi" w:cstheme="minorHAnsi"/>
          <w:color w:val="auto"/>
        </w:rPr>
        <w:t>l’icona</w:t>
      </w:r>
      <w:r w:rsidRPr="00B2629A">
        <w:rPr>
          <w:rFonts w:asciiTheme="minorHAnsi" w:hAnsiTheme="minorHAnsi" w:cstheme="minorHAnsi"/>
          <w:color w:val="auto"/>
        </w:rPr>
        <w:t>. Nella simbologia di Martoriati</w:t>
      </w:r>
      <w:r w:rsidR="0076350A" w:rsidRPr="00B2629A">
        <w:rPr>
          <w:rFonts w:asciiTheme="minorHAnsi" w:hAnsiTheme="minorHAnsi" w:cstheme="minorHAnsi"/>
          <w:color w:val="auto"/>
        </w:rPr>
        <w:t xml:space="preserve"> - conclude il critico -</w:t>
      </w:r>
      <w:r w:rsidRPr="00B2629A">
        <w:rPr>
          <w:rFonts w:asciiTheme="minorHAnsi" w:hAnsiTheme="minorHAnsi" w:cstheme="minorHAnsi"/>
          <w:color w:val="auto"/>
        </w:rPr>
        <w:t xml:space="preserve"> i due protagonisti sostengono una </w:t>
      </w:r>
      <w:r w:rsidR="0076350A" w:rsidRPr="00B2629A">
        <w:rPr>
          <w:rFonts w:asciiTheme="minorHAnsi" w:hAnsiTheme="minorHAnsi" w:cstheme="minorHAnsi"/>
          <w:color w:val="auto"/>
        </w:rPr>
        <w:t>‘</w:t>
      </w:r>
      <w:r w:rsidRPr="00B2629A">
        <w:rPr>
          <w:rFonts w:asciiTheme="minorHAnsi" w:hAnsiTheme="minorHAnsi" w:cstheme="minorHAnsi"/>
          <w:color w:val="auto"/>
        </w:rPr>
        <w:t>nuvola cinetica</w:t>
      </w:r>
      <w:r w:rsidR="0076350A" w:rsidRPr="00B2629A">
        <w:rPr>
          <w:rFonts w:asciiTheme="minorHAnsi" w:hAnsiTheme="minorHAnsi" w:cstheme="minorHAnsi"/>
          <w:color w:val="auto"/>
        </w:rPr>
        <w:t>’</w:t>
      </w:r>
      <w:r w:rsidRPr="00B2629A">
        <w:rPr>
          <w:rFonts w:asciiTheme="minorHAnsi" w:hAnsiTheme="minorHAnsi" w:cstheme="minorHAnsi"/>
          <w:color w:val="auto"/>
        </w:rPr>
        <w:t xml:space="preserve"> composta da elementi metallici di recupero dai colori brillanti, che si animano e si muovono con l’alzarsi del vento</w:t>
      </w:r>
      <w:r w:rsidR="0076350A" w:rsidRPr="00B2629A">
        <w:rPr>
          <w:rFonts w:asciiTheme="minorHAnsi" w:hAnsiTheme="minorHAnsi" w:cstheme="minorHAnsi"/>
          <w:color w:val="auto"/>
        </w:rPr>
        <w:t>”</w:t>
      </w:r>
      <w:r w:rsidRPr="00B2629A">
        <w:rPr>
          <w:rFonts w:asciiTheme="minorHAnsi" w:hAnsiTheme="minorHAnsi" w:cstheme="minorHAnsi"/>
          <w:color w:val="auto"/>
        </w:rPr>
        <w:t>.</w:t>
      </w:r>
      <w:r w:rsidR="0076350A" w:rsidRPr="00B2629A">
        <w:rPr>
          <w:rFonts w:asciiTheme="minorHAnsi" w:hAnsiTheme="minorHAnsi" w:cstheme="minorHAnsi"/>
          <w:color w:val="auto"/>
        </w:rPr>
        <w:t xml:space="preserve"> </w:t>
      </w:r>
      <w:r w:rsidR="00FC691E" w:rsidRPr="00B2629A">
        <w:rPr>
          <w:rFonts w:asciiTheme="minorHAnsi" w:hAnsiTheme="minorHAnsi" w:cstheme="minorHAnsi"/>
          <w:b/>
          <w:bCs/>
          <w:color w:val="auto"/>
        </w:rPr>
        <w:t xml:space="preserve">Sono esposti anche molti dipinti suddivisi in più sezioni tematiche </w:t>
      </w:r>
      <w:proofErr w:type="spellStart"/>
      <w:r w:rsidR="00FC691E" w:rsidRPr="00B2629A">
        <w:rPr>
          <w:rFonts w:asciiTheme="minorHAnsi" w:hAnsiTheme="minorHAnsi" w:cstheme="minorHAnsi"/>
          <w:b/>
          <w:bCs/>
          <w:color w:val="auto"/>
        </w:rPr>
        <w:t>perchè</w:t>
      </w:r>
      <w:proofErr w:type="spellEnd"/>
      <w:r w:rsidR="00FC691E" w:rsidRPr="00B2629A">
        <w:rPr>
          <w:rFonts w:asciiTheme="minorHAnsi" w:hAnsiTheme="minorHAnsi" w:cstheme="minorHAnsi"/>
          <w:b/>
          <w:bCs/>
          <w:color w:val="auto"/>
        </w:rPr>
        <w:t xml:space="preserve"> “qui a Trieste - aggiunge l’artista - ho ripreso pure a dipingere a olio </w:t>
      </w:r>
      <w:proofErr w:type="spellStart"/>
      <w:r w:rsidR="00FC691E" w:rsidRPr="00B2629A">
        <w:rPr>
          <w:rFonts w:asciiTheme="minorHAnsi" w:hAnsiTheme="minorHAnsi" w:cstheme="minorHAnsi"/>
          <w:b/>
          <w:bCs/>
          <w:color w:val="auto"/>
        </w:rPr>
        <w:t>perchè</w:t>
      </w:r>
      <w:proofErr w:type="spellEnd"/>
      <w:r w:rsidR="00FC691E" w:rsidRPr="00B2629A">
        <w:rPr>
          <w:rFonts w:asciiTheme="minorHAnsi" w:hAnsiTheme="minorHAnsi" w:cstheme="minorHAnsi"/>
          <w:b/>
          <w:bCs/>
          <w:color w:val="auto"/>
        </w:rPr>
        <w:t xml:space="preserve"> Trieste è una città a olio, adagiata nel tempo. E non le va di essere travolta dalla modernità. Perciò ispira una pittura classica ma rinnovata”. </w:t>
      </w:r>
    </w:p>
    <w:p w14:paraId="2BB16840" w14:textId="5744C30B" w:rsidR="00485DC3" w:rsidRPr="00B2629A" w:rsidRDefault="00485DC3" w:rsidP="00F602D8">
      <w:pPr>
        <w:jc w:val="both"/>
        <w:rPr>
          <w:rFonts w:cstheme="minorHAnsi"/>
        </w:rPr>
      </w:pPr>
      <w:r w:rsidRPr="00B2629A">
        <w:rPr>
          <w:rFonts w:cstheme="minorHAnsi"/>
          <w:b/>
          <w:bCs/>
        </w:rPr>
        <w:t xml:space="preserve">Instancabile e inesauribile sperimentatore e autore di un’arte poliedrica, dalla forte </w:t>
      </w:r>
      <w:r w:rsidRPr="00B2629A">
        <w:rPr>
          <w:rFonts w:cstheme="minorHAnsi"/>
          <w:b/>
          <w:bCs/>
          <w:i/>
          <w:iCs/>
        </w:rPr>
        <w:t>vis</w:t>
      </w:r>
      <w:r w:rsidRPr="00B2629A">
        <w:rPr>
          <w:rFonts w:cstheme="minorHAnsi"/>
          <w:b/>
          <w:bCs/>
        </w:rPr>
        <w:t xml:space="preserve"> tecnica ma dall’impeto concettuale, </w:t>
      </w:r>
      <w:r w:rsidR="00C91AF1" w:rsidRPr="00B2629A">
        <w:rPr>
          <w:rFonts w:cstheme="minorHAnsi"/>
          <w:b/>
          <w:bCs/>
        </w:rPr>
        <w:t>Martoriati</w:t>
      </w:r>
      <w:r w:rsidRPr="00B2629A">
        <w:rPr>
          <w:rFonts w:cstheme="minorHAnsi"/>
          <w:b/>
          <w:bCs/>
        </w:rPr>
        <w:t xml:space="preserve"> non è per altro nuovo all’arte scultorea urbana e monumentale contemporanea</w:t>
      </w:r>
      <w:r w:rsidRPr="00B2629A">
        <w:rPr>
          <w:rFonts w:cstheme="minorHAnsi"/>
        </w:rPr>
        <w:t xml:space="preserve">, come quella ispirata alla leggenda del “Guerriero degli Anguillara”, </w:t>
      </w:r>
      <w:r w:rsidR="00984228" w:rsidRPr="00B2629A">
        <w:rPr>
          <w:rFonts w:cstheme="minorHAnsi"/>
        </w:rPr>
        <w:t xml:space="preserve">che </w:t>
      </w:r>
      <w:r w:rsidR="00C91AF1" w:rsidRPr="00B2629A">
        <w:rPr>
          <w:rFonts w:cstheme="minorHAnsi"/>
        </w:rPr>
        <w:t>l’artista</w:t>
      </w:r>
      <w:r w:rsidR="00984228" w:rsidRPr="00B2629A">
        <w:rPr>
          <w:rFonts w:cstheme="minorHAnsi"/>
        </w:rPr>
        <w:t xml:space="preserve"> ha </w:t>
      </w:r>
      <w:r w:rsidRPr="00B2629A">
        <w:rPr>
          <w:rFonts w:cstheme="minorHAnsi"/>
        </w:rPr>
        <w:t>costruito con i vecchi ferri forniti dai cittadini e collocato in uno spazio pubblico di Anguillara Sabazia o la monumentale scultura-fontana di 15 metri in ferro, rame e ceramica collocata nei giardini pubblici dello stesso centro laziale o il complesso degli Scacchi, 16 pezzi in ferro smaltato alti 2 metri per Marostica</w:t>
      </w:r>
      <w:r w:rsidR="00C91AF1" w:rsidRPr="00B2629A">
        <w:rPr>
          <w:rFonts w:cstheme="minorHAnsi"/>
        </w:rPr>
        <w:t>,</w:t>
      </w:r>
      <w:r w:rsidRPr="00B2629A">
        <w:rPr>
          <w:rFonts w:cstheme="minorHAnsi"/>
        </w:rPr>
        <w:t xml:space="preserve"> o la scenografia per la Tosca di Puccini, progettata in grande scala per Roma. </w:t>
      </w:r>
    </w:p>
    <w:p w14:paraId="4FF91E30" w14:textId="77777777" w:rsidR="00485DC3" w:rsidRPr="00B2629A" w:rsidRDefault="00485DC3" w:rsidP="007D103C">
      <w:pPr>
        <w:jc w:val="both"/>
        <w:rPr>
          <w:rFonts w:cstheme="minorHAnsi"/>
        </w:rPr>
      </w:pPr>
      <w:r w:rsidRPr="00B2629A">
        <w:rPr>
          <w:rFonts w:cstheme="minorHAnsi"/>
        </w:rPr>
        <w:t xml:space="preserve"> </w:t>
      </w:r>
    </w:p>
    <w:p w14:paraId="34667587" w14:textId="3799AF8A" w:rsidR="00984228" w:rsidRPr="00B2629A" w:rsidRDefault="00984228" w:rsidP="00F602D8">
      <w:pPr>
        <w:pStyle w:val="Paragrafobase"/>
        <w:suppressAutoHyphens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B2629A">
        <w:rPr>
          <w:rFonts w:asciiTheme="minorHAnsi" w:hAnsiTheme="minorHAnsi" w:cstheme="minorHAnsi"/>
          <w:b/>
          <w:bCs/>
          <w:color w:val="auto"/>
        </w:rPr>
        <w:t xml:space="preserve">Mauro Martoriati </w:t>
      </w:r>
      <w:r w:rsidRPr="00B2629A">
        <w:rPr>
          <w:rFonts w:asciiTheme="minorHAnsi" w:hAnsiTheme="minorHAnsi" w:cstheme="minorHAnsi"/>
          <w:color w:val="auto"/>
        </w:rPr>
        <w:t>(Roma, 1957)</w:t>
      </w:r>
    </w:p>
    <w:p w14:paraId="3BDB12EB" w14:textId="03FB65AD" w:rsidR="00AE59F2" w:rsidRPr="00B2629A" w:rsidRDefault="00AE59F2" w:rsidP="00F602D8">
      <w:pPr>
        <w:pStyle w:val="Paragrafobase"/>
        <w:suppressAutoHyphens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B2629A">
        <w:rPr>
          <w:rFonts w:asciiTheme="minorHAnsi" w:hAnsiTheme="minorHAnsi" w:cstheme="minorHAnsi"/>
          <w:b/>
          <w:bCs/>
          <w:color w:val="auto"/>
        </w:rPr>
        <w:t>si forma “sul campo”, studiando e lavorando negli anni ’70 e ’80 negli atelier dei migliori artisti e frequentando in particolare la famosa Scuola romana di piazza del Popolo</w:t>
      </w:r>
      <w:r w:rsidRPr="00B2629A">
        <w:rPr>
          <w:rFonts w:asciiTheme="minorHAnsi" w:hAnsiTheme="minorHAnsi" w:cstheme="minorHAnsi"/>
          <w:color w:val="auto"/>
        </w:rPr>
        <w:t xml:space="preserve"> con Mario Schifano, Franco Angeli, Tano Festa e Giosetta Fioroni. Dopo essersi inizialmente dedicato all’architettura, al design d’interni e al restauro, negli anni ’80 sente di volersi dedicare completamente all’arte. Esordisce con la pittura, esprimendosi inizialmente attraverso l’acrilico a tinte forti e adottando quindi la tecnica a smalto ma</w:t>
      </w:r>
      <w:r w:rsidR="00193B47" w:rsidRPr="00B2629A">
        <w:rPr>
          <w:rFonts w:asciiTheme="minorHAnsi" w:hAnsiTheme="minorHAnsi" w:cstheme="minorHAnsi"/>
          <w:color w:val="auto"/>
        </w:rPr>
        <w:t>,</w:t>
      </w:r>
      <w:r w:rsidRPr="00B2629A">
        <w:rPr>
          <w:rFonts w:asciiTheme="minorHAnsi" w:hAnsiTheme="minorHAnsi" w:cstheme="minorHAnsi"/>
          <w:color w:val="auto"/>
        </w:rPr>
        <w:t xml:space="preserve"> dalla fine degli anni ’90, si espande anche nella terza dimensione.</w:t>
      </w:r>
    </w:p>
    <w:p w14:paraId="5E719284" w14:textId="0B42A700" w:rsidR="00AE59F2" w:rsidRPr="00B2629A" w:rsidRDefault="00AE59F2" w:rsidP="00F602D8">
      <w:pPr>
        <w:pStyle w:val="Paragrafobase"/>
        <w:suppressAutoHyphens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B2629A">
        <w:rPr>
          <w:rFonts w:asciiTheme="minorHAnsi" w:hAnsiTheme="minorHAnsi" w:cstheme="minorHAnsi"/>
          <w:b/>
          <w:bCs/>
          <w:color w:val="auto"/>
        </w:rPr>
        <w:t>Viaggia moltissimo e nel ’93 incontra a New York, dove vive e opera per alcuni mesi, l’</w:t>
      </w:r>
      <w:r w:rsidRPr="00B2629A">
        <w:rPr>
          <w:rFonts w:asciiTheme="minorHAnsi" w:hAnsiTheme="minorHAnsi" w:cstheme="minorHAnsi"/>
          <w:b/>
          <w:bCs/>
          <w:i/>
          <w:iCs/>
          <w:color w:val="auto"/>
        </w:rPr>
        <w:t>action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2629A">
        <w:rPr>
          <w:rFonts w:asciiTheme="minorHAnsi" w:hAnsiTheme="minorHAnsi" w:cstheme="minorHAnsi"/>
          <w:b/>
          <w:bCs/>
          <w:i/>
          <w:iCs/>
          <w:color w:val="auto"/>
        </w:rPr>
        <w:t xml:space="preserve">painting 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di Jackson Pollock: l’immensa </w:t>
      </w:r>
      <w:r w:rsidRPr="00B2629A">
        <w:rPr>
          <w:rFonts w:asciiTheme="minorHAnsi" w:hAnsiTheme="minorHAnsi" w:cstheme="minorHAnsi"/>
          <w:b/>
          <w:bCs/>
          <w:i/>
          <w:iCs/>
          <w:color w:val="auto"/>
        </w:rPr>
        <w:t>Opera n° 1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 gli fa scoprire il </w:t>
      </w:r>
      <w:r w:rsidRPr="00B2629A">
        <w:rPr>
          <w:rFonts w:asciiTheme="minorHAnsi" w:hAnsiTheme="minorHAnsi" w:cstheme="minorHAnsi"/>
          <w:b/>
          <w:bCs/>
          <w:i/>
          <w:iCs/>
          <w:color w:val="auto"/>
        </w:rPr>
        <w:t>dripping</w:t>
      </w:r>
      <w:r w:rsidRPr="00B2629A">
        <w:rPr>
          <w:rFonts w:asciiTheme="minorHAnsi" w:hAnsiTheme="minorHAnsi" w:cstheme="minorHAnsi"/>
          <w:b/>
          <w:bCs/>
          <w:color w:val="auto"/>
        </w:rPr>
        <w:t>, che determina una svolta fondamentale nella sua arte</w:t>
      </w:r>
      <w:r w:rsidRPr="00B2629A">
        <w:rPr>
          <w:rFonts w:asciiTheme="minorHAnsi" w:hAnsiTheme="minorHAnsi" w:cstheme="minorHAnsi"/>
          <w:color w:val="auto"/>
        </w:rPr>
        <w:t xml:space="preserve"> dominata dal concetto di libertà. Al ’96 risale la prima personale incentrata su tale tecnica e di quel periodo è anche l’originale ciclo di sedici Scacchi in ferro smaltato, alti due metri, esposto nel 2004 con grande successo a Marostica in occasione della storica </w:t>
      </w:r>
      <w:r w:rsidRPr="00B2629A">
        <w:rPr>
          <w:rFonts w:asciiTheme="minorHAnsi" w:hAnsiTheme="minorHAnsi" w:cstheme="minorHAnsi"/>
          <w:i/>
          <w:iCs/>
          <w:color w:val="auto"/>
        </w:rPr>
        <w:t>Partita a scacchi</w:t>
      </w:r>
      <w:r w:rsidRPr="00B2629A">
        <w:rPr>
          <w:rFonts w:asciiTheme="minorHAnsi" w:hAnsiTheme="minorHAnsi" w:cstheme="minorHAnsi"/>
          <w:color w:val="auto"/>
        </w:rPr>
        <w:t xml:space="preserve"> e che successivamente il Maestro riproporrà anche in forma pittorica.</w:t>
      </w:r>
    </w:p>
    <w:p w14:paraId="460EC74A" w14:textId="3DF8D497" w:rsidR="00AE59F2" w:rsidRPr="00B2629A" w:rsidRDefault="00AE59F2" w:rsidP="00F602D8">
      <w:pPr>
        <w:pStyle w:val="Paragrafobase"/>
        <w:suppressAutoHyphens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B2629A">
        <w:rPr>
          <w:rFonts w:asciiTheme="minorHAnsi" w:hAnsiTheme="minorHAnsi" w:cstheme="minorHAnsi"/>
          <w:b/>
          <w:bCs/>
          <w:color w:val="auto"/>
        </w:rPr>
        <w:t xml:space="preserve">Nel ’97 si trasferisce nella quiete di Anguillara Sabazia (Lazio), dove rimarrà fino al 2008. Qui esplode la necessità di esprimersi nello spazio attraverso la scultura, anche urbana e monumentale. </w:t>
      </w:r>
      <w:r w:rsidRPr="00B2629A">
        <w:rPr>
          <w:rFonts w:asciiTheme="minorHAnsi" w:hAnsiTheme="minorHAnsi" w:cstheme="minorHAnsi"/>
          <w:color w:val="auto"/>
        </w:rPr>
        <w:t xml:space="preserve">Ed ecco la scultura-fontana lunga 15 metri e alta 2 in ferro, rame e ceramica, collocata nei nuovi giardini comunali della città, e la scultura monumentale dedicata al </w:t>
      </w:r>
      <w:r w:rsidR="00193B47" w:rsidRPr="00B2629A">
        <w:rPr>
          <w:rFonts w:asciiTheme="minorHAnsi" w:hAnsiTheme="minorHAnsi" w:cstheme="minorHAnsi"/>
          <w:color w:val="auto"/>
        </w:rPr>
        <w:t>“</w:t>
      </w:r>
      <w:r w:rsidRPr="00B2629A">
        <w:rPr>
          <w:rFonts w:asciiTheme="minorHAnsi" w:hAnsiTheme="minorHAnsi" w:cstheme="minorHAnsi"/>
          <w:color w:val="auto"/>
        </w:rPr>
        <w:t>Guerriero degli Anguillara</w:t>
      </w:r>
      <w:r w:rsidR="00193B47" w:rsidRPr="00B2629A">
        <w:rPr>
          <w:rFonts w:asciiTheme="minorHAnsi" w:hAnsiTheme="minorHAnsi" w:cstheme="minorHAnsi"/>
          <w:color w:val="auto"/>
        </w:rPr>
        <w:t>”</w:t>
      </w:r>
      <w:r w:rsidRPr="00B2629A">
        <w:rPr>
          <w:rFonts w:asciiTheme="minorHAnsi" w:hAnsiTheme="minorHAnsi" w:cstheme="minorHAnsi"/>
          <w:color w:val="auto"/>
        </w:rPr>
        <w:t xml:space="preserve"> che, secondo la leggenda, uccise il drago (m. 3.50 x 2): costruita con due tonnellate di vecchio ferro recuperato esclusivamente nelle campagne e nelle cantine del centro sabatino, è composta da pezzi di recupero forniti dagli abitanti e</w:t>
      </w:r>
      <w:r w:rsidR="00193B47" w:rsidRPr="00B2629A">
        <w:rPr>
          <w:rFonts w:asciiTheme="minorHAnsi" w:hAnsiTheme="minorHAnsi" w:cstheme="minorHAnsi"/>
          <w:color w:val="auto"/>
        </w:rPr>
        <w:t>d è</w:t>
      </w:r>
      <w:r w:rsidRPr="00B2629A">
        <w:rPr>
          <w:rFonts w:asciiTheme="minorHAnsi" w:hAnsiTheme="minorHAnsi" w:cstheme="minorHAnsi"/>
          <w:color w:val="auto"/>
        </w:rPr>
        <w:t xml:space="preserve"> posizionata in uno spazio pubblico dello stesso centro laziale. Ma anche il teatro affascina Martoriati ed ecco la scenografia per la </w:t>
      </w:r>
      <w:r w:rsidRPr="00B2629A">
        <w:rPr>
          <w:rFonts w:asciiTheme="minorHAnsi" w:hAnsiTheme="minorHAnsi" w:cstheme="minorHAnsi"/>
          <w:i/>
          <w:iCs/>
          <w:color w:val="auto"/>
        </w:rPr>
        <w:t>Tosca</w:t>
      </w:r>
      <w:r w:rsidRPr="00B2629A">
        <w:rPr>
          <w:rFonts w:asciiTheme="minorHAnsi" w:hAnsiTheme="minorHAnsi" w:cstheme="minorHAnsi"/>
          <w:color w:val="auto"/>
        </w:rPr>
        <w:t xml:space="preserve"> di </w:t>
      </w:r>
      <w:r w:rsidRPr="00B2629A">
        <w:rPr>
          <w:rFonts w:asciiTheme="minorHAnsi" w:hAnsiTheme="minorHAnsi" w:cstheme="minorHAnsi"/>
          <w:color w:val="auto"/>
        </w:rPr>
        <w:lastRenderedPageBreak/>
        <w:t xml:space="preserve">Puccini, progettata nel 2003 in grande scala per una rappresentazione promossa dalla Provincia di Roma.  </w:t>
      </w:r>
    </w:p>
    <w:p w14:paraId="40004CF5" w14:textId="4B707DBC" w:rsidR="00AE59F2" w:rsidRPr="00B2629A" w:rsidRDefault="00AE59F2" w:rsidP="00F602D8">
      <w:pPr>
        <w:pStyle w:val="Paragrafobase"/>
        <w:suppressAutoHyphens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B2629A">
        <w:rPr>
          <w:rFonts w:asciiTheme="minorHAnsi" w:hAnsiTheme="minorHAnsi" w:cstheme="minorHAnsi"/>
          <w:b/>
          <w:bCs/>
          <w:color w:val="auto"/>
        </w:rPr>
        <w:t>Tra i primi anni ’90 e il 2011 soggiorna e opera ripetutamente a Madrid e a Parigi</w:t>
      </w:r>
      <w:r w:rsidRPr="00B2629A">
        <w:rPr>
          <w:rFonts w:asciiTheme="minorHAnsi" w:hAnsiTheme="minorHAnsi" w:cstheme="minorHAnsi"/>
          <w:color w:val="auto"/>
        </w:rPr>
        <w:t xml:space="preserve">, dove nel 2009 espone al </w:t>
      </w:r>
      <w:proofErr w:type="spellStart"/>
      <w:r w:rsidRPr="00B2629A">
        <w:rPr>
          <w:rFonts w:asciiTheme="minorHAnsi" w:hAnsiTheme="minorHAnsi" w:cstheme="minorHAnsi"/>
          <w:b/>
          <w:bCs/>
          <w:i/>
          <w:iCs/>
          <w:color w:val="auto"/>
        </w:rPr>
        <w:t>Théâtre</w:t>
      </w:r>
      <w:proofErr w:type="spellEnd"/>
      <w:r w:rsidRPr="00B2629A">
        <w:rPr>
          <w:rFonts w:asciiTheme="minorHAnsi" w:hAnsiTheme="minorHAnsi" w:cstheme="minorHAnsi"/>
          <w:b/>
          <w:bCs/>
          <w:i/>
          <w:iCs/>
          <w:color w:val="auto"/>
        </w:rPr>
        <w:t xml:space="preserve"> dell’Est Parisien</w:t>
      </w:r>
      <w:r w:rsidRPr="00B2629A">
        <w:rPr>
          <w:rFonts w:asciiTheme="minorHAnsi" w:hAnsiTheme="minorHAnsi" w:cstheme="minorHAnsi"/>
          <w:color w:val="auto"/>
        </w:rPr>
        <w:t xml:space="preserve"> la macro-installazione “Autorità e povertà” (m. 12x10), in cui affronta il tema del sociale, a lui caro quanto quello ecologico e nel 2001 un suo dipinto (m. 12x1.60) entra a far parte della collezione della </w:t>
      </w:r>
      <w:r w:rsidR="004B556B" w:rsidRPr="00B2629A">
        <w:rPr>
          <w:rFonts w:asciiTheme="minorHAnsi" w:hAnsiTheme="minorHAnsi" w:cstheme="minorHAnsi"/>
          <w:b/>
          <w:bCs/>
          <w:color w:val="auto"/>
        </w:rPr>
        <w:t>M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ediateca di </w:t>
      </w:r>
      <w:proofErr w:type="spellStart"/>
      <w:r w:rsidRPr="00B2629A">
        <w:rPr>
          <w:rFonts w:asciiTheme="minorHAnsi" w:hAnsiTheme="minorHAnsi" w:cstheme="minorHAnsi"/>
          <w:b/>
          <w:bCs/>
          <w:color w:val="auto"/>
        </w:rPr>
        <w:t>Mouans-Sartoux</w:t>
      </w:r>
      <w:proofErr w:type="spellEnd"/>
      <w:r w:rsidRPr="00B2629A">
        <w:rPr>
          <w:rFonts w:asciiTheme="minorHAnsi" w:hAnsiTheme="minorHAnsi" w:cstheme="minorHAnsi"/>
          <w:b/>
          <w:bCs/>
          <w:color w:val="auto"/>
        </w:rPr>
        <w:t xml:space="preserve"> in Costa Azzurra</w:t>
      </w:r>
      <w:r w:rsidRPr="00B2629A">
        <w:rPr>
          <w:rFonts w:asciiTheme="minorHAnsi" w:hAnsiTheme="minorHAnsi" w:cstheme="minorHAnsi"/>
          <w:color w:val="auto"/>
        </w:rPr>
        <w:t xml:space="preserve">. Nel 2007 riprende a dedicarsi anche al design, creando raffinati complementi d’arredo, tavoli, applique e lampade dall’elegante ritmo curvilineo. </w:t>
      </w:r>
      <w:r w:rsidRPr="00B2629A">
        <w:rPr>
          <w:rFonts w:asciiTheme="minorHAnsi" w:hAnsiTheme="minorHAnsi" w:cstheme="minorHAnsi"/>
          <w:b/>
          <w:bCs/>
          <w:color w:val="auto"/>
        </w:rPr>
        <w:t>Nel 2011 ritorna a Roma, apre un nuovo studio ed entra in contatto con l’EAC (Electronic Art Cafè)</w:t>
      </w:r>
      <w:r w:rsidRPr="00B2629A">
        <w:rPr>
          <w:rFonts w:asciiTheme="minorHAnsi" w:hAnsiTheme="minorHAnsi" w:cstheme="minorHAnsi"/>
          <w:color w:val="auto"/>
        </w:rPr>
        <w:t xml:space="preserve">, progetto artistico itinerante consistente in eventi e mostre realizzati da protagonisti delle avanguardie internazionali (quali ad esempio Enzo Cucchi e Mimmo Paladino), nato a New York da un’idea di </w:t>
      </w:r>
      <w:r w:rsidRPr="00B2629A">
        <w:rPr>
          <w:rFonts w:asciiTheme="minorHAnsi" w:hAnsiTheme="minorHAnsi" w:cstheme="minorHAnsi"/>
          <w:b/>
          <w:bCs/>
          <w:color w:val="auto"/>
        </w:rPr>
        <w:t>Umberto Scrocca</w:t>
      </w:r>
      <w:r w:rsidRPr="00B2629A">
        <w:rPr>
          <w:rFonts w:asciiTheme="minorHAnsi" w:hAnsiTheme="minorHAnsi" w:cstheme="minorHAnsi"/>
          <w:color w:val="auto"/>
        </w:rPr>
        <w:t xml:space="preserve"> e sviluppatosi successivamente a Roma per la cura di </w:t>
      </w:r>
      <w:r w:rsidRPr="00B2629A">
        <w:rPr>
          <w:rFonts w:asciiTheme="minorHAnsi" w:hAnsiTheme="minorHAnsi" w:cstheme="minorHAnsi"/>
          <w:b/>
          <w:bCs/>
          <w:color w:val="auto"/>
        </w:rPr>
        <w:t>Achille Bonito Oliva</w:t>
      </w:r>
      <w:r w:rsidRPr="00B2629A">
        <w:rPr>
          <w:rFonts w:asciiTheme="minorHAnsi" w:hAnsiTheme="minorHAnsi" w:cstheme="minorHAnsi"/>
          <w:color w:val="auto"/>
        </w:rPr>
        <w:t>.</w:t>
      </w:r>
    </w:p>
    <w:p w14:paraId="54A4959C" w14:textId="3889C4E1" w:rsidR="00DB428C" w:rsidRPr="00B2629A" w:rsidRDefault="00485DC3" w:rsidP="00F602D8">
      <w:pPr>
        <w:pStyle w:val="Paragrafobase"/>
        <w:suppressAutoHyphens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B2629A">
        <w:rPr>
          <w:rFonts w:asciiTheme="minorHAnsi" w:hAnsiTheme="minorHAnsi" w:cstheme="minorHAnsi"/>
          <w:b/>
          <w:bCs/>
          <w:color w:val="auto"/>
        </w:rPr>
        <w:t>In quarant’anni di attività</w:t>
      </w:r>
      <w:r w:rsidRPr="00B2629A">
        <w:rPr>
          <w:rFonts w:asciiTheme="minorHAnsi" w:hAnsiTheme="minorHAnsi" w:cstheme="minorHAnsi"/>
          <w:color w:val="auto"/>
        </w:rPr>
        <w:t xml:space="preserve"> </w:t>
      </w:r>
      <w:r w:rsidRPr="00B2629A">
        <w:rPr>
          <w:rFonts w:asciiTheme="minorHAnsi" w:hAnsiTheme="minorHAnsi" w:cstheme="minorHAnsi"/>
          <w:b/>
          <w:bCs/>
          <w:color w:val="auto"/>
        </w:rPr>
        <w:t>Martoriati ha creato più di 5.000 opere</w:t>
      </w:r>
      <w:r w:rsidRPr="00B2629A">
        <w:rPr>
          <w:rFonts w:asciiTheme="minorHAnsi" w:hAnsiTheme="minorHAnsi" w:cstheme="minorHAnsi"/>
          <w:color w:val="auto"/>
        </w:rPr>
        <w:t xml:space="preserve"> </w:t>
      </w:r>
      <w:r w:rsidRPr="00B2629A">
        <w:rPr>
          <w:rFonts w:asciiTheme="minorHAnsi" w:hAnsiTheme="minorHAnsi" w:cstheme="minorHAnsi"/>
          <w:b/>
          <w:bCs/>
          <w:color w:val="auto"/>
        </w:rPr>
        <w:t>e ha al suo attivo prestigiosi premi e riconoscimenti, duecento personali e numerosissime collettive in Italia e all’estero</w:t>
      </w:r>
      <w:r w:rsidRPr="00B2629A">
        <w:rPr>
          <w:rFonts w:asciiTheme="minorHAnsi" w:hAnsiTheme="minorHAnsi" w:cstheme="minorHAnsi"/>
          <w:color w:val="auto"/>
        </w:rPr>
        <w:t xml:space="preserve">, tra cui quelle al 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Museo </w:t>
      </w:r>
      <w:r w:rsidRPr="00B2629A">
        <w:rPr>
          <w:rFonts w:asciiTheme="minorHAnsi" w:hAnsiTheme="minorHAnsi" w:cstheme="minorHAnsi"/>
          <w:b/>
          <w:bCs/>
          <w:i/>
          <w:iCs/>
          <w:color w:val="auto"/>
        </w:rPr>
        <w:t>Crocetti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 di Roma</w:t>
      </w:r>
      <w:r w:rsidRPr="00B2629A">
        <w:rPr>
          <w:rFonts w:asciiTheme="minorHAnsi" w:hAnsiTheme="minorHAnsi" w:cstheme="minorHAnsi"/>
          <w:color w:val="auto"/>
        </w:rPr>
        <w:t xml:space="preserve"> del 2004 con artisti del calibro di Berlingeri, Ceroli, </w:t>
      </w:r>
      <w:proofErr w:type="spellStart"/>
      <w:r w:rsidRPr="00B2629A">
        <w:rPr>
          <w:rFonts w:asciiTheme="minorHAnsi" w:hAnsiTheme="minorHAnsi" w:cstheme="minorHAnsi"/>
          <w:color w:val="auto"/>
        </w:rPr>
        <w:t>Kostaby</w:t>
      </w:r>
      <w:proofErr w:type="spellEnd"/>
      <w:r w:rsidRPr="00B2629A">
        <w:rPr>
          <w:rFonts w:asciiTheme="minorHAnsi" w:hAnsiTheme="minorHAnsi" w:cstheme="minorHAnsi"/>
          <w:color w:val="auto"/>
        </w:rPr>
        <w:t xml:space="preserve"> e </w:t>
      </w:r>
      <w:proofErr w:type="spellStart"/>
      <w:r w:rsidRPr="00B2629A">
        <w:rPr>
          <w:rFonts w:asciiTheme="minorHAnsi" w:hAnsiTheme="minorHAnsi" w:cstheme="minorHAnsi"/>
          <w:color w:val="auto"/>
        </w:rPr>
        <w:t>Rabarama</w:t>
      </w:r>
      <w:proofErr w:type="spellEnd"/>
      <w:r w:rsidRPr="00B2629A">
        <w:rPr>
          <w:rFonts w:asciiTheme="minorHAnsi" w:hAnsiTheme="minorHAnsi" w:cstheme="minorHAnsi"/>
          <w:color w:val="auto"/>
        </w:rPr>
        <w:t xml:space="preserve"> e del 2005 accanto a Bonalumi, Dorazio, </w:t>
      </w:r>
      <w:proofErr w:type="spellStart"/>
      <w:r w:rsidRPr="00B2629A">
        <w:rPr>
          <w:rFonts w:asciiTheme="minorHAnsi" w:hAnsiTheme="minorHAnsi" w:cstheme="minorHAnsi"/>
          <w:color w:val="auto"/>
        </w:rPr>
        <w:t>Arman</w:t>
      </w:r>
      <w:proofErr w:type="spellEnd"/>
      <w:r w:rsidRPr="00B2629A">
        <w:rPr>
          <w:rFonts w:asciiTheme="minorHAnsi" w:hAnsiTheme="minorHAnsi" w:cstheme="minorHAnsi"/>
          <w:color w:val="auto"/>
        </w:rPr>
        <w:t xml:space="preserve">, Rotella. Nel 2000 ha esposto e collocato due opere nel 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Museo Nazionale Arte Contemporanea di Kuala </w:t>
      </w:r>
      <w:proofErr w:type="spellStart"/>
      <w:r w:rsidRPr="00B2629A">
        <w:rPr>
          <w:rFonts w:asciiTheme="minorHAnsi" w:hAnsiTheme="minorHAnsi" w:cstheme="minorHAnsi"/>
          <w:b/>
          <w:bCs/>
          <w:color w:val="auto"/>
        </w:rPr>
        <w:t>Lampur</w:t>
      </w:r>
      <w:proofErr w:type="spellEnd"/>
      <w:r w:rsidRPr="00B2629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2629A">
        <w:rPr>
          <w:rFonts w:asciiTheme="minorHAnsi" w:hAnsiTheme="minorHAnsi" w:cstheme="minorHAnsi"/>
          <w:color w:val="auto"/>
        </w:rPr>
        <w:t xml:space="preserve">e nel 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Museo </w:t>
      </w:r>
      <w:r w:rsidRPr="00B2629A">
        <w:rPr>
          <w:rFonts w:asciiTheme="minorHAnsi" w:hAnsiTheme="minorHAnsi" w:cstheme="minorHAnsi"/>
          <w:b/>
          <w:bCs/>
          <w:i/>
          <w:iCs/>
          <w:color w:val="auto"/>
        </w:rPr>
        <w:t>Ibrahim Hussein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 di </w:t>
      </w:r>
      <w:proofErr w:type="spellStart"/>
      <w:r w:rsidRPr="00B2629A">
        <w:rPr>
          <w:rFonts w:asciiTheme="minorHAnsi" w:hAnsiTheme="minorHAnsi" w:cstheme="minorHAnsi"/>
          <w:b/>
          <w:bCs/>
          <w:color w:val="auto"/>
        </w:rPr>
        <w:t>Langkawi</w:t>
      </w:r>
      <w:proofErr w:type="spellEnd"/>
      <w:r w:rsidRPr="00B2629A">
        <w:rPr>
          <w:rFonts w:asciiTheme="minorHAnsi" w:hAnsiTheme="minorHAnsi" w:cstheme="minorHAnsi"/>
          <w:b/>
          <w:bCs/>
          <w:color w:val="auto"/>
        </w:rPr>
        <w:t>-Malaysia</w:t>
      </w:r>
      <w:r w:rsidRPr="00B2629A">
        <w:rPr>
          <w:rFonts w:asciiTheme="minorHAnsi" w:hAnsiTheme="minorHAnsi" w:cstheme="minorHAnsi"/>
          <w:color w:val="auto"/>
        </w:rPr>
        <w:t xml:space="preserve">. Altri lavori sono presenti in spazi istituzionali in </w:t>
      </w:r>
      <w:r w:rsidRPr="00B2629A">
        <w:rPr>
          <w:rFonts w:asciiTheme="minorHAnsi" w:hAnsiTheme="minorHAnsi" w:cstheme="minorHAnsi"/>
          <w:b/>
          <w:bCs/>
          <w:color w:val="auto"/>
        </w:rPr>
        <w:t>Paraguay</w:t>
      </w:r>
      <w:r w:rsidRPr="00B2629A">
        <w:rPr>
          <w:rFonts w:asciiTheme="minorHAnsi" w:hAnsiTheme="minorHAnsi" w:cstheme="minorHAnsi"/>
          <w:color w:val="auto"/>
        </w:rPr>
        <w:t xml:space="preserve">, in </w:t>
      </w:r>
      <w:r w:rsidRPr="00B2629A">
        <w:rPr>
          <w:rFonts w:asciiTheme="minorHAnsi" w:hAnsiTheme="minorHAnsi" w:cstheme="minorHAnsi"/>
          <w:b/>
          <w:bCs/>
          <w:color w:val="auto"/>
        </w:rPr>
        <w:t>Brasile</w:t>
      </w:r>
      <w:r w:rsidRPr="00B2629A">
        <w:rPr>
          <w:rFonts w:asciiTheme="minorHAnsi" w:hAnsiTheme="minorHAnsi" w:cstheme="minorHAnsi"/>
          <w:color w:val="auto"/>
        </w:rPr>
        <w:t xml:space="preserve"> e 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nell’Archivio della </w:t>
      </w:r>
      <w:r w:rsidRPr="00B2629A">
        <w:rPr>
          <w:rFonts w:asciiTheme="minorHAnsi" w:hAnsiTheme="minorHAnsi" w:cstheme="minorHAnsi"/>
          <w:b/>
          <w:bCs/>
          <w:i/>
          <w:iCs/>
          <w:color w:val="auto"/>
        </w:rPr>
        <w:t>Quadriennale</w:t>
      </w:r>
      <w:r w:rsidRPr="00B2629A">
        <w:rPr>
          <w:rFonts w:asciiTheme="minorHAnsi" w:hAnsiTheme="minorHAnsi" w:cstheme="minorHAnsi"/>
          <w:b/>
          <w:bCs/>
          <w:color w:val="auto"/>
        </w:rPr>
        <w:t xml:space="preserve"> di Roma</w:t>
      </w:r>
      <w:r w:rsidRPr="00B2629A">
        <w:rPr>
          <w:rFonts w:asciiTheme="minorHAnsi" w:hAnsiTheme="minorHAnsi" w:cstheme="minorHAnsi"/>
          <w:color w:val="auto"/>
        </w:rPr>
        <w:t>.</w:t>
      </w:r>
    </w:p>
    <w:p w14:paraId="104258B3" w14:textId="77777777" w:rsidR="001D69C3" w:rsidRPr="00B2629A" w:rsidRDefault="001D69C3" w:rsidP="00F602D8">
      <w:pPr>
        <w:suppressAutoHyphens/>
        <w:autoSpaceDE w:val="0"/>
        <w:autoSpaceDN w:val="0"/>
        <w:adjustRightInd w:val="0"/>
        <w:jc w:val="both"/>
        <w:textAlignment w:val="center"/>
        <w:rPr>
          <w:rFonts w:cstheme="minorHAnsi"/>
          <w:b/>
          <w:bCs/>
        </w:rPr>
      </w:pPr>
    </w:p>
    <w:p w14:paraId="03D8A84D" w14:textId="24ACB256" w:rsidR="00BB16D5" w:rsidRPr="00B2629A" w:rsidRDefault="00BB16D5" w:rsidP="00F602D8">
      <w:pPr>
        <w:suppressAutoHyphens/>
        <w:autoSpaceDE w:val="0"/>
        <w:autoSpaceDN w:val="0"/>
        <w:adjustRightInd w:val="0"/>
        <w:jc w:val="both"/>
        <w:textAlignment w:val="center"/>
        <w:rPr>
          <w:rFonts w:cstheme="minorHAnsi"/>
          <w:b/>
          <w:bCs/>
          <w:i/>
          <w:iCs/>
        </w:rPr>
      </w:pPr>
      <w:r w:rsidRPr="00B2629A">
        <w:rPr>
          <w:rFonts w:cstheme="minorHAnsi"/>
          <w:b/>
          <w:bCs/>
        </w:rPr>
        <w:t xml:space="preserve">Appuntamenti collaterali </w:t>
      </w:r>
    </w:p>
    <w:p w14:paraId="5D7FDA0D" w14:textId="7882471A" w:rsidR="00BB16D5" w:rsidRPr="00B2629A" w:rsidRDefault="00BB16D5" w:rsidP="00F602D8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textAlignment w:val="center"/>
        <w:rPr>
          <w:rFonts w:cstheme="minorHAnsi"/>
        </w:rPr>
      </w:pPr>
      <w:r w:rsidRPr="00B2629A">
        <w:rPr>
          <w:rFonts w:cstheme="minorHAnsi"/>
          <w:b/>
          <w:bCs/>
        </w:rPr>
        <w:t>sabato 3 settembre</w:t>
      </w:r>
      <w:r w:rsidRPr="00B2629A">
        <w:rPr>
          <w:rFonts w:cstheme="minorHAnsi"/>
        </w:rPr>
        <w:t xml:space="preserve"> / ore 18.30 / </w:t>
      </w:r>
      <w:r w:rsidR="00783B74" w:rsidRPr="00B2629A">
        <w:rPr>
          <w:rFonts w:cstheme="minorHAnsi"/>
        </w:rPr>
        <w:t xml:space="preserve">sala espositiva: </w:t>
      </w:r>
      <w:r w:rsidRPr="00B2629A">
        <w:rPr>
          <w:rFonts w:cstheme="minorHAnsi"/>
        </w:rPr>
        <w:t xml:space="preserve">lettura scenica dell’attrice </w:t>
      </w:r>
      <w:r w:rsidRPr="00B2629A">
        <w:rPr>
          <w:rFonts w:cstheme="minorHAnsi"/>
          <w:b/>
          <w:bCs/>
        </w:rPr>
        <w:t xml:space="preserve">Marzia </w:t>
      </w:r>
      <w:proofErr w:type="spellStart"/>
      <w:r w:rsidRPr="00B2629A">
        <w:rPr>
          <w:rFonts w:cstheme="minorHAnsi"/>
          <w:b/>
          <w:bCs/>
        </w:rPr>
        <w:t>Postogna</w:t>
      </w:r>
      <w:proofErr w:type="spellEnd"/>
      <w:r w:rsidRPr="00B2629A">
        <w:rPr>
          <w:rFonts w:cstheme="minorHAnsi"/>
        </w:rPr>
        <w:t xml:space="preserve"> dedicata alla leggenda di Bora e </w:t>
      </w:r>
      <w:proofErr w:type="spellStart"/>
      <w:r w:rsidRPr="00B2629A">
        <w:rPr>
          <w:rFonts w:cstheme="minorHAnsi"/>
        </w:rPr>
        <w:t>Tergesteo</w:t>
      </w:r>
      <w:proofErr w:type="spellEnd"/>
    </w:p>
    <w:p w14:paraId="170D15BE" w14:textId="36B6D0BE" w:rsidR="00BB16D5" w:rsidRPr="00B2629A" w:rsidRDefault="00BB16D5" w:rsidP="00F602D8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textAlignment w:val="center"/>
        <w:rPr>
          <w:rFonts w:cstheme="minorHAnsi"/>
        </w:rPr>
      </w:pPr>
      <w:r w:rsidRPr="00B2629A">
        <w:rPr>
          <w:rFonts w:cstheme="minorHAnsi"/>
          <w:b/>
          <w:bCs/>
        </w:rPr>
        <w:t>sabato 10 settembre</w:t>
      </w:r>
      <w:r w:rsidRPr="00B2629A">
        <w:rPr>
          <w:rFonts w:cstheme="minorHAnsi"/>
        </w:rPr>
        <w:t xml:space="preserve"> / ore 18.30 / </w:t>
      </w:r>
      <w:r w:rsidR="00783B74" w:rsidRPr="00B2629A">
        <w:rPr>
          <w:rFonts w:cstheme="minorHAnsi"/>
        </w:rPr>
        <w:t xml:space="preserve">sala espositiva </w:t>
      </w:r>
      <w:r w:rsidRPr="00B2629A">
        <w:rPr>
          <w:rFonts w:cstheme="minorHAnsi"/>
        </w:rPr>
        <w:t xml:space="preserve">performance </w:t>
      </w:r>
      <w:proofErr w:type="spellStart"/>
      <w:r w:rsidRPr="00B2629A">
        <w:rPr>
          <w:rFonts w:cstheme="minorHAnsi"/>
          <w:b/>
          <w:bCs/>
          <w:i/>
          <w:iCs/>
        </w:rPr>
        <w:t>Imperfectum</w:t>
      </w:r>
      <w:proofErr w:type="spellEnd"/>
      <w:r w:rsidRPr="00B2629A">
        <w:rPr>
          <w:rFonts w:cstheme="minorHAnsi"/>
        </w:rPr>
        <w:t xml:space="preserve"> ispirata alle sculture in mostra con la partecipazione attiva del pubblico </w:t>
      </w:r>
    </w:p>
    <w:p w14:paraId="0554974B" w14:textId="4C9E49D8" w:rsidR="00BB16D5" w:rsidRPr="00B2629A" w:rsidRDefault="00BB16D5" w:rsidP="00F602D8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textAlignment w:val="center"/>
        <w:rPr>
          <w:rFonts w:cstheme="minorHAnsi"/>
        </w:rPr>
      </w:pPr>
      <w:r w:rsidRPr="00B2629A">
        <w:rPr>
          <w:rFonts w:cstheme="minorHAnsi"/>
          <w:b/>
          <w:bCs/>
        </w:rPr>
        <w:t>sabato 17 settembre</w:t>
      </w:r>
      <w:r w:rsidRPr="00B2629A">
        <w:rPr>
          <w:rFonts w:cstheme="minorHAnsi"/>
        </w:rPr>
        <w:t xml:space="preserve"> / ore 17.00 / </w:t>
      </w:r>
      <w:r w:rsidR="00783B74" w:rsidRPr="00B2629A">
        <w:rPr>
          <w:rFonts w:cstheme="minorHAnsi"/>
        </w:rPr>
        <w:t xml:space="preserve">sala Luttazzi: </w:t>
      </w:r>
      <w:r w:rsidRPr="00B2629A">
        <w:rPr>
          <w:rFonts w:cstheme="minorHAnsi"/>
        </w:rPr>
        <w:t xml:space="preserve">proiezione del </w:t>
      </w:r>
      <w:proofErr w:type="gramStart"/>
      <w:r w:rsidRPr="00B2629A">
        <w:rPr>
          <w:rFonts w:cstheme="minorHAnsi"/>
        </w:rPr>
        <w:t>documentario</w:t>
      </w:r>
      <w:proofErr w:type="gramEnd"/>
      <w:r w:rsidRPr="00B2629A">
        <w:rPr>
          <w:rFonts w:cstheme="minorHAnsi"/>
        </w:rPr>
        <w:t xml:space="preserve"> </w:t>
      </w:r>
      <w:r w:rsidRPr="00B2629A">
        <w:rPr>
          <w:rFonts w:cstheme="minorHAnsi"/>
          <w:b/>
          <w:bCs/>
          <w:i/>
          <w:iCs/>
        </w:rPr>
        <w:t>Il leone e la leonessa. Vita di Sir Richard Francis Burton e di sua moglie Isabel</w:t>
      </w:r>
      <w:r w:rsidRPr="00B2629A">
        <w:rPr>
          <w:rFonts w:cstheme="minorHAnsi"/>
        </w:rPr>
        <w:t xml:space="preserve"> (40’, Comune di Trieste, 2010) di </w:t>
      </w:r>
      <w:r w:rsidRPr="00B2629A">
        <w:rPr>
          <w:rFonts w:cstheme="minorHAnsi"/>
          <w:b/>
          <w:bCs/>
        </w:rPr>
        <w:t xml:space="preserve">Riccardo </w:t>
      </w:r>
      <w:proofErr w:type="spellStart"/>
      <w:r w:rsidRPr="00B2629A">
        <w:rPr>
          <w:rFonts w:cstheme="minorHAnsi"/>
          <w:b/>
          <w:bCs/>
        </w:rPr>
        <w:t>Cepach</w:t>
      </w:r>
      <w:proofErr w:type="spellEnd"/>
      <w:r w:rsidRPr="00B2629A">
        <w:rPr>
          <w:rFonts w:cstheme="minorHAnsi"/>
        </w:rPr>
        <w:t>, dedicato al noto console britannico</w:t>
      </w:r>
    </w:p>
    <w:p w14:paraId="4B7A5439" w14:textId="3EF513C6" w:rsidR="00BB16D5" w:rsidRPr="00B2629A" w:rsidRDefault="00BB16D5" w:rsidP="00F602D8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textAlignment w:val="center"/>
        <w:rPr>
          <w:rFonts w:cstheme="minorHAnsi"/>
        </w:rPr>
      </w:pPr>
      <w:r w:rsidRPr="00B2629A">
        <w:rPr>
          <w:rFonts w:cstheme="minorHAnsi"/>
          <w:b/>
          <w:bCs/>
        </w:rPr>
        <w:t xml:space="preserve">sabato 24 settembre </w:t>
      </w:r>
      <w:r w:rsidRPr="00B2629A">
        <w:rPr>
          <w:rFonts w:cstheme="minorHAnsi"/>
        </w:rPr>
        <w:t xml:space="preserve">/ ore 18.30 / </w:t>
      </w:r>
      <w:r w:rsidR="00783B74" w:rsidRPr="00B2629A">
        <w:rPr>
          <w:rFonts w:cstheme="minorHAnsi"/>
        </w:rPr>
        <w:t xml:space="preserve">sala espositiva: </w:t>
      </w:r>
      <w:r w:rsidRPr="00B2629A">
        <w:rPr>
          <w:rFonts w:cstheme="minorHAnsi"/>
        </w:rPr>
        <w:t xml:space="preserve">presentazione del volume </w:t>
      </w:r>
      <w:r w:rsidRPr="00B2629A">
        <w:rPr>
          <w:rFonts w:cstheme="minorHAnsi"/>
          <w:b/>
          <w:bCs/>
          <w:i/>
          <w:iCs/>
        </w:rPr>
        <w:t>Mauro Martoriati. Trieste 2014 / 2021</w:t>
      </w:r>
      <w:r w:rsidRPr="00B2629A">
        <w:rPr>
          <w:rFonts w:cstheme="minorHAnsi"/>
        </w:rPr>
        <w:t xml:space="preserve"> di </w:t>
      </w:r>
      <w:r w:rsidRPr="00B2629A">
        <w:rPr>
          <w:rFonts w:cstheme="minorHAnsi"/>
          <w:b/>
          <w:bCs/>
        </w:rPr>
        <w:t>Franco Rosso</w:t>
      </w:r>
      <w:r w:rsidRPr="00B2629A">
        <w:rPr>
          <w:rFonts w:cstheme="minorHAnsi"/>
        </w:rPr>
        <w:t>, (testi in italiano e tedesco, edizioni FR)</w:t>
      </w:r>
    </w:p>
    <w:p w14:paraId="2EFDFEE0" w14:textId="77777777" w:rsidR="00BB16D5" w:rsidRPr="00B2629A" w:rsidRDefault="00BB16D5" w:rsidP="00F602D8">
      <w:pPr>
        <w:suppressAutoHyphens/>
        <w:autoSpaceDE w:val="0"/>
        <w:autoSpaceDN w:val="0"/>
        <w:adjustRightInd w:val="0"/>
        <w:jc w:val="both"/>
        <w:textAlignment w:val="center"/>
        <w:rPr>
          <w:rFonts w:cstheme="minorHAnsi"/>
        </w:rPr>
      </w:pPr>
    </w:p>
    <w:p w14:paraId="6127ADFE" w14:textId="585B17E4" w:rsidR="00BB16D5" w:rsidRPr="00B2629A" w:rsidRDefault="00BB16D5" w:rsidP="00F602D8">
      <w:pPr>
        <w:suppressAutoHyphens/>
        <w:autoSpaceDE w:val="0"/>
        <w:autoSpaceDN w:val="0"/>
        <w:adjustRightInd w:val="0"/>
        <w:jc w:val="both"/>
        <w:textAlignment w:val="center"/>
        <w:rPr>
          <w:rFonts w:cstheme="minorHAnsi"/>
          <w:b/>
          <w:bCs/>
          <w:i/>
          <w:iCs/>
        </w:rPr>
      </w:pPr>
      <w:r w:rsidRPr="00B2629A">
        <w:rPr>
          <w:rFonts w:cstheme="minorHAnsi"/>
          <w:b/>
          <w:bCs/>
        </w:rPr>
        <w:t>Laboratori e visite guidate con l’artista</w:t>
      </w:r>
    </w:p>
    <w:p w14:paraId="310982C3" w14:textId="2BFD8A5C" w:rsidR="00BB16D5" w:rsidRPr="00B2629A" w:rsidRDefault="00BB16D5" w:rsidP="00F602D8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textAlignment w:val="center"/>
        <w:rPr>
          <w:rFonts w:cstheme="minorHAnsi"/>
        </w:rPr>
      </w:pPr>
      <w:r w:rsidRPr="00B2629A">
        <w:rPr>
          <w:rFonts w:cstheme="minorHAnsi"/>
          <w:b/>
          <w:bCs/>
        </w:rPr>
        <w:t>giovedì 1, 8, 15 e 22 settembre</w:t>
      </w:r>
      <w:r w:rsidRPr="00B2629A">
        <w:rPr>
          <w:rFonts w:cstheme="minorHAnsi"/>
        </w:rPr>
        <w:t xml:space="preserve"> / ore 18.30 / visita guidata</w:t>
      </w:r>
    </w:p>
    <w:p w14:paraId="3764F0BC" w14:textId="1D3CB6F1" w:rsidR="00BB16D5" w:rsidRPr="00B2629A" w:rsidRDefault="00BB16D5" w:rsidP="00F602D8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textAlignment w:val="center"/>
        <w:rPr>
          <w:rFonts w:cstheme="minorHAnsi"/>
        </w:rPr>
      </w:pPr>
      <w:r w:rsidRPr="00B2629A">
        <w:rPr>
          <w:rFonts w:cstheme="minorHAnsi"/>
          <w:b/>
          <w:bCs/>
        </w:rPr>
        <w:t>domenica 4, 11, 18 e 25 settembre</w:t>
      </w:r>
      <w:r w:rsidRPr="00B2629A">
        <w:rPr>
          <w:rFonts w:cstheme="minorHAnsi"/>
        </w:rPr>
        <w:t xml:space="preserve"> / ore 10.30 / visita guidata</w:t>
      </w:r>
    </w:p>
    <w:p w14:paraId="36742BF2" w14:textId="4804BAC3" w:rsidR="00BB16D5" w:rsidRPr="00B2629A" w:rsidRDefault="00334511" w:rsidP="00F602D8">
      <w:pPr>
        <w:suppressAutoHyphens/>
        <w:autoSpaceDE w:val="0"/>
        <w:autoSpaceDN w:val="0"/>
        <w:adjustRightInd w:val="0"/>
        <w:ind w:left="360"/>
        <w:jc w:val="both"/>
        <w:textAlignment w:val="center"/>
        <w:rPr>
          <w:rFonts w:cstheme="minorHAnsi"/>
        </w:rPr>
      </w:pPr>
      <w:r w:rsidRPr="00B2629A">
        <w:rPr>
          <w:rFonts w:cstheme="minorHAnsi"/>
        </w:rPr>
        <w:t xml:space="preserve">       </w:t>
      </w:r>
      <w:r w:rsidR="00BB16D5" w:rsidRPr="00B2629A">
        <w:rPr>
          <w:rFonts w:cstheme="minorHAnsi"/>
        </w:rPr>
        <w:t>ore 11 - 13 / laboratorio di pittura e disegno</w:t>
      </w:r>
    </w:p>
    <w:p w14:paraId="21C6BFFA" w14:textId="77777777" w:rsidR="00BB16D5" w:rsidRPr="00B2629A" w:rsidRDefault="00BB16D5" w:rsidP="00F602D8">
      <w:pPr>
        <w:suppressAutoHyphens/>
        <w:autoSpaceDE w:val="0"/>
        <w:autoSpaceDN w:val="0"/>
        <w:adjustRightInd w:val="0"/>
        <w:ind w:left="360"/>
        <w:jc w:val="both"/>
        <w:textAlignment w:val="center"/>
        <w:rPr>
          <w:rFonts w:cstheme="minorHAnsi"/>
        </w:rPr>
      </w:pPr>
    </w:p>
    <w:p w14:paraId="5E4207C8" w14:textId="62B2221E" w:rsidR="00BB16D5" w:rsidRPr="00B2629A" w:rsidRDefault="008111A0" w:rsidP="00F602D8">
      <w:pPr>
        <w:autoSpaceDE w:val="0"/>
        <w:autoSpaceDN w:val="0"/>
        <w:adjustRightInd w:val="0"/>
        <w:textAlignment w:val="center"/>
        <w:rPr>
          <w:rFonts w:cstheme="minorHAnsi"/>
        </w:rPr>
      </w:pPr>
      <w:r w:rsidRPr="00B2629A">
        <w:rPr>
          <w:rFonts w:cstheme="minorHAnsi"/>
          <w:b/>
          <w:bCs/>
        </w:rPr>
        <w:t>i</w:t>
      </w:r>
      <w:r w:rsidR="00BB16D5" w:rsidRPr="00B2629A">
        <w:rPr>
          <w:rFonts w:cstheme="minorHAnsi"/>
          <w:b/>
          <w:bCs/>
        </w:rPr>
        <w:t>nfo</w:t>
      </w:r>
      <w:r w:rsidR="00334511" w:rsidRPr="00B2629A">
        <w:rPr>
          <w:rFonts w:cstheme="minorHAnsi"/>
          <w:b/>
          <w:bCs/>
        </w:rPr>
        <w:t xml:space="preserve"> mostra</w:t>
      </w:r>
      <w:r w:rsidR="00BB16D5" w:rsidRPr="00B2629A">
        <w:rPr>
          <w:rFonts w:cstheme="minorHAnsi"/>
          <w:b/>
          <w:bCs/>
        </w:rPr>
        <w:t>, visite guidate e laboratori</w:t>
      </w:r>
      <w:r w:rsidR="00BB16D5" w:rsidRPr="00B2629A">
        <w:rPr>
          <w:rFonts w:cstheme="minorHAnsi"/>
        </w:rPr>
        <w:t xml:space="preserve"> </w:t>
      </w:r>
    </w:p>
    <w:p w14:paraId="26317ADE" w14:textId="77777777" w:rsidR="00BB16D5" w:rsidRPr="00B2629A" w:rsidRDefault="00BB16D5" w:rsidP="00F602D8">
      <w:pPr>
        <w:autoSpaceDE w:val="0"/>
        <w:autoSpaceDN w:val="0"/>
        <w:adjustRightInd w:val="0"/>
        <w:textAlignment w:val="center"/>
        <w:rPr>
          <w:rFonts w:cstheme="minorHAnsi"/>
        </w:rPr>
      </w:pPr>
      <w:r w:rsidRPr="00B2629A">
        <w:rPr>
          <w:rFonts w:cstheme="minorHAnsi"/>
        </w:rPr>
        <w:t>+39 328 9683335 / +39 329 3947761</w:t>
      </w:r>
    </w:p>
    <w:p w14:paraId="30349EDE" w14:textId="5FE392F6" w:rsidR="009C63A3" w:rsidRPr="00B2629A" w:rsidRDefault="00000000" w:rsidP="00F602D8">
      <w:pPr>
        <w:pStyle w:val="Paragrafobase"/>
        <w:suppressAutoHyphens/>
        <w:spacing w:line="240" w:lineRule="auto"/>
        <w:jc w:val="both"/>
        <w:rPr>
          <w:rFonts w:asciiTheme="minorHAnsi" w:hAnsiTheme="minorHAnsi" w:cstheme="minorHAnsi"/>
          <w:color w:val="auto"/>
        </w:rPr>
      </w:pPr>
      <w:hyperlink r:id="rId5" w:history="1">
        <w:r w:rsidR="00BB16D5" w:rsidRPr="00B2629A">
          <w:rPr>
            <w:rStyle w:val="Collegamentoipertestuale"/>
            <w:rFonts w:asciiTheme="minorHAnsi" w:hAnsiTheme="minorHAnsi" w:cstheme="minorHAnsi"/>
            <w:color w:val="auto"/>
          </w:rPr>
          <w:t>info@mauromartoriati.it</w:t>
        </w:r>
      </w:hyperlink>
    </w:p>
    <w:p w14:paraId="269AC9F1" w14:textId="77777777" w:rsidR="00AD02EF" w:rsidRPr="00B2629A" w:rsidRDefault="00AD02EF" w:rsidP="00F602D8">
      <w:pPr>
        <w:rPr>
          <w:rFonts w:eastAsia="Times New Roman" w:cstheme="minorHAnsi"/>
          <w:b/>
          <w:bCs/>
          <w:lang w:eastAsia="it-IT"/>
        </w:rPr>
      </w:pPr>
    </w:p>
    <w:p w14:paraId="793402C4" w14:textId="3CED925B" w:rsidR="00775DED" w:rsidRPr="00B2629A" w:rsidRDefault="00775DED" w:rsidP="00F602D8">
      <w:pPr>
        <w:rPr>
          <w:rFonts w:eastAsia="Times New Roman" w:cstheme="minorHAnsi"/>
          <w:b/>
          <w:bCs/>
          <w:lang w:eastAsia="it-IT"/>
        </w:rPr>
      </w:pPr>
      <w:r w:rsidRPr="00B2629A">
        <w:rPr>
          <w:rFonts w:eastAsia="Times New Roman" w:cstheme="minorHAnsi"/>
          <w:b/>
          <w:bCs/>
          <w:lang w:eastAsia="it-IT"/>
        </w:rPr>
        <w:t>MAURO MARTORIATI. BORA E TERGESTEO</w:t>
      </w:r>
    </w:p>
    <w:p w14:paraId="56B04AA2" w14:textId="21E57EF9" w:rsidR="009C63A3" w:rsidRPr="00B2629A" w:rsidRDefault="009C63A3" w:rsidP="00F602D8">
      <w:pPr>
        <w:rPr>
          <w:rFonts w:eastAsia="Times New Roman" w:cstheme="minorHAnsi"/>
          <w:b/>
          <w:bCs/>
          <w:lang w:eastAsia="it-IT"/>
        </w:rPr>
      </w:pPr>
      <w:r w:rsidRPr="00B2629A">
        <w:rPr>
          <w:rFonts w:eastAsia="Times New Roman" w:cstheme="minorHAnsi"/>
          <w:b/>
          <w:bCs/>
          <w:lang w:eastAsia="it-IT"/>
        </w:rPr>
        <w:t>Magazzino 26 del Porto Vecchio di Trieste</w:t>
      </w:r>
    </w:p>
    <w:p w14:paraId="4DF39EAB" w14:textId="77777777" w:rsidR="00775DED" w:rsidRPr="00B2629A" w:rsidRDefault="00775DED" w:rsidP="00F602D8">
      <w:pPr>
        <w:jc w:val="both"/>
        <w:rPr>
          <w:rFonts w:eastAsia="Times New Roman" w:cstheme="minorHAnsi"/>
          <w:b/>
          <w:bCs/>
          <w:lang w:eastAsia="it-IT"/>
        </w:rPr>
      </w:pPr>
    </w:p>
    <w:p w14:paraId="38BC3819" w14:textId="6166D6AD" w:rsidR="009C63A3" w:rsidRPr="00B2629A" w:rsidRDefault="009C63A3" w:rsidP="00F602D8">
      <w:pPr>
        <w:jc w:val="both"/>
        <w:rPr>
          <w:rFonts w:cstheme="minorHAnsi"/>
        </w:rPr>
      </w:pPr>
      <w:r w:rsidRPr="00B2629A">
        <w:rPr>
          <w:rFonts w:cstheme="minorHAnsi"/>
          <w:b/>
          <w:bCs/>
        </w:rPr>
        <w:t>DOVE</w:t>
      </w:r>
      <w:r w:rsidRPr="00B2629A">
        <w:rPr>
          <w:rFonts w:cstheme="minorHAnsi"/>
        </w:rPr>
        <w:t xml:space="preserve">: Magazzino 26 </w:t>
      </w:r>
      <w:r w:rsidR="00775DED" w:rsidRPr="00B2629A">
        <w:rPr>
          <w:rFonts w:cstheme="minorHAnsi"/>
        </w:rPr>
        <w:t>/</w:t>
      </w:r>
      <w:r w:rsidRPr="00B2629A">
        <w:rPr>
          <w:rFonts w:cstheme="minorHAnsi"/>
        </w:rPr>
        <w:t xml:space="preserve"> Porto Vecchio </w:t>
      </w:r>
      <w:r w:rsidR="00775DED" w:rsidRPr="00B2629A">
        <w:rPr>
          <w:rFonts w:cstheme="minorHAnsi"/>
        </w:rPr>
        <w:t>/</w:t>
      </w:r>
      <w:r w:rsidRPr="00B2629A">
        <w:rPr>
          <w:rFonts w:cstheme="minorHAnsi"/>
        </w:rPr>
        <w:t xml:space="preserve"> </w:t>
      </w:r>
      <w:r w:rsidR="00BC01D0">
        <w:rPr>
          <w:rFonts w:cstheme="minorHAnsi"/>
        </w:rPr>
        <w:t xml:space="preserve">34135 </w:t>
      </w:r>
      <w:r w:rsidRPr="00B2629A">
        <w:rPr>
          <w:rFonts w:cstheme="minorHAnsi"/>
        </w:rPr>
        <w:t>Trieste</w:t>
      </w:r>
    </w:p>
    <w:p w14:paraId="27C0EADB" w14:textId="78320D3E" w:rsidR="009C63A3" w:rsidRPr="00B2629A" w:rsidRDefault="009C63A3" w:rsidP="00F602D8">
      <w:pPr>
        <w:jc w:val="both"/>
        <w:rPr>
          <w:rFonts w:cstheme="minorHAnsi"/>
        </w:rPr>
      </w:pPr>
      <w:r w:rsidRPr="00B2629A">
        <w:rPr>
          <w:rFonts w:cstheme="minorHAnsi"/>
          <w:b/>
          <w:bCs/>
        </w:rPr>
        <w:t>QUANDO</w:t>
      </w:r>
      <w:r w:rsidRPr="00B2629A">
        <w:rPr>
          <w:rFonts w:cstheme="minorHAnsi"/>
        </w:rPr>
        <w:t xml:space="preserve">: </w:t>
      </w:r>
      <w:r w:rsidR="00775DED" w:rsidRPr="00B2629A">
        <w:rPr>
          <w:rFonts w:cstheme="minorHAnsi"/>
        </w:rPr>
        <w:t>2</w:t>
      </w:r>
      <w:r w:rsidR="00BB16D5" w:rsidRPr="00B2629A">
        <w:rPr>
          <w:rFonts w:cstheme="minorHAnsi"/>
        </w:rPr>
        <w:t>8</w:t>
      </w:r>
      <w:r w:rsidR="00775DED" w:rsidRPr="00B2629A">
        <w:rPr>
          <w:rFonts w:cstheme="minorHAnsi"/>
        </w:rPr>
        <w:t xml:space="preserve"> agost</w:t>
      </w:r>
      <w:r w:rsidRPr="00B2629A">
        <w:rPr>
          <w:rFonts w:cstheme="minorHAnsi"/>
        </w:rPr>
        <w:t xml:space="preserve">o </w:t>
      </w:r>
      <w:r w:rsidR="00775DED" w:rsidRPr="00B2629A">
        <w:rPr>
          <w:rFonts w:cstheme="minorHAnsi"/>
        </w:rPr>
        <w:t>/</w:t>
      </w:r>
      <w:r w:rsidRPr="00B2629A">
        <w:rPr>
          <w:rFonts w:cstheme="minorHAnsi"/>
        </w:rPr>
        <w:t xml:space="preserve"> </w:t>
      </w:r>
      <w:r w:rsidR="00775DED" w:rsidRPr="00B2629A">
        <w:rPr>
          <w:rFonts w:cstheme="minorHAnsi"/>
        </w:rPr>
        <w:t>25 settembre</w:t>
      </w:r>
      <w:r w:rsidRPr="00B2629A">
        <w:rPr>
          <w:rFonts w:cstheme="minorHAnsi"/>
        </w:rPr>
        <w:t xml:space="preserve"> 202</w:t>
      </w:r>
      <w:r w:rsidR="00E10833" w:rsidRPr="00B2629A">
        <w:rPr>
          <w:rFonts w:cstheme="minorHAnsi"/>
        </w:rPr>
        <w:t>2</w:t>
      </w:r>
    </w:p>
    <w:p w14:paraId="4910894A" w14:textId="4AB35DD0" w:rsidR="00E10833" w:rsidRPr="00B2629A" w:rsidRDefault="009C63A3" w:rsidP="00F602D8">
      <w:pPr>
        <w:jc w:val="both"/>
        <w:rPr>
          <w:rFonts w:eastAsia="Times New Roman" w:cstheme="minorHAnsi"/>
          <w:lang w:eastAsia="it-IT"/>
        </w:rPr>
      </w:pPr>
      <w:r w:rsidRPr="00B2629A">
        <w:rPr>
          <w:rFonts w:cstheme="minorHAnsi"/>
          <w:b/>
          <w:bCs/>
        </w:rPr>
        <w:t>ORARIO</w:t>
      </w:r>
      <w:r w:rsidRPr="00B2629A">
        <w:rPr>
          <w:rFonts w:cstheme="minorHAnsi"/>
        </w:rPr>
        <w:t xml:space="preserve">: </w:t>
      </w:r>
      <w:r w:rsidR="00E10833" w:rsidRPr="00B2629A">
        <w:rPr>
          <w:rFonts w:eastAsia="Times New Roman" w:cstheme="minorHAnsi"/>
          <w:lang w:eastAsia="it-IT"/>
        </w:rPr>
        <w:t xml:space="preserve">giovedì e venerdì 17 - 20 / </w:t>
      </w:r>
      <w:proofErr w:type="spellStart"/>
      <w:r w:rsidR="00E10833" w:rsidRPr="00B2629A">
        <w:rPr>
          <w:rFonts w:eastAsia="Times New Roman" w:cstheme="minorHAnsi"/>
          <w:lang w:eastAsia="it-IT"/>
        </w:rPr>
        <w:t>sab</w:t>
      </w:r>
      <w:proofErr w:type="spellEnd"/>
      <w:r w:rsidR="00E10833" w:rsidRPr="00B2629A">
        <w:rPr>
          <w:rFonts w:eastAsia="Times New Roman" w:cstheme="minorHAnsi"/>
          <w:lang w:eastAsia="it-IT"/>
        </w:rPr>
        <w:t xml:space="preserve"> e </w:t>
      </w:r>
      <w:proofErr w:type="spellStart"/>
      <w:r w:rsidR="00E10833" w:rsidRPr="00B2629A">
        <w:rPr>
          <w:rFonts w:eastAsia="Times New Roman" w:cstheme="minorHAnsi"/>
          <w:lang w:eastAsia="it-IT"/>
        </w:rPr>
        <w:t>dom</w:t>
      </w:r>
      <w:proofErr w:type="spellEnd"/>
      <w:r w:rsidR="00E10833" w:rsidRPr="00B2629A">
        <w:rPr>
          <w:rFonts w:eastAsia="Times New Roman" w:cstheme="minorHAnsi"/>
          <w:lang w:eastAsia="it-IT"/>
        </w:rPr>
        <w:t xml:space="preserve"> 10 - 13 e 17 -20</w:t>
      </w:r>
    </w:p>
    <w:p w14:paraId="2EFE89E2" w14:textId="24D0D50E" w:rsidR="009C63A3" w:rsidRPr="00B2629A" w:rsidRDefault="00E10833" w:rsidP="00F602D8">
      <w:pPr>
        <w:jc w:val="both"/>
        <w:rPr>
          <w:rFonts w:cstheme="minorHAnsi"/>
        </w:rPr>
      </w:pPr>
      <w:r w:rsidRPr="00B2629A">
        <w:rPr>
          <w:rFonts w:cstheme="minorHAnsi"/>
        </w:rPr>
        <w:t>l</w:t>
      </w:r>
      <w:r w:rsidR="009C63A3" w:rsidRPr="00B2629A">
        <w:rPr>
          <w:rFonts w:cstheme="minorHAnsi"/>
        </w:rPr>
        <w:t>unedì</w:t>
      </w:r>
      <w:r w:rsidRPr="00B2629A">
        <w:rPr>
          <w:rFonts w:cstheme="minorHAnsi"/>
        </w:rPr>
        <w:t xml:space="preserve">, </w:t>
      </w:r>
      <w:r w:rsidR="009C63A3" w:rsidRPr="00B2629A">
        <w:rPr>
          <w:rFonts w:cstheme="minorHAnsi"/>
        </w:rPr>
        <w:t xml:space="preserve">martedì </w:t>
      </w:r>
      <w:r w:rsidRPr="00B2629A">
        <w:rPr>
          <w:rFonts w:cstheme="minorHAnsi"/>
        </w:rPr>
        <w:t xml:space="preserve">e mercoledì </w:t>
      </w:r>
      <w:r w:rsidR="009C63A3" w:rsidRPr="00B2629A">
        <w:rPr>
          <w:rFonts w:cstheme="minorHAnsi"/>
        </w:rPr>
        <w:t xml:space="preserve">chiuso (autobus linea 6, fermata Polo museale) </w:t>
      </w:r>
    </w:p>
    <w:p w14:paraId="75FC7106" w14:textId="77777777" w:rsidR="009C63A3" w:rsidRPr="00B2629A" w:rsidRDefault="009C63A3" w:rsidP="00F602D8">
      <w:pPr>
        <w:jc w:val="both"/>
        <w:rPr>
          <w:rFonts w:cstheme="minorHAnsi"/>
        </w:rPr>
      </w:pPr>
      <w:r w:rsidRPr="00B2629A">
        <w:rPr>
          <w:rFonts w:cstheme="minorHAnsi"/>
          <w:b/>
          <w:bCs/>
        </w:rPr>
        <w:lastRenderedPageBreak/>
        <w:t>A CURA DI</w:t>
      </w:r>
      <w:r w:rsidRPr="00B2629A">
        <w:rPr>
          <w:rFonts w:cstheme="minorHAnsi"/>
        </w:rPr>
        <w:t>: Marianna Accerboni</w:t>
      </w:r>
    </w:p>
    <w:p w14:paraId="7088EFC8" w14:textId="77777777" w:rsidR="009C63A3" w:rsidRPr="00B2629A" w:rsidRDefault="009C63A3" w:rsidP="00F602D8">
      <w:pPr>
        <w:jc w:val="both"/>
        <w:rPr>
          <w:rFonts w:cstheme="minorHAnsi"/>
        </w:rPr>
      </w:pPr>
      <w:r w:rsidRPr="00B2629A">
        <w:rPr>
          <w:rFonts w:cstheme="minorHAnsi"/>
          <w:b/>
          <w:bCs/>
        </w:rPr>
        <w:t>CATALOGO</w:t>
      </w:r>
      <w:r w:rsidRPr="00B2629A">
        <w:rPr>
          <w:rFonts w:cstheme="minorHAnsi"/>
        </w:rPr>
        <w:t>: sì</w:t>
      </w:r>
    </w:p>
    <w:p w14:paraId="19BAC21C" w14:textId="4F43A6E9" w:rsidR="00D413F2" w:rsidRPr="00B2629A" w:rsidRDefault="009C63A3" w:rsidP="00F602D8">
      <w:pPr>
        <w:jc w:val="both"/>
        <w:rPr>
          <w:rStyle w:val="Collegamentoipertestuale"/>
          <w:rFonts w:cstheme="minorHAnsi"/>
          <w:b/>
          <w:bCs/>
          <w:color w:val="auto"/>
          <w:lang w:val="en-US"/>
        </w:rPr>
      </w:pPr>
      <w:r w:rsidRPr="00B2629A">
        <w:rPr>
          <w:rFonts w:cstheme="minorHAnsi"/>
          <w:b/>
          <w:bCs/>
          <w:lang w:val="en-US"/>
        </w:rPr>
        <w:t>INFO</w:t>
      </w:r>
      <w:r w:rsidRPr="00B2629A">
        <w:rPr>
          <w:rFonts w:cstheme="minorHAnsi"/>
          <w:lang w:val="en-US"/>
        </w:rPr>
        <w:t>:</w:t>
      </w:r>
      <w:r w:rsidR="00D413F2" w:rsidRPr="00B2629A">
        <w:rPr>
          <w:rFonts w:cstheme="minorHAnsi"/>
          <w:lang w:val="en-US"/>
        </w:rPr>
        <w:t xml:space="preserve"> </w:t>
      </w:r>
      <w:r w:rsidR="00D413F2" w:rsidRPr="00B2629A">
        <w:rPr>
          <w:rFonts w:cstheme="minorHAnsi"/>
          <w:b/>
          <w:bCs/>
          <w:lang w:val="en-US"/>
        </w:rPr>
        <w:t>+39 335 6750</w:t>
      </w:r>
      <w:r w:rsidR="00D70B92" w:rsidRPr="00B2629A">
        <w:rPr>
          <w:rFonts w:cstheme="minorHAnsi"/>
          <w:b/>
          <w:bCs/>
          <w:lang w:val="en-US"/>
        </w:rPr>
        <w:t>946</w:t>
      </w:r>
      <w:r w:rsidR="00D413F2" w:rsidRPr="00B2629A">
        <w:rPr>
          <w:rFonts w:cstheme="minorHAnsi"/>
          <w:b/>
          <w:bCs/>
          <w:lang w:val="en-US"/>
        </w:rPr>
        <w:t xml:space="preserve"> / </w:t>
      </w:r>
      <w:hyperlink r:id="rId6" w:history="1">
        <w:r w:rsidR="00D413F2" w:rsidRPr="00B2629A">
          <w:rPr>
            <w:rStyle w:val="Collegamentoipertestuale"/>
            <w:rFonts w:cstheme="minorHAnsi"/>
            <w:b/>
            <w:bCs/>
            <w:color w:val="auto"/>
            <w:lang w:val="en-US"/>
          </w:rPr>
          <w:t>marianna.accerboni@gmail.com</w:t>
        </w:r>
      </w:hyperlink>
    </w:p>
    <w:p w14:paraId="57BAE7EC" w14:textId="72F32B8B" w:rsidR="00D413F2" w:rsidRPr="00B2629A" w:rsidRDefault="00D413F2" w:rsidP="00F602D8">
      <w:pPr>
        <w:jc w:val="both"/>
        <w:rPr>
          <w:rFonts w:cstheme="minorHAnsi"/>
          <w:b/>
          <w:bCs/>
          <w:lang w:val="en-US"/>
        </w:rPr>
      </w:pPr>
      <w:r w:rsidRPr="00B2629A">
        <w:rPr>
          <w:rFonts w:cstheme="minorHAnsi"/>
          <w:b/>
          <w:bCs/>
          <w:lang w:val="en-US"/>
        </w:rPr>
        <w:t xml:space="preserve">info point: </w:t>
      </w:r>
      <w:r w:rsidR="00BB16D5" w:rsidRPr="00B2629A">
        <w:rPr>
          <w:rFonts w:cstheme="minorHAnsi"/>
          <w:b/>
          <w:bCs/>
          <w:lang w:val="en-US"/>
        </w:rPr>
        <w:t xml:space="preserve">+39 </w:t>
      </w:r>
      <w:r w:rsidRPr="00B2629A">
        <w:rPr>
          <w:rFonts w:cstheme="minorHAnsi"/>
          <w:b/>
          <w:bCs/>
          <w:lang w:val="en-US"/>
        </w:rPr>
        <w:t>333 6133178</w:t>
      </w:r>
    </w:p>
    <w:p w14:paraId="471E7951" w14:textId="74EA1323" w:rsidR="009C63A3" w:rsidRDefault="009C63A3" w:rsidP="00F602D8">
      <w:pPr>
        <w:jc w:val="both"/>
        <w:rPr>
          <w:rFonts w:cstheme="minorHAnsi"/>
        </w:rPr>
      </w:pPr>
    </w:p>
    <w:p w14:paraId="52ED0B18" w14:textId="77777777" w:rsidR="005B77E6" w:rsidRPr="00B2629A" w:rsidRDefault="005B77E6" w:rsidP="00F602D8">
      <w:pPr>
        <w:jc w:val="both"/>
        <w:rPr>
          <w:rFonts w:cstheme="minorHAnsi"/>
          <w:i/>
          <w:iCs/>
        </w:rPr>
      </w:pPr>
    </w:p>
    <w:p w14:paraId="7720F69C" w14:textId="77777777" w:rsidR="009C63A3" w:rsidRPr="00B2629A" w:rsidRDefault="009C63A3" w:rsidP="00F602D8">
      <w:pPr>
        <w:jc w:val="both"/>
        <w:rPr>
          <w:rFonts w:cstheme="minorHAnsi"/>
          <w:i/>
          <w:iCs/>
        </w:rPr>
      </w:pPr>
      <w:r w:rsidRPr="00B2629A">
        <w:rPr>
          <w:rFonts w:cstheme="minorHAnsi"/>
          <w:i/>
          <w:iCs/>
        </w:rPr>
        <w:t xml:space="preserve">mostra promossa da </w:t>
      </w:r>
    </w:p>
    <w:p w14:paraId="37E83C18" w14:textId="1C249AA7" w:rsidR="00ED58B7" w:rsidRPr="00B2629A" w:rsidRDefault="00D413F2" w:rsidP="00F602D8">
      <w:pPr>
        <w:pStyle w:val="Corpotesto"/>
        <w:tabs>
          <w:tab w:val="left" w:pos="6057"/>
          <w:tab w:val="left" w:pos="7967"/>
          <w:tab w:val="left" w:pos="8768"/>
          <w:tab w:val="left" w:pos="9658"/>
        </w:tabs>
        <w:kinsoku w:val="0"/>
        <w:overflowPunct w:val="0"/>
        <w:spacing w:before="0"/>
        <w:ind w:right="284"/>
        <w:jc w:val="both"/>
        <w:rPr>
          <w:rFonts w:asciiTheme="minorHAnsi" w:hAnsiTheme="minorHAnsi" w:cstheme="minorHAnsi"/>
          <w:b/>
          <w:bCs/>
          <w:w w:val="105"/>
          <w:sz w:val="24"/>
          <w:szCs w:val="24"/>
        </w:rPr>
      </w:pPr>
      <w:r w:rsidRPr="00B2629A">
        <w:rPr>
          <w:rFonts w:asciiTheme="minorHAnsi" w:hAnsiTheme="minorHAnsi" w:cstheme="minorHAnsi"/>
          <w:b/>
          <w:bCs/>
          <w:sz w:val="24"/>
          <w:szCs w:val="24"/>
        </w:rPr>
        <w:t xml:space="preserve">Associazione </w:t>
      </w:r>
      <w:r w:rsidR="00ED58B7" w:rsidRPr="00B2629A">
        <w:rPr>
          <w:rFonts w:asciiTheme="minorHAnsi" w:hAnsiTheme="minorHAnsi" w:cstheme="minorHAnsi"/>
          <w:b/>
          <w:bCs/>
          <w:w w:val="105"/>
          <w:sz w:val="24"/>
          <w:szCs w:val="24"/>
        </w:rPr>
        <w:t>M.A.R.T. Movimento Artistico Roma - Trieste</w:t>
      </w:r>
    </w:p>
    <w:p w14:paraId="423EF5EC" w14:textId="63895B39" w:rsidR="009C63A3" w:rsidRPr="00B2629A" w:rsidRDefault="009C63A3" w:rsidP="00F602D8">
      <w:pPr>
        <w:jc w:val="both"/>
        <w:rPr>
          <w:rFonts w:cstheme="minorHAnsi"/>
        </w:rPr>
      </w:pPr>
    </w:p>
    <w:p w14:paraId="046D42B1" w14:textId="210BB3EB" w:rsidR="009C63A3" w:rsidRPr="00B2629A" w:rsidRDefault="009C63A3" w:rsidP="00F602D8">
      <w:pPr>
        <w:jc w:val="both"/>
        <w:rPr>
          <w:rFonts w:cstheme="minorHAnsi"/>
          <w:i/>
          <w:iCs/>
        </w:rPr>
      </w:pPr>
      <w:r w:rsidRPr="00B2629A">
        <w:rPr>
          <w:rFonts w:cstheme="minorHAnsi"/>
          <w:i/>
          <w:iCs/>
        </w:rPr>
        <w:t xml:space="preserve">in </w:t>
      </w:r>
      <w:proofErr w:type="spellStart"/>
      <w:r w:rsidRPr="00B2629A">
        <w:rPr>
          <w:rFonts w:cstheme="minorHAnsi"/>
          <w:i/>
          <w:iCs/>
        </w:rPr>
        <w:t>coorganizzazione</w:t>
      </w:r>
      <w:proofErr w:type="spellEnd"/>
      <w:r w:rsidRPr="00B2629A">
        <w:rPr>
          <w:rFonts w:cstheme="minorHAnsi"/>
          <w:i/>
          <w:iCs/>
        </w:rPr>
        <w:t xml:space="preserve"> con </w:t>
      </w:r>
    </w:p>
    <w:p w14:paraId="6EA43F9D" w14:textId="6D1F5B55" w:rsidR="009C63A3" w:rsidRPr="00B2629A" w:rsidRDefault="009C63A3" w:rsidP="00F602D8">
      <w:pPr>
        <w:jc w:val="both"/>
        <w:rPr>
          <w:rFonts w:cstheme="minorHAnsi"/>
          <w:b/>
          <w:bCs/>
        </w:rPr>
      </w:pPr>
      <w:r w:rsidRPr="00B2629A">
        <w:rPr>
          <w:rFonts w:cstheme="minorHAnsi"/>
          <w:b/>
          <w:bCs/>
        </w:rPr>
        <w:t>Comune di Trieste</w:t>
      </w:r>
    </w:p>
    <w:p w14:paraId="61D57476" w14:textId="77777777" w:rsidR="00D70B92" w:rsidRPr="00B2629A" w:rsidRDefault="00D70B92" w:rsidP="00F602D8">
      <w:pPr>
        <w:jc w:val="both"/>
        <w:rPr>
          <w:rFonts w:cstheme="minorHAnsi"/>
        </w:rPr>
      </w:pPr>
    </w:p>
    <w:p w14:paraId="02E979D9" w14:textId="1274AD0F" w:rsidR="009C63A3" w:rsidRPr="00B2629A" w:rsidRDefault="008111A0" w:rsidP="00F602D8">
      <w:pPr>
        <w:jc w:val="both"/>
        <w:rPr>
          <w:rFonts w:cstheme="minorHAnsi"/>
          <w:i/>
          <w:iCs/>
        </w:rPr>
      </w:pPr>
      <w:r w:rsidRPr="00B2629A">
        <w:rPr>
          <w:rFonts w:cstheme="minorHAnsi"/>
          <w:i/>
          <w:iCs/>
        </w:rPr>
        <w:t>c</w:t>
      </w:r>
      <w:r w:rsidR="00D413F2" w:rsidRPr="00B2629A">
        <w:rPr>
          <w:rFonts w:cstheme="minorHAnsi"/>
          <w:i/>
          <w:iCs/>
        </w:rPr>
        <w:t>uratela</w:t>
      </w:r>
      <w:r w:rsidR="00BB16D5" w:rsidRPr="00B2629A">
        <w:rPr>
          <w:rFonts w:cstheme="minorHAnsi"/>
          <w:i/>
          <w:iCs/>
        </w:rPr>
        <w:t xml:space="preserve"> e</w:t>
      </w:r>
      <w:r w:rsidR="00D413F2" w:rsidRPr="00B2629A">
        <w:rPr>
          <w:rFonts w:cstheme="minorHAnsi"/>
          <w:i/>
          <w:iCs/>
        </w:rPr>
        <w:t xml:space="preserve"> allestimento</w:t>
      </w:r>
      <w:r w:rsidR="009C63A3" w:rsidRPr="00B2629A">
        <w:rPr>
          <w:rFonts w:cstheme="minorHAnsi"/>
          <w:i/>
          <w:iCs/>
        </w:rPr>
        <w:t xml:space="preserve">  </w:t>
      </w:r>
    </w:p>
    <w:p w14:paraId="51F43686" w14:textId="5B93615B" w:rsidR="009C63A3" w:rsidRPr="00B2629A" w:rsidRDefault="009C63A3" w:rsidP="00F602D8">
      <w:pPr>
        <w:jc w:val="both"/>
        <w:rPr>
          <w:rFonts w:cstheme="minorHAnsi"/>
          <w:b/>
          <w:bCs/>
        </w:rPr>
      </w:pPr>
      <w:r w:rsidRPr="00B2629A">
        <w:rPr>
          <w:rFonts w:cstheme="minorHAnsi"/>
          <w:b/>
          <w:bCs/>
        </w:rPr>
        <w:t>arch. Marianna Accerboni</w:t>
      </w:r>
    </w:p>
    <w:p w14:paraId="400ACBCE" w14:textId="79397F51" w:rsidR="00235421" w:rsidRPr="00B2629A" w:rsidRDefault="00235421" w:rsidP="00F602D8">
      <w:pPr>
        <w:jc w:val="both"/>
        <w:rPr>
          <w:rFonts w:cstheme="minorHAnsi"/>
          <w:b/>
          <w:bCs/>
        </w:rPr>
      </w:pPr>
    </w:p>
    <w:p w14:paraId="0C6F6D8F" w14:textId="77777777" w:rsidR="00235421" w:rsidRPr="00B2629A" w:rsidRDefault="00235421" w:rsidP="00F602D8">
      <w:pPr>
        <w:jc w:val="both"/>
        <w:rPr>
          <w:rFonts w:cstheme="minorHAnsi"/>
        </w:rPr>
      </w:pPr>
      <w:r w:rsidRPr="00B2629A">
        <w:rPr>
          <w:rFonts w:cstheme="minorHAnsi"/>
        </w:rPr>
        <w:t>organizzazione generale</w:t>
      </w:r>
    </w:p>
    <w:p w14:paraId="29CAAEAA" w14:textId="77777777" w:rsidR="00235421" w:rsidRPr="00B2629A" w:rsidRDefault="00235421" w:rsidP="00F602D8">
      <w:pPr>
        <w:jc w:val="both"/>
        <w:rPr>
          <w:rFonts w:cstheme="minorHAnsi"/>
          <w:b/>
          <w:bCs/>
        </w:rPr>
      </w:pPr>
      <w:r w:rsidRPr="00B2629A">
        <w:rPr>
          <w:rFonts w:cstheme="minorHAnsi"/>
          <w:b/>
          <w:bCs/>
        </w:rPr>
        <w:t>Maria Clara Palazzini Finetti</w:t>
      </w:r>
    </w:p>
    <w:p w14:paraId="5F9B6D92" w14:textId="77777777" w:rsidR="00235421" w:rsidRPr="00B2629A" w:rsidRDefault="00235421" w:rsidP="00F602D8">
      <w:pPr>
        <w:jc w:val="both"/>
        <w:rPr>
          <w:rFonts w:cstheme="minorHAnsi"/>
          <w:b/>
          <w:bCs/>
        </w:rPr>
      </w:pPr>
    </w:p>
    <w:p w14:paraId="68C7749F" w14:textId="77777777" w:rsidR="00235421" w:rsidRPr="00B2629A" w:rsidRDefault="00235421" w:rsidP="00F602D8">
      <w:pPr>
        <w:jc w:val="both"/>
        <w:rPr>
          <w:rFonts w:cstheme="minorHAnsi"/>
        </w:rPr>
      </w:pPr>
      <w:r w:rsidRPr="00B2629A">
        <w:rPr>
          <w:rFonts w:cstheme="minorHAnsi"/>
        </w:rPr>
        <w:t>linea grafica</w:t>
      </w:r>
    </w:p>
    <w:p w14:paraId="46D1D7E5" w14:textId="77777777" w:rsidR="00235421" w:rsidRPr="00B2629A" w:rsidRDefault="00235421" w:rsidP="00F602D8">
      <w:pPr>
        <w:jc w:val="both"/>
        <w:rPr>
          <w:rFonts w:cstheme="minorHAnsi"/>
          <w:b/>
          <w:bCs/>
        </w:rPr>
      </w:pPr>
      <w:r w:rsidRPr="00B2629A">
        <w:rPr>
          <w:rFonts w:cstheme="minorHAnsi"/>
          <w:b/>
          <w:bCs/>
        </w:rPr>
        <w:t>Riccardo Moro</w:t>
      </w:r>
    </w:p>
    <w:p w14:paraId="2DD62C54" w14:textId="77777777" w:rsidR="00235421" w:rsidRPr="00B2629A" w:rsidRDefault="00235421" w:rsidP="00F602D8">
      <w:pPr>
        <w:jc w:val="both"/>
        <w:rPr>
          <w:rFonts w:cstheme="minorHAnsi"/>
          <w:b/>
          <w:bCs/>
        </w:rPr>
      </w:pPr>
    </w:p>
    <w:p w14:paraId="4E4654D1" w14:textId="2021FC62" w:rsidR="009C63A3" w:rsidRPr="00B2629A" w:rsidRDefault="009C63A3" w:rsidP="00F602D8">
      <w:pPr>
        <w:jc w:val="both"/>
        <w:rPr>
          <w:rFonts w:cstheme="minorHAnsi"/>
          <w:b/>
          <w:bCs/>
        </w:rPr>
      </w:pPr>
      <w:r w:rsidRPr="00B2629A">
        <w:rPr>
          <w:rFonts w:cstheme="minorHAnsi"/>
          <w:b/>
          <w:bCs/>
        </w:rPr>
        <w:t>Ufficio Stampa</w:t>
      </w:r>
    </w:p>
    <w:p w14:paraId="5C7CD1CF" w14:textId="75961025" w:rsidR="002521C8" w:rsidRPr="007D296F" w:rsidRDefault="00D413F2" w:rsidP="00DA1F85">
      <w:pPr>
        <w:jc w:val="both"/>
        <w:rPr>
          <w:rFonts w:cstheme="minorHAnsi"/>
          <w:b/>
          <w:bCs/>
        </w:rPr>
      </w:pPr>
      <w:r w:rsidRPr="00B2629A">
        <w:rPr>
          <w:rFonts w:cstheme="minorHAnsi"/>
          <w:b/>
          <w:bCs/>
        </w:rPr>
        <w:t xml:space="preserve">+39 335 6750946 / </w:t>
      </w:r>
      <w:hyperlink r:id="rId7" w:history="1">
        <w:r w:rsidRPr="00B2629A">
          <w:rPr>
            <w:rStyle w:val="Collegamentoipertestuale"/>
            <w:rFonts w:cstheme="minorHAnsi"/>
            <w:b/>
            <w:bCs/>
            <w:color w:val="auto"/>
          </w:rPr>
          <w:t>marianna.accerboni@gmail.com</w:t>
        </w:r>
      </w:hyperlink>
    </w:p>
    <w:sectPr w:rsidR="002521C8" w:rsidRPr="007D296F" w:rsidSect="00061B80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42624"/>
    <w:multiLevelType w:val="hybridMultilevel"/>
    <w:tmpl w:val="EFAC3D5E"/>
    <w:lvl w:ilvl="0" w:tplc="30E082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9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BB"/>
    <w:rsid w:val="00031D38"/>
    <w:rsid w:val="000452C7"/>
    <w:rsid w:val="00061B80"/>
    <w:rsid w:val="00063D93"/>
    <w:rsid w:val="00065046"/>
    <w:rsid w:val="000A7C82"/>
    <w:rsid w:val="000F1431"/>
    <w:rsid w:val="000F6E0F"/>
    <w:rsid w:val="001437EB"/>
    <w:rsid w:val="001438EC"/>
    <w:rsid w:val="00175C0D"/>
    <w:rsid w:val="00181ADF"/>
    <w:rsid w:val="00193B47"/>
    <w:rsid w:val="001D168E"/>
    <w:rsid w:val="001D5C23"/>
    <w:rsid w:val="001D69C3"/>
    <w:rsid w:val="001E2ED2"/>
    <w:rsid w:val="0022202B"/>
    <w:rsid w:val="00235421"/>
    <w:rsid w:val="00245F75"/>
    <w:rsid w:val="00260395"/>
    <w:rsid w:val="00263E6F"/>
    <w:rsid w:val="00285D4D"/>
    <w:rsid w:val="002A4E65"/>
    <w:rsid w:val="002C09CA"/>
    <w:rsid w:val="002C64F4"/>
    <w:rsid w:val="0030687F"/>
    <w:rsid w:val="00311A2E"/>
    <w:rsid w:val="00317BF0"/>
    <w:rsid w:val="00327533"/>
    <w:rsid w:val="00334511"/>
    <w:rsid w:val="0034119C"/>
    <w:rsid w:val="003623D2"/>
    <w:rsid w:val="00372A3E"/>
    <w:rsid w:val="003749F2"/>
    <w:rsid w:val="00390822"/>
    <w:rsid w:val="004075CE"/>
    <w:rsid w:val="00414F55"/>
    <w:rsid w:val="004247CC"/>
    <w:rsid w:val="004422AE"/>
    <w:rsid w:val="00485DC3"/>
    <w:rsid w:val="00497163"/>
    <w:rsid w:val="004B556B"/>
    <w:rsid w:val="004E19F2"/>
    <w:rsid w:val="00504AB0"/>
    <w:rsid w:val="005A038A"/>
    <w:rsid w:val="005A770D"/>
    <w:rsid w:val="005B77E6"/>
    <w:rsid w:val="006210C4"/>
    <w:rsid w:val="006238CD"/>
    <w:rsid w:val="006548DE"/>
    <w:rsid w:val="006A017D"/>
    <w:rsid w:val="006B5DD8"/>
    <w:rsid w:val="006D0058"/>
    <w:rsid w:val="006E7CF7"/>
    <w:rsid w:val="007263ED"/>
    <w:rsid w:val="0076350A"/>
    <w:rsid w:val="00773A99"/>
    <w:rsid w:val="00775DED"/>
    <w:rsid w:val="00783B74"/>
    <w:rsid w:val="007D103C"/>
    <w:rsid w:val="007D296F"/>
    <w:rsid w:val="008111A0"/>
    <w:rsid w:val="00830B29"/>
    <w:rsid w:val="0085370A"/>
    <w:rsid w:val="00860FCD"/>
    <w:rsid w:val="008B7189"/>
    <w:rsid w:val="008C2695"/>
    <w:rsid w:val="008E706E"/>
    <w:rsid w:val="00950C03"/>
    <w:rsid w:val="0098149F"/>
    <w:rsid w:val="00984228"/>
    <w:rsid w:val="009C63A3"/>
    <w:rsid w:val="009E7BA9"/>
    <w:rsid w:val="00A66EAB"/>
    <w:rsid w:val="00A712E7"/>
    <w:rsid w:val="00AD02EF"/>
    <w:rsid w:val="00AE59F2"/>
    <w:rsid w:val="00AF430A"/>
    <w:rsid w:val="00B140F7"/>
    <w:rsid w:val="00B2629A"/>
    <w:rsid w:val="00B5023C"/>
    <w:rsid w:val="00B8535A"/>
    <w:rsid w:val="00BB16D5"/>
    <w:rsid w:val="00BB1B60"/>
    <w:rsid w:val="00BC01D0"/>
    <w:rsid w:val="00BC02BB"/>
    <w:rsid w:val="00BE3DB4"/>
    <w:rsid w:val="00C11E35"/>
    <w:rsid w:val="00C143A1"/>
    <w:rsid w:val="00C62435"/>
    <w:rsid w:val="00C91AF1"/>
    <w:rsid w:val="00CB0607"/>
    <w:rsid w:val="00CE5E1C"/>
    <w:rsid w:val="00CF63CA"/>
    <w:rsid w:val="00D23130"/>
    <w:rsid w:val="00D404D4"/>
    <w:rsid w:val="00D413F2"/>
    <w:rsid w:val="00D43CBD"/>
    <w:rsid w:val="00D70B92"/>
    <w:rsid w:val="00D92B66"/>
    <w:rsid w:val="00D971CA"/>
    <w:rsid w:val="00DA1F85"/>
    <w:rsid w:val="00DA7F17"/>
    <w:rsid w:val="00DB1E05"/>
    <w:rsid w:val="00DB428C"/>
    <w:rsid w:val="00E10833"/>
    <w:rsid w:val="00E82499"/>
    <w:rsid w:val="00ED58B7"/>
    <w:rsid w:val="00F04548"/>
    <w:rsid w:val="00F2268E"/>
    <w:rsid w:val="00F22955"/>
    <w:rsid w:val="00F26073"/>
    <w:rsid w:val="00F31DB1"/>
    <w:rsid w:val="00F41DFC"/>
    <w:rsid w:val="00F56338"/>
    <w:rsid w:val="00F57F58"/>
    <w:rsid w:val="00F602D8"/>
    <w:rsid w:val="00F97605"/>
    <w:rsid w:val="00FC5065"/>
    <w:rsid w:val="00FC691E"/>
    <w:rsid w:val="00FF0657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6FAC"/>
  <w15:chartTrackingRefBased/>
  <w15:docId w15:val="{2F3FB856-B235-DA48-92C4-31A19032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F2295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C63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3A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D58B7"/>
    <w:pPr>
      <w:widowControl w:val="0"/>
      <w:autoSpaceDE w:val="0"/>
      <w:autoSpaceDN w:val="0"/>
      <w:adjustRightInd w:val="0"/>
      <w:spacing w:before="1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58B7"/>
    <w:rPr>
      <w:rFonts w:ascii="Times New Roman" w:eastAsia="Times New Roman" w:hAnsi="Times New Roman" w:cs="Times New Roman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ED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na.accerbo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a.accerboni@gmail.com" TargetMode="External"/><Relationship Id="rId5" Type="http://schemas.openxmlformats.org/officeDocument/2006/relationships/hyperlink" Target="mailto:info@mauromartoriat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</dc:creator>
  <cp:keywords/>
  <dc:description/>
  <cp:lastModifiedBy>Riccardo Moro</cp:lastModifiedBy>
  <cp:revision>30</cp:revision>
  <dcterms:created xsi:type="dcterms:W3CDTF">2022-08-22T10:51:00Z</dcterms:created>
  <dcterms:modified xsi:type="dcterms:W3CDTF">2022-08-25T09:20:00Z</dcterms:modified>
</cp:coreProperties>
</file>