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BE717" w14:textId="77777777" w:rsidR="00076039" w:rsidRDefault="00076039" w:rsidP="00076039">
      <w:pPr>
        <w:pStyle w:val="NormaleWeb"/>
        <w:spacing w:before="0" w:beforeAutospacing="0" w:after="0" w:afterAutospacing="0"/>
      </w:pPr>
      <w:r>
        <w:rPr>
          <w:rFonts w:ascii="Arial" w:hAnsi="Arial" w:cs="Arial"/>
          <w:i/>
          <w:iCs/>
          <w:color w:val="000000"/>
          <w:sz w:val="22"/>
          <w:szCs w:val="22"/>
        </w:rPr>
        <w:t xml:space="preserve">| </w:t>
      </w:r>
      <w:r>
        <w:rPr>
          <w:rFonts w:ascii="Arial" w:hAnsi="Arial" w:cs="Arial"/>
          <w:b/>
          <w:bCs/>
          <w:i/>
          <w:iCs/>
          <w:color w:val="000000"/>
          <w:sz w:val="22"/>
          <w:szCs w:val="22"/>
        </w:rPr>
        <w:t>opera mia + opera mia</w:t>
      </w:r>
      <w:r>
        <w:rPr>
          <w:rFonts w:ascii="Arial" w:hAnsi="Arial" w:cs="Arial"/>
          <w:i/>
          <w:iCs/>
          <w:color w:val="000000"/>
          <w:sz w:val="22"/>
          <w:szCs w:val="22"/>
        </w:rPr>
        <w:t xml:space="preserve"> | </w:t>
      </w:r>
      <w:r>
        <w:rPr>
          <w:rFonts w:ascii="Arial" w:hAnsi="Arial" w:cs="Arial"/>
          <w:color w:val="000000"/>
          <w:sz w:val="22"/>
          <w:szCs w:val="22"/>
        </w:rPr>
        <w:t>di Christian Ciampoli </w:t>
      </w:r>
    </w:p>
    <w:p w14:paraId="205D0D50" w14:textId="77777777" w:rsidR="00076039" w:rsidRDefault="00076039" w:rsidP="00076039">
      <w:pPr>
        <w:pStyle w:val="NormaleWeb"/>
        <w:spacing w:before="0" w:beforeAutospacing="0" w:after="0" w:afterAutospacing="0"/>
      </w:pPr>
      <w:r>
        <w:rPr>
          <w:rFonts w:ascii="Arial" w:hAnsi="Arial" w:cs="Arial"/>
          <w:color w:val="000000"/>
          <w:sz w:val="22"/>
          <w:szCs w:val="22"/>
        </w:rPr>
        <w:t>testo critico di Matteo Di Cintio </w:t>
      </w:r>
    </w:p>
    <w:p w14:paraId="6D519440" w14:textId="0FF1DC3E" w:rsidR="00076039" w:rsidRDefault="00076039" w:rsidP="00076039">
      <w:pPr>
        <w:pStyle w:val="Normale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 cura di Simone </w:t>
      </w:r>
      <w:proofErr w:type="spellStart"/>
      <w:r>
        <w:rPr>
          <w:rFonts w:ascii="Arial" w:hAnsi="Arial" w:cs="Arial"/>
          <w:color w:val="000000"/>
          <w:sz w:val="22"/>
          <w:szCs w:val="22"/>
        </w:rPr>
        <w:t>Marsibilio</w:t>
      </w:r>
      <w:proofErr w:type="spellEnd"/>
      <w:r>
        <w:rPr>
          <w:rFonts w:ascii="Arial" w:hAnsi="Arial" w:cs="Arial"/>
          <w:color w:val="000000"/>
          <w:sz w:val="22"/>
          <w:szCs w:val="22"/>
        </w:rPr>
        <w:t>  </w:t>
      </w:r>
    </w:p>
    <w:p w14:paraId="4C9ADFBC" w14:textId="77777777" w:rsidR="00076039" w:rsidRDefault="00076039" w:rsidP="00076039">
      <w:pPr>
        <w:pStyle w:val="NormaleWeb"/>
        <w:spacing w:before="0" w:beforeAutospacing="0" w:after="0" w:afterAutospacing="0"/>
      </w:pPr>
    </w:p>
    <w:p w14:paraId="43AD3553" w14:textId="6C899BDA" w:rsidR="00076039" w:rsidRDefault="00076039" w:rsidP="00076039">
      <w:pPr>
        <w:pStyle w:val="NormaleWe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 xml:space="preserve">/f </w:t>
      </w:r>
      <w:proofErr w:type="spellStart"/>
      <w:r>
        <w:rPr>
          <w:rFonts w:ascii="Arial" w:hAnsi="Arial" w:cs="Arial"/>
          <w:b/>
          <w:bCs/>
          <w:color w:val="000000"/>
          <w:sz w:val="22"/>
          <w:szCs w:val="22"/>
        </w:rPr>
        <w:t>urbä</w:t>
      </w:r>
      <w:proofErr w:type="spellEnd"/>
      <w:r>
        <w:rPr>
          <w:rFonts w:ascii="Arial" w:hAnsi="Arial" w:cs="Arial"/>
          <w:b/>
          <w:bCs/>
          <w:color w:val="000000"/>
          <w:sz w:val="22"/>
          <w:szCs w:val="22"/>
        </w:rPr>
        <w:t>/</w:t>
      </w:r>
      <w:r>
        <w:rPr>
          <w:rFonts w:ascii="Arial" w:hAnsi="Arial" w:cs="Arial"/>
          <w:color w:val="000000"/>
          <w:sz w:val="22"/>
          <w:szCs w:val="22"/>
        </w:rPr>
        <w:t xml:space="preserve"> presenta il progetto </w:t>
      </w:r>
      <w:r>
        <w:rPr>
          <w:rFonts w:ascii="Arial" w:hAnsi="Arial" w:cs="Arial"/>
          <w:i/>
          <w:iCs/>
          <w:color w:val="000000"/>
          <w:sz w:val="22"/>
          <w:szCs w:val="22"/>
        </w:rPr>
        <w:t>opera mia + opera mia</w:t>
      </w:r>
      <w:r>
        <w:rPr>
          <w:rFonts w:ascii="Arial" w:hAnsi="Arial" w:cs="Arial"/>
          <w:color w:val="000000"/>
          <w:sz w:val="22"/>
          <w:szCs w:val="22"/>
        </w:rPr>
        <w:t xml:space="preserve"> di </w:t>
      </w:r>
      <w:r>
        <w:rPr>
          <w:rFonts w:ascii="Arial" w:hAnsi="Arial" w:cs="Arial"/>
          <w:b/>
          <w:bCs/>
          <w:color w:val="000000"/>
          <w:sz w:val="22"/>
          <w:szCs w:val="22"/>
        </w:rPr>
        <w:t>Christian Ciampoli</w:t>
      </w:r>
      <w:r>
        <w:rPr>
          <w:rFonts w:ascii="Arial" w:hAnsi="Arial" w:cs="Arial"/>
          <w:color w:val="000000"/>
          <w:sz w:val="22"/>
          <w:szCs w:val="22"/>
        </w:rPr>
        <w:t xml:space="preserve"> accompagnato dal testo critico di </w:t>
      </w:r>
      <w:r>
        <w:rPr>
          <w:rFonts w:ascii="Arial" w:hAnsi="Arial" w:cs="Arial"/>
          <w:b/>
          <w:bCs/>
          <w:color w:val="000000"/>
          <w:sz w:val="22"/>
          <w:szCs w:val="22"/>
        </w:rPr>
        <w:t>Matteo Di Cintio</w:t>
      </w:r>
      <w:r>
        <w:rPr>
          <w:rFonts w:ascii="Arial" w:hAnsi="Arial" w:cs="Arial"/>
          <w:color w:val="000000"/>
          <w:sz w:val="22"/>
          <w:szCs w:val="22"/>
        </w:rPr>
        <w:t xml:space="preserve"> e curatela di </w:t>
      </w:r>
      <w:r>
        <w:rPr>
          <w:rFonts w:ascii="Arial" w:hAnsi="Arial" w:cs="Arial"/>
          <w:b/>
          <w:bCs/>
          <w:color w:val="000000"/>
          <w:sz w:val="22"/>
          <w:szCs w:val="22"/>
        </w:rPr>
        <w:t xml:space="preserve">Simone </w:t>
      </w:r>
      <w:proofErr w:type="spellStart"/>
      <w:r>
        <w:rPr>
          <w:rFonts w:ascii="Arial" w:hAnsi="Arial" w:cs="Arial"/>
          <w:b/>
          <w:bCs/>
          <w:color w:val="000000"/>
          <w:sz w:val="22"/>
          <w:szCs w:val="22"/>
        </w:rPr>
        <w:t>Marsibilio</w:t>
      </w:r>
      <w:proofErr w:type="spellEnd"/>
      <w:r>
        <w:rPr>
          <w:rFonts w:ascii="Arial" w:hAnsi="Arial" w:cs="Arial"/>
          <w:color w:val="000000"/>
          <w:sz w:val="22"/>
          <w:szCs w:val="22"/>
        </w:rPr>
        <w:t>. La mostra sarà visitabile dal 13 aprile fino al 11 maggio. L’opening della mostra sarà domenica 13 aprile dalle 11 di mattina.</w:t>
      </w:r>
    </w:p>
    <w:p w14:paraId="762CE1D1" w14:textId="77777777" w:rsidR="00076039" w:rsidRDefault="00076039" w:rsidP="00076039">
      <w:pPr>
        <w:pStyle w:val="NormaleWeb"/>
        <w:spacing w:before="0" w:beforeAutospacing="0" w:after="0" w:afterAutospacing="0"/>
        <w:jc w:val="both"/>
      </w:pPr>
    </w:p>
    <w:p w14:paraId="66E38D89" w14:textId="77777777" w:rsidR="00076039" w:rsidRDefault="00076039" w:rsidP="00076039">
      <w:pPr>
        <w:pStyle w:val="NormaleWeb"/>
        <w:spacing w:before="0" w:beforeAutospacing="0" w:after="0" w:afterAutospacing="0"/>
        <w:jc w:val="both"/>
      </w:pPr>
      <w:r>
        <w:rPr>
          <w:rFonts w:ascii="Arial" w:hAnsi="Arial" w:cs="Arial"/>
          <w:color w:val="000000"/>
          <w:sz w:val="22"/>
          <w:szCs w:val="22"/>
        </w:rPr>
        <w:t>“</w:t>
      </w:r>
      <w:r>
        <w:rPr>
          <w:rFonts w:ascii="Arial" w:hAnsi="Arial" w:cs="Arial"/>
          <w:i/>
          <w:iCs/>
          <w:color w:val="000000"/>
          <w:sz w:val="22"/>
          <w:szCs w:val="22"/>
        </w:rPr>
        <w:t>Più che l’avvenuta e compiuta cancellazione, negazione dell’immagine, possiamo osservare la prassi del sottrarre in atto: l’immagine diventa nebbiosa, perde i suoi contorni, si fa sempre più rarefatta, come se il compito dello scordare fosse ancora in divenire. [...] Cos’è fattualmente questo lavoro artistico se non un reliquiario moderno, volto a contenere i resti non della nostra santità, ma del nostro perenne rinnovamento?</w:t>
      </w:r>
      <w:r>
        <w:rPr>
          <w:rFonts w:ascii="Arial" w:hAnsi="Arial" w:cs="Arial"/>
          <w:color w:val="000000"/>
          <w:sz w:val="22"/>
          <w:szCs w:val="22"/>
        </w:rPr>
        <w:t>”</w:t>
      </w:r>
    </w:p>
    <w:p w14:paraId="6AF64495" w14:textId="274256D9" w:rsidR="00076039" w:rsidRDefault="00076039" w:rsidP="0007603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Così scrive Matteo Di Cintio nel suo testo - </w:t>
      </w:r>
      <w:r>
        <w:rPr>
          <w:rFonts w:ascii="Arial" w:hAnsi="Arial" w:cs="Arial"/>
          <w:i/>
          <w:iCs/>
          <w:color w:val="000000"/>
          <w:sz w:val="22"/>
          <w:szCs w:val="22"/>
        </w:rPr>
        <w:t xml:space="preserve">Negare e separare: vie negative per adempiere all’incompiuto. Riflessioni su modus </w:t>
      </w:r>
      <w:proofErr w:type="spellStart"/>
      <w:r>
        <w:rPr>
          <w:rFonts w:ascii="Arial" w:hAnsi="Arial" w:cs="Arial"/>
          <w:i/>
          <w:iCs/>
          <w:color w:val="000000"/>
          <w:sz w:val="22"/>
          <w:szCs w:val="22"/>
        </w:rPr>
        <w:t>tollens</w:t>
      </w:r>
      <w:proofErr w:type="spellEnd"/>
      <w:r>
        <w:rPr>
          <w:rFonts w:ascii="Arial" w:hAnsi="Arial" w:cs="Arial"/>
          <w:i/>
          <w:iCs/>
          <w:color w:val="000000"/>
          <w:sz w:val="22"/>
          <w:szCs w:val="22"/>
        </w:rPr>
        <w:t xml:space="preserve"> </w:t>
      </w:r>
      <w:r>
        <w:rPr>
          <w:rFonts w:ascii="Arial" w:hAnsi="Arial" w:cs="Arial"/>
          <w:color w:val="000000"/>
          <w:sz w:val="22"/>
          <w:szCs w:val="22"/>
        </w:rPr>
        <w:t>per la mostra di Christian Ciampoli a Studio 54.</w:t>
      </w:r>
      <w:r>
        <w:rPr>
          <w:rFonts w:ascii="Arial" w:hAnsi="Arial" w:cs="Arial"/>
          <w:color w:val="000000"/>
          <w:sz w:val="22"/>
          <w:szCs w:val="22"/>
        </w:rPr>
        <w:t xml:space="preserve"> </w:t>
      </w:r>
    </w:p>
    <w:p w14:paraId="370A8F09" w14:textId="77777777" w:rsidR="00076039" w:rsidRDefault="00076039" w:rsidP="00076039">
      <w:pPr>
        <w:pStyle w:val="NormaleWeb"/>
        <w:spacing w:before="0" w:beforeAutospacing="0" w:after="0" w:afterAutospacing="0"/>
        <w:jc w:val="both"/>
      </w:pPr>
    </w:p>
    <w:p w14:paraId="3D2194C3" w14:textId="3D1943D2" w:rsidR="00076039" w:rsidRDefault="00076039" w:rsidP="0007603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In tal caso, il Modus </w:t>
      </w:r>
      <w:proofErr w:type="spellStart"/>
      <w:r>
        <w:rPr>
          <w:rFonts w:ascii="Arial" w:hAnsi="Arial" w:cs="Arial"/>
          <w:color w:val="000000"/>
          <w:sz w:val="22"/>
          <w:szCs w:val="22"/>
        </w:rPr>
        <w:t>tollens</w:t>
      </w:r>
      <w:proofErr w:type="spellEnd"/>
      <w:r>
        <w:rPr>
          <w:rFonts w:ascii="Arial" w:hAnsi="Arial" w:cs="Arial"/>
          <w:color w:val="000000"/>
          <w:sz w:val="22"/>
          <w:szCs w:val="22"/>
        </w:rPr>
        <w:t xml:space="preserve"> è un processo di cancellazione, direzionato verso le molteplici dinamiche del reale e su ciò che il supporto mediatico può svelare. Il fulcro dell’indagine si rivela nelle azioni di </w:t>
      </w:r>
      <w:proofErr w:type="spellStart"/>
      <w:r>
        <w:rPr>
          <w:rFonts w:ascii="Arial" w:hAnsi="Arial" w:cs="Arial"/>
          <w:color w:val="000000"/>
          <w:sz w:val="22"/>
          <w:szCs w:val="22"/>
        </w:rPr>
        <w:t>ri</w:t>
      </w:r>
      <w:proofErr w:type="spellEnd"/>
      <w:r>
        <w:rPr>
          <w:rFonts w:ascii="Arial" w:hAnsi="Arial" w:cs="Arial"/>
          <w:color w:val="000000"/>
          <w:sz w:val="22"/>
          <w:szCs w:val="22"/>
        </w:rPr>
        <w:t xml:space="preserve">-appropriazione dell’oggetto e in materiali che ruotano attorno alla percezione modificata del ricordo, rimandando ai temi della decostruzione e costruzione architettonica dell’immagine, contrapposta alla sua stratificazione o legandosi alle tematiche di produzione - trasformazione della materia organica e artificiale, fino ad </w:t>
      </w:r>
      <w:proofErr w:type="spellStart"/>
      <w:r>
        <w:rPr>
          <w:rFonts w:ascii="Arial" w:hAnsi="Arial" w:cs="Arial"/>
          <w:color w:val="000000"/>
          <w:sz w:val="22"/>
          <w:szCs w:val="22"/>
        </w:rPr>
        <w:t>ostendere</w:t>
      </w:r>
      <w:proofErr w:type="spellEnd"/>
      <w:r>
        <w:rPr>
          <w:rFonts w:ascii="Arial" w:hAnsi="Arial" w:cs="Arial"/>
          <w:color w:val="000000"/>
          <w:sz w:val="22"/>
          <w:szCs w:val="22"/>
        </w:rPr>
        <w:t xml:space="preserve"> la fenomenologia della reliquia. </w:t>
      </w:r>
    </w:p>
    <w:p w14:paraId="0D4BA60F" w14:textId="77777777" w:rsidR="00076039" w:rsidRDefault="00076039" w:rsidP="00076039">
      <w:pPr>
        <w:pStyle w:val="NormaleWeb"/>
        <w:spacing w:before="0" w:beforeAutospacing="0" w:after="0" w:afterAutospacing="0"/>
        <w:jc w:val="both"/>
      </w:pPr>
    </w:p>
    <w:p w14:paraId="6C3E5415" w14:textId="4D71BF44" w:rsidR="00076039" w:rsidRDefault="00076039" w:rsidP="0007603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In tal caso, per questa prima mostra del 2025, </w:t>
      </w:r>
      <w:r>
        <w:rPr>
          <w:rFonts w:ascii="Arial" w:hAnsi="Arial" w:cs="Arial"/>
          <w:b/>
          <w:bCs/>
          <w:color w:val="000000"/>
          <w:sz w:val="22"/>
          <w:szCs w:val="22"/>
        </w:rPr>
        <w:t xml:space="preserve">/f </w:t>
      </w:r>
      <w:proofErr w:type="spellStart"/>
      <w:r>
        <w:rPr>
          <w:rFonts w:ascii="Arial" w:hAnsi="Arial" w:cs="Arial"/>
          <w:b/>
          <w:bCs/>
          <w:color w:val="000000"/>
          <w:sz w:val="22"/>
          <w:szCs w:val="22"/>
        </w:rPr>
        <w:t>urbä</w:t>
      </w:r>
      <w:proofErr w:type="spellEnd"/>
      <w:r>
        <w:rPr>
          <w:rFonts w:ascii="Arial" w:hAnsi="Arial" w:cs="Arial"/>
          <w:b/>
          <w:bCs/>
          <w:color w:val="000000"/>
          <w:sz w:val="22"/>
          <w:szCs w:val="22"/>
        </w:rPr>
        <w:t>/</w:t>
      </w:r>
      <w:r>
        <w:rPr>
          <w:rFonts w:ascii="Arial" w:hAnsi="Arial" w:cs="Arial"/>
          <w:color w:val="000000"/>
          <w:sz w:val="22"/>
          <w:szCs w:val="22"/>
        </w:rPr>
        <w:t xml:space="preserve"> accoglie le opere di Christian Ciampoli dove la sua pittura incontra il passato in un dialogo profondo e trasformativo. </w:t>
      </w:r>
      <w:r>
        <w:rPr>
          <w:color w:val="000000"/>
        </w:rPr>
        <w:t xml:space="preserve"> </w:t>
      </w:r>
      <w:r>
        <w:rPr>
          <w:rFonts w:ascii="Arial" w:hAnsi="Arial" w:cs="Arial"/>
          <w:color w:val="000000"/>
          <w:sz w:val="22"/>
          <w:szCs w:val="22"/>
        </w:rPr>
        <w:t xml:space="preserve">La mostra </w:t>
      </w:r>
      <w:r>
        <w:rPr>
          <w:rFonts w:ascii="Arial" w:hAnsi="Arial" w:cs="Arial"/>
          <w:i/>
          <w:iCs/>
          <w:color w:val="000000"/>
          <w:sz w:val="22"/>
          <w:szCs w:val="22"/>
        </w:rPr>
        <w:t>opera mia + opera mia</w:t>
      </w:r>
      <w:r>
        <w:rPr>
          <w:rFonts w:ascii="Arial" w:hAnsi="Arial" w:cs="Arial"/>
          <w:color w:val="000000"/>
          <w:sz w:val="22"/>
          <w:szCs w:val="22"/>
        </w:rPr>
        <w:t>, propone non solo una riflessione sull’autorialità e la trasformazione, ma anche un viaggio unico attraverso la memoria e l’azione artistica.  </w:t>
      </w:r>
    </w:p>
    <w:p w14:paraId="1FC378EF" w14:textId="77777777" w:rsidR="00076039" w:rsidRDefault="00076039" w:rsidP="00076039">
      <w:pPr>
        <w:pStyle w:val="NormaleWeb"/>
        <w:spacing w:before="0" w:beforeAutospacing="0" w:after="0" w:afterAutospacing="0"/>
        <w:jc w:val="both"/>
      </w:pPr>
    </w:p>
    <w:p w14:paraId="7E51B207" w14:textId="79A90D63" w:rsidR="00076039" w:rsidRDefault="00076039" w:rsidP="00076039">
      <w:pPr>
        <w:pStyle w:val="NormaleWeb"/>
        <w:spacing w:before="0" w:beforeAutospacing="0" w:after="0" w:afterAutospacing="0"/>
        <w:jc w:val="both"/>
        <w:rPr>
          <w:rFonts w:ascii="Arial" w:hAnsi="Arial" w:cs="Arial"/>
          <w:color w:val="000000"/>
          <w:sz w:val="22"/>
          <w:szCs w:val="22"/>
        </w:rPr>
      </w:pPr>
      <w:r>
        <w:rPr>
          <w:rFonts w:ascii="Arial" w:hAnsi="Arial" w:cs="Arial"/>
          <w:color w:val="000000"/>
          <w:sz w:val="22"/>
          <w:szCs w:val="22"/>
        </w:rPr>
        <w:t>Partendo da un episodio personale ed una sua azione personale – un trasloco lungo la costa abruzzese – Ciampoli trasforma l’esperienza in una narrazione artistica. È in questo contesto che il Gran Sasso, ora avvolto dalla nebbia, ora vivido, diviene metafora centrale del lavoro esposto: l’alternarsi di presenza e assenza.  </w:t>
      </w:r>
    </w:p>
    <w:p w14:paraId="65739622" w14:textId="77777777" w:rsidR="00076039" w:rsidRDefault="00076039" w:rsidP="00076039">
      <w:pPr>
        <w:pStyle w:val="NormaleWeb"/>
        <w:spacing w:before="0" w:beforeAutospacing="0" w:after="0" w:afterAutospacing="0"/>
        <w:jc w:val="both"/>
      </w:pPr>
    </w:p>
    <w:p w14:paraId="1F27B0AE" w14:textId="77777777" w:rsidR="00076039" w:rsidRDefault="00076039" w:rsidP="00076039">
      <w:pPr>
        <w:pStyle w:val="NormaleWeb"/>
        <w:spacing w:before="0" w:beforeAutospacing="0" w:after="0" w:afterAutospacing="0"/>
        <w:jc w:val="both"/>
      </w:pPr>
      <w:r>
        <w:rPr>
          <w:rFonts w:ascii="Arial" w:hAnsi="Arial" w:cs="Arial"/>
          <w:color w:val="000000"/>
          <w:sz w:val="22"/>
          <w:szCs w:val="22"/>
        </w:rPr>
        <w:t>Al centro della mostra, le opere del pittore teramano Brunori, noto per le sue nature morte degli anni '80, diventano il terreno di intervento dell’artista. Le tele firmate "opera mia" da Brunori, con un pennarello nero scarico, vengono reinterpretate da Ciampoli attraverso un processo di sottrazione e trasformazione. Non un atto distruttivo, ma un atto creativo, che trasfigura l’opera originale in una nuova narrazione visiva, intrisa di memoria e interferenza.  </w:t>
      </w:r>
    </w:p>
    <w:p w14:paraId="50B1B9AF" w14:textId="77777777" w:rsidR="00076039" w:rsidRDefault="00076039" w:rsidP="00076039">
      <w:pPr>
        <w:pStyle w:val="NormaleWeb"/>
        <w:spacing w:before="0" w:beforeAutospacing="0" w:after="0" w:afterAutospacing="0"/>
        <w:jc w:val="both"/>
      </w:pPr>
      <w:r>
        <w:rPr>
          <w:rFonts w:ascii="Arial" w:hAnsi="Arial" w:cs="Arial"/>
          <w:color w:val="000000"/>
          <w:sz w:val="22"/>
          <w:szCs w:val="22"/>
        </w:rPr>
        <w:t>Come il Gran Sasso che emerge e si ritira, l’immagine originaria di Brunori riaffiora sotto le stratificazioni di Ciampoli, non cancellata del tutto, ma trasfigurata. L’interferenza cromatica, la frammentazione e la modulazione diventano il linguaggio visivo attraverso cui Ciampoli dialoga con la memoria, trasformandola in un sistema aperto e fluido.  </w:t>
      </w:r>
    </w:p>
    <w:p w14:paraId="4D2D4A70" w14:textId="77777777" w:rsidR="00076039" w:rsidRDefault="00076039" w:rsidP="00076039"/>
    <w:p w14:paraId="5D8D78B0" w14:textId="77777777" w:rsidR="00076039" w:rsidRDefault="00076039" w:rsidP="00076039">
      <w:pPr>
        <w:pStyle w:val="NormaleWeb"/>
        <w:spacing w:before="0" w:beforeAutospacing="0" w:after="0" w:afterAutospacing="0"/>
        <w:jc w:val="both"/>
      </w:pPr>
      <w:r>
        <w:rPr>
          <w:rFonts w:ascii="Arial" w:hAnsi="Arial" w:cs="Arial"/>
          <w:b/>
          <w:bCs/>
          <w:color w:val="000000"/>
          <w:sz w:val="22"/>
          <w:szCs w:val="22"/>
        </w:rPr>
        <w:t xml:space="preserve">/f </w:t>
      </w:r>
      <w:proofErr w:type="spellStart"/>
      <w:r>
        <w:rPr>
          <w:rFonts w:ascii="Arial" w:hAnsi="Arial" w:cs="Arial"/>
          <w:b/>
          <w:bCs/>
          <w:color w:val="000000"/>
          <w:sz w:val="22"/>
          <w:szCs w:val="22"/>
        </w:rPr>
        <w:t>urbä</w:t>
      </w:r>
      <w:proofErr w:type="spellEnd"/>
      <w:r>
        <w:rPr>
          <w:rFonts w:ascii="Arial" w:hAnsi="Arial" w:cs="Arial"/>
          <w:b/>
          <w:bCs/>
          <w:color w:val="000000"/>
          <w:sz w:val="22"/>
          <w:szCs w:val="22"/>
        </w:rPr>
        <w:t>/</w:t>
      </w:r>
    </w:p>
    <w:p w14:paraId="175BD527" w14:textId="77777777" w:rsidR="00076039" w:rsidRDefault="00076039" w:rsidP="00076039">
      <w:pPr>
        <w:pStyle w:val="NormaleWeb"/>
        <w:spacing w:before="0" w:beforeAutospacing="0" w:after="0" w:afterAutospacing="0"/>
        <w:jc w:val="both"/>
      </w:pPr>
      <w:r>
        <w:rPr>
          <w:rFonts w:ascii="Arial" w:hAnsi="Arial" w:cs="Arial"/>
          <w:color w:val="000000"/>
          <w:sz w:val="22"/>
          <w:szCs w:val="22"/>
        </w:rPr>
        <w:t xml:space="preserve">Via </w:t>
      </w:r>
      <w:proofErr w:type="spellStart"/>
      <w:r>
        <w:rPr>
          <w:rFonts w:ascii="Arial" w:hAnsi="Arial" w:cs="Arial"/>
          <w:color w:val="000000"/>
          <w:sz w:val="22"/>
          <w:szCs w:val="22"/>
        </w:rPr>
        <w:t>Tripio</w:t>
      </w:r>
      <w:proofErr w:type="spellEnd"/>
      <w:r>
        <w:rPr>
          <w:rFonts w:ascii="Arial" w:hAnsi="Arial" w:cs="Arial"/>
          <w:color w:val="000000"/>
          <w:sz w:val="22"/>
          <w:szCs w:val="22"/>
        </w:rPr>
        <w:t xml:space="preserve"> 145, Guardiagrele (</w:t>
      </w:r>
      <w:proofErr w:type="spellStart"/>
      <w:r>
        <w:rPr>
          <w:rFonts w:ascii="Arial" w:hAnsi="Arial" w:cs="Arial"/>
          <w:color w:val="000000"/>
          <w:sz w:val="22"/>
          <w:szCs w:val="22"/>
        </w:rPr>
        <w:t>Ch</w:t>
      </w:r>
      <w:proofErr w:type="spellEnd"/>
      <w:r>
        <w:rPr>
          <w:rFonts w:ascii="Arial" w:hAnsi="Arial" w:cs="Arial"/>
          <w:color w:val="000000"/>
          <w:sz w:val="22"/>
          <w:szCs w:val="22"/>
        </w:rPr>
        <w:t>)</w:t>
      </w:r>
    </w:p>
    <w:p w14:paraId="390CEB25" w14:textId="77777777" w:rsidR="00076039" w:rsidRDefault="00076039" w:rsidP="00076039">
      <w:pPr>
        <w:pStyle w:val="NormaleWeb"/>
        <w:spacing w:before="0" w:beforeAutospacing="0" w:after="0" w:afterAutospacing="0"/>
        <w:jc w:val="both"/>
      </w:pPr>
      <w:r>
        <w:rPr>
          <w:rFonts w:ascii="Arial" w:hAnsi="Arial" w:cs="Arial"/>
          <w:color w:val="000000"/>
          <w:sz w:val="22"/>
          <w:szCs w:val="22"/>
        </w:rPr>
        <w:t>Dal 13-04 al 11-05.25</w:t>
      </w:r>
    </w:p>
    <w:p w14:paraId="3FA5CA33" w14:textId="77777777" w:rsidR="00076039" w:rsidRDefault="00076039" w:rsidP="00076039">
      <w:pPr>
        <w:pStyle w:val="NormaleWeb"/>
        <w:spacing w:before="0" w:beforeAutospacing="0" w:after="0" w:afterAutospacing="0"/>
        <w:jc w:val="both"/>
      </w:pPr>
      <w:r>
        <w:rPr>
          <w:rFonts w:ascii="Arial" w:hAnsi="Arial" w:cs="Arial"/>
          <w:b/>
          <w:bCs/>
          <w:color w:val="000000"/>
          <w:sz w:val="22"/>
          <w:szCs w:val="22"/>
        </w:rPr>
        <w:t>Opening 13 Aprile 2025</w:t>
      </w:r>
      <w:r>
        <w:rPr>
          <w:rFonts w:ascii="Arial" w:hAnsi="Arial" w:cs="Arial"/>
          <w:color w:val="000000"/>
          <w:sz w:val="22"/>
          <w:szCs w:val="22"/>
        </w:rPr>
        <w:t xml:space="preserve"> dalle ore 11.00 alle 20:00</w:t>
      </w:r>
    </w:p>
    <w:p w14:paraId="564AE59C" w14:textId="1E538A45" w:rsidR="00076039" w:rsidRDefault="00076039" w:rsidP="00076039">
      <w:pPr>
        <w:pStyle w:val="NormaleWeb"/>
        <w:spacing w:before="0" w:beforeAutospacing="0" w:after="0" w:afterAutospacing="0"/>
      </w:pPr>
      <w:r>
        <w:rPr>
          <w:rFonts w:ascii="Arial" w:hAnsi="Arial" w:cs="Arial"/>
          <w:color w:val="000000"/>
          <w:sz w:val="22"/>
          <w:szCs w:val="22"/>
        </w:rPr>
        <w:t xml:space="preserve">Orari apertura: sabato e domenica </w:t>
      </w:r>
      <w:bookmarkStart w:id="0" w:name="_GoBack"/>
      <w:bookmarkEnd w:id="0"/>
    </w:p>
    <w:p w14:paraId="12577EC5" w14:textId="77777777" w:rsidR="00076039" w:rsidRDefault="00076039" w:rsidP="00076039">
      <w:pPr>
        <w:pStyle w:val="NormaleWeb"/>
        <w:spacing w:before="0" w:beforeAutospacing="0" w:after="0" w:afterAutospacing="0"/>
      </w:pPr>
      <w:r>
        <w:rPr>
          <w:rFonts w:ascii="Arial" w:hAnsi="Arial" w:cs="Arial"/>
          <w:color w:val="000000"/>
          <w:sz w:val="22"/>
          <w:szCs w:val="22"/>
        </w:rPr>
        <w:t>Per info  +39 3286959165 </w:t>
      </w:r>
    </w:p>
    <w:p w14:paraId="41A71106" w14:textId="77777777" w:rsidR="00076039" w:rsidRDefault="00076039" w:rsidP="00076039">
      <w:pPr>
        <w:pStyle w:val="NormaleWeb"/>
        <w:spacing w:before="0" w:beforeAutospacing="0" w:after="0" w:afterAutospacing="0"/>
      </w:pPr>
      <w:hyperlink r:id="rId8" w:history="1">
        <w:r>
          <w:rPr>
            <w:rStyle w:val="Collegamentoipertestuale"/>
            <w:rFonts w:ascii="Arial" w:hAnsi="Arial" w:cs="Arial"/>
            <w:color w:val="0563C1"/>
            <w:sz w:val="22"/>
            <w:szCs w:val="22"/>
          </w:rPr>
          <w:t>fondazioneurbana@gmail.com</w:t>
        </w:r>
      </w:hyperlink>
    </w:p>
    <w:p w14:paraId="50E85ABC" w14:textId="093BDDE0" w:rsidR="003A6BC0" w:rsidRDefault="003A6BC0" w:rsidP="00DE3D6C">
      <w:pPr>
        <w:spacing w:after="0" w:line="240" w:lineRule="auto"/>
        <w:rPr>
          <w:rFonts w:ascii="Arial" w:hAnsi="Arial" w:cs="Arial"/>
        </w:rPr>
      </w:pPr>
    </w:p>
    <w:p w14:paraId="6623B9F6" w14:textId="20F6905A" w:rsidR="003A6BC0" w:rsidRPr="003A6BC0" w:rsidRDefault="003A6BC0" w:rsidP="00E84469">
      <w:pPr>
        <w:spacing w:after="0" w:line="240" w:lineRule="auto"/>
        <w:jc w:val="center"/>
        <w:rPr>
          <w:rFonts w:ascii="Arial" w:hAnsi="Arial" w:cs="Arial"/>
        </w:rPr>
      </w:pPr>
      <w:r w:rsidRPr="003A6BC0">
        <w:rPr>
          <w:rFonts w:ascii="Arial" w:hAnsi="Arial" w:cs="Arial"/>
        </w:rPr>
        <w:lastRenderedPageBreak/>
        <w:t>Biografia</w:t>
      </w:r>
    </w:p>
    <w:p w14:paraId="2E0C8917" w14:textId="77777777" w:rsidR="003A6BC0" w:rsidRDefault="003A6BC0" w:rsidP="003A6BC0">
      <w:pPr>
        <w:spacing w:after="0" w:line="240" w:lineRule="auto"/>
        <w:jc w:val="both"/>
        <w:rPr>
          <w:rFonts w:ascii="Arial" w:hAnsi="Arial" w:cs="Arial"/>
          <w:b/>
          <w:bCs/>
        </w:rPr>
      </w:pPr>
    </w:p>
    <w:p w14:paraId="45BFCEC7" w14:textId="3FD7C77A" w:rsidR="003A6BC0" w:rsidRDefault="003A6BC0" w:rsidP="003A6BC0">
      <w:pPr>
        <w:spacing w:after="0" w:line="240" w:lineRule="auto"/>
        <w:jc w:val="both"/>
        <w:rPr>
          <w:rFonts w:ascii="Arial" w:hAnsi="Arial" w:cs="Arial"/>
        </w:rPr>
      </w:pPr>
      <w:r w:rsidRPr="003A6BC0">
        <w:rPr>
          <w:rFonts w:ascii="Arial" w:hAnsi="Arial" w:cs="Arial"/>
          <w:b/>
          <w:bCs/>
        </w:rPr>
        <w:t>Christian Ciampoli</w:t>
      </w:r>
      <w:r w:rsidRPr="003A6BC0">
        <w:rPr>
          <w:rFonts w:ascii="Arial" w:hAnsi="Arial" w:cs="Arial"/>
        </w:rPr>
        <w:t xml:space="preserve"> (Atri, 1980)</w:t>
      </w:r>
    </w:p>
    <w:p w14:paraId="3BCCF231" w14:textId="3641AACB" w:rsidR="003A6BC0" w:rsidRDefault="003A6BC0" w:rsidP="003A6BC0">
      <w:pPr>
        <w:spacing w:after="0" w:line="240" w:lineRule="auto"/>
        <w:jc w:val="both"/>
        <w:rPr>
          <w:rFonts w:ascii="Arial" w:hAnsi="Arial" w:cs="Arial"/>
        </w:rPr>
      </w:pPr>
      <w:r w:rsidRPr="003A6BC0">
        <w:rPr>
          <w:rFonts w:ascii="Arial" w:hAnsi="Arial" w:cs="Arial"/>
        </w:rPr>
        <w:t>Nel 2005 si diploma in decorazione presso l’Accademia Belle arti di</w:t>
      </w:r>
      <w:r>
        <w:rPr>
          <w:rFonts w:ascii="Arial" w:hAnsi="Arial" w:cs="Arial"/>
        </w:rPr>
        <w:t xml:space="preserve"> </w:t>
      </w:r>
      <w:r w:rsidRPr="003A6BC0">
        <w:rPr>
          <w:rFonts w:ascii="Arial" w:hAnsi="Arial" w:cs="Arial"/>
        </w:rPr>
        <w:t>Roma. Nel 2012 dà inizio ad</w:t>
      </w:r>
      <w:r>
        <w:rPr>
          <w:rFonts w:ascii="Arial" w:hAnsi="Arial" w:cs="Arial"/>
        </w:rPr>
        <w:t xml:space="preserve"> </w:t>
      </w:r>
      <w:r w:rsidRPr="003A6BC0">
        <w:rPr>
          <w:rFonts w:ascii="Arial" w:hAnsi="Arial" w:cs="Arial"/>
        </w:rPr>
        <w:t xml:space="preserve">una ricerca sulla tracciabilità </w:t>
      </w:r>
      <w:proofErr w:type="spellStart"/>
      <w:r w:rsidRPr="003A6BC0">
        <w:rPr>
          <w:rFonts w:ascii="Arial" w:hAnsi="Arial" w:cs="Arial"/>
        </w:rPr>
        <w:t>reliquiaria</w:t>
      </w:r>
      <w:proofErr w:type="spellEnd"/>
      <w:r w:rsidRPr="003A6BC0">
        <w:rPr>
          <w:rFonts w:ascii="Arial" w:hAnsi="Arial" w:cs="Arial"/>
        </w:rPr>
        <w:t xml:space="preserve"> della cottura del pane e dal 2015</w:t>
      </w:r>
      <w:r>
        <w:rPr>
          <w:rFonts w:ascii="Arial" w:hAnsi="Arial" w:cs="Arial"/>
        </w:rPr>
        <w:t xml:space="preserve"> </w:t>
      </w:r>
      <w:r w:rsidRPr="003A6BC0">
        <w:rPr>
          <w:rFonts w:ascii="Arial" w:hAnsi="Arial" w:cs="Arial"/>
        </w:rPr>
        <w:t>sulla conservazione e</w:t>
      </w:r>
      <w:r>
        <w:rPr>
          <w:rFonts w:ascii="Arial" w:hAnsi="Arial" w:cs="Arial"/>
        </w:rPr>
        <w:t xml:space="preserve"> </w:t>
      </w:r>
      <w:r w:rsidRPr="003A6BC0">
        <w:rPr>
          <w:rFonts w:ascii="Arial" w:hAnsi="Arial" w:cs="Arial"/>
        </w:rPr>
        <w:t>l’ostensione delle sue muffe. Nel 2016 avvia un processo di trasformazione degli</w:t>
      </w:r>
      <w:r>
        <w:rPr>
          <w:rFonts w:ascii="Arial" w:hAnsi="Arial" w:cs="Arial"/>
        </w:rPr>
        <w:t xml:space="preserve"> </w:t>
      </w:r>
      <w:r w:rsidRPr="003A6BC0">
        <w:rPr>
          <w:rFonts w:ascii="Arial" w:hAnsi="Arial" w:cs="Arial"/>
        </w:rPr>
        <w:t>ambienti domestici</w:t>
      </w:r>
      <w:r>
        <w:rPr>
          <w:rFonts w:ascii="Arial" w:hAnsi="Arial" w:cs="Arial"/>
        </w:rPr>
        <w:t xml:space="preserve"> </w:t>
      </w:r>
      <w:r w:rsidRPr="003A6BC0">
        <w:rPr>
          <w:rFonts w:ascii="Arial" w:hAnsi="Arial" w:cs="Arial"/>
        </w:rPr>
        <w:t>di un’abitazione degli anni ‘50, che prenderà il nome di 16Civico, un progetto</w:t>
      </w:r>
      <w:r>
        <w:rPr>
          <w:rFonts w:ascii="Arial" w:hAnsi="Arial" w:cs="Arial"/>
        </w:rPr>
        <w:t xml:space="preserve"> </w:t>
      </w:r>
      <w:r w:rsidRPr="003A6BC0">
        <w:rPr>
          <w:rFonts w:ascii="Arial" w:hAnsi="Arial" w:cs="Arial"/>
        </w:rPr>
        <w:t>espositivo che ospita</w:t>
      </w:r>
      <w:r>
        <w:rPr>
          <w:rFonts w:ascii="Arial" w:hAnsi="Arial" w:cs="Arial"/>
        </w:rPr>
        <w:t xml:space="preserve"> </w:t>
      </w:r>
      <w:r w:rsidRPr="003A6BC0">
        <w:rPr>
          <w:rFonts w:ascii="Arial" w:hAnsi="Arial" w:cs="Arial"/>
        </w:rPr>
        <w:t>diversi artisti del panorama contemporaneo, dall’utilizzo di differenti linguaggi. Dal</w:t>
      </w:r>
      <w:r>
        <w:rPr>
          <w:rFonts w:ascii="Arial" w:hAnsi="Arial" w:cs="Arial"/>
        </w:rPr>
        <w:t xml:space="preserve"> </w:t>
      </w:r>
      <w:r w:rsidRPr="003A6BC0">
        <w:rPr>
          <w:rFonts w:ascii="Arial" w:hAnsi="Arial" w:cs="Arial"/>
        </w:rPr>
        <w:t>2010 è compositore di musica elettronica per l’etichetta indipendente //°\\// [</w:t>
      </w:r>
      <w:proofErr w:type="spellStart"/>
      <w:r w:rsidRPr="003A6BC0">
        <w:rPr>
          <w:rFonts w:ascii="Arial" w:hAnsi="Arial" w:cs="Arial"/>
        </w:rPr>
        <w:t>Alchemical</w:t>
      </w:r>
      <w:proofErr w:type="spellEnd"/>
      <w:r w:rsidRPr="003A6BC0">
        <w:rPr>
          <w:rFonts w:ascii="Arial" w:hAnsi="Arial" w:cs="Arial"/>
        </w:rPr>
        <w:t xml:space="preserve"> </w:t>
      </w:r>
      <w:proofErr w:type="spellStart"/>
      <w:r w:rsidRPr="003A6BC0">
        <w:rPr>
          <w:rFonts w:ascii="Arial" w:hAnsi="Arial" w:cs="Arial"/>
        </w:rPr>
        <w:t>Views</w:t>
      </w:r>
      <w:proofErr w:type="spellEnd"/>
      <w:r w:rsidRPr="003A6BC0">
        <w:rPr>
          <w:rFonts w:ascii="Arial" w:hAnsi="Arial" w:cs="Arial"/>
        </w:rPr>
        <w:t>].</w:t>
      </w:r>
    </w:p>
    <w:p w14:paraId="1041FAA0" w14:textId="77777777" w:rsidR="003A6BC0" w:rsidRPr="003A6BC0" w:rsidRDefault="003A6BC0" w:rsidP="003A6BC0">
      <w:pPr>
        <w:spacing w:after="0" w:line="240" w:lineRule="auto"/>
        <w:jc w:val="both"/>
        <w:rPr>
          <w:rFonts w:ascii="Arial" w:hAnsi="Arial" w:cs="Arial"/>
        </w:rPr>
      </w:pPr>
    </w:p>
    <w:p w14:paraId="6A9AB08F" w14:textId="77777777" w:rsidR="003A6BC0" w:rsidRDefault="003A6BC0" w:rsidP="003A6BC0">
      <w:pPr>
        <w:spacing w:after="0" w:line="240" w:lineRule="auto"/>
        <w:jc w:val="both"/>
        <w:rPr>
          <w:rFonts w:ascii="Arial" w:hAnsi="Arial" w:cs="Arial"/>
        </w:rPr>
      </w:pPr>
      <w:r w:rsidRPr="003A6BC0">
        <w:rPr>
          <w:rFonts w:ascii="Arial" w:hAnsi="Arial" w:cs="Arial"/>
        </w:rPr>
        <w:t xml:space="preserve">Mostre recenti: </w:t>
      </w:r>
    </w:p>
    <w:p w14:paraId="309DDC88" w14:textId="77777777" w:rsidR="003A6BC0" w:rsidRDefault="003A6BC0" w:rsidP="003A6BC0">
      <w:pPr>
        <w:spacing w:after="0" w:line="240" w:lineRule="auto"/>
        <w:jc w:val="both"/>
        <w:rPr>
          <w:rFonts w:ascii="Arial" w:hAnsi="Arial" w:cs="Arial"/>
        </w:rPr>
      </w:pPr>
    </w:p>
    <w:p w14:paraId="6D76F638" w14:textId="6B157106" w:rsidR="003A6BC0" w:rsidRDefault="003A6BC0" w:rsidP="003A6BC0">
      <w:pPr>
        <w:spacing w:after="0" w:line="240" w:lineRule="auto"/>
        <w:jc w:val="both"/>
        <w:rPr>
          <w:rFonts w:ascii="Arial" w:hAnsi="Arial" w:cs="Arial"/>
        </w:rPr>
      </w:pPr>
      <w:r w:rsidRPr="003A6BC0">
        <w:rPr>
          <w:rFonts w:ascii="Arial" w:hAnsi="Arial" w:cs="Arial"/>
        </w:rPr>
        <w:t xml:space="preserve">2016 </w:t>
      </w:r>
    </w:p>
    <w:p w14:paraId="1C91E9AE" w14:textId="77777777" w:rsidR="00E84469" w:rsidRDefault="003A6BC0" w:rsidP="003A6BC0">
      <w:pPr>
        <w:spacing w:after="0" w:line="240" w:lineRule="auto"/>
        <w:jc w:val="both"/>
        <w:rPr>
          <w:rFonts w:ascii="Arial" w:hAnsi="Arial" w:cs="Arial"/>
        </w:rPr>
      </w:pPr>
      <w:r w:rsidRPr="003A6BC0">
        <w:rPr>
          <w:rFonts w:ascii="Arial" w:hAnsi="Arial" w:cs="Arial"/>
        </w:rPr>
        <w:t>- “</w:t>
      </w:r>
      <w:r w:rsidRPr="00E84469">
        <w:rPr>
          <w:rFonts w:ascii="Arial" w:hAnsi="Arial" w:cs="Arial"/>
          <w:i/>
          <w:iCs/>
        </w:rPr>
        <w:t>ARTOCARPUS</w:t>
      </w:r>
      <w:r w:rsidRPr="003A6BC0">
        <w:rPr>
          <w:rFonts w:ascii="Arial" w:hAnsi="Arial" w:cs="Arial"/>
        </w:rPr>
        <w:t xml:space="preserve">”, a cura di Lucia Zappacosta, presso Spazio Y, Roma; 2016 </w:t>
      </w:r>
    </w:p>
    <w:p w14:paraId="271A3B04" w14:textId="66566C9E" w:rsidR="003A6BC0" w:rsidRDefault="003A6BC0" w:rsidP="003A6BC0">
      <w:pPr>
        <w:spacing w:after="0" w:line="240" w:lineRule="auto"/>
        <w:jc w:val="both"/>
        <w:rPr>
          <w:rFonts w:ascii="Arial" w:hAnsi="Arial" w:cs="Arial"/>
        </w:rPr>
      </w:pPr>
      <w:r w:rsidRPr="003A6BC0">
        <w:rPr>
          <w:rFonts w:ascii="Arial" w:hAnsi="Arial" w:cs="Arial"/>
        </w:rPr>
        <w:t>-</w:t>
      </w:r>
      <w:r>
        <w:rPr>
          <w:rFonts w:ascii="Arial" w:hAnsi="Arial" w:cs="Arial"/>
        </w:rPr>
        <w:t xml:space="preserve"> </w:t>
      </w:r>
      <w:r w:rsidRPr="003A6BC0">
        <w:rPr>
          <w:rFonts w:ascii="Arial" w:hAnsi="Arial" w:cs="Arial"/>
        </w:rPr>
        <w:t>“</w:t>
      </w:r>
      <w:r w:rsidRPr="00E84469">
        <w:rPr>
          <w:rFonts w:ascii="Arial" w:hAnsi="Arial" w:cs="Arial"/>
          <w:i/>
          <w:iCs/>
        </w:rPr>
        <w:t>NUTRIMENTI SPIRITUALI</w:t>
      </w:r>
      <w:r w:rsidRPr="003A6BC0">
        <w:rPr>
          <w:rFonts w:ascii="Arial" w:hAnsi="Arial" w:cs="Arial"/>
        </w:rPr>
        <w:t xml:space="preserve">”, a cura di Maila Buglioni, per RAW, Roma; 2017 </w:t>
      </w:r>
      <w:r>
        <w:rPr>
          <w:rFonts w:ascii="Arial" w:hAnsi="Arial" w:cs="Arial"/>
        </w:rPr>
        <w:t xml:space="preserve"> </w:t>
      </w:r>
    </w:p>
    <w:p w14:paraId="2B6FDDD0" w14:textId="77777777" w:rsidR="003A6BC0" w:rsidRDefault="003A6BC0" w:rsidP="003A6BC0">
      <w:pPr>
        <w:spacing w:after="0" w:line="240" w:lineRule="auto"/>
        <w:jc w:val="both"/>
        <w:rPr>
          <w:rFonts w:ascii="Arial" w:hAnsi="Arial" w:cs="Arial"/>
        </w:rPr>
      </w:pPr>
      <w:r w:rsidRPr="003A6BC0">
        <w:rPr>
          <w:rFonts w:ascii="Arial" w:hAnsi="Arial" w:cs="Arial"/>
        </w:rPr>
        <w:t>- “</w:t>
      </w:r>
      <w:r w:rsidRPr="00E84469">
        <w:rPr>
          <w:rFonts w:ascii="Arial" w:hAnsi="Arial" w:cs="Arial"/>
          <w:i/>
          <w:iCs/>
        </w:rPr>
        <w:t>OSTENSORIUM</w:t>
      </w:r>
      <w:r w:rsidRPr="003A6BC0">
        <w:rPr>
          <w:rFonts w:ascii="Arial" w:hAnsi="Arial" w:cs="Arial"/>
        </w:rPr>
        <w:t>”, presso</w:t>
      </w:r>
      <w:r>
        <w:rPr>
          <w:rFonts w:ascii="Arial" w:hAnsi="Arial" w:cs="Arial"/>
        </w:rPr>
        <w:t xml:space="preserve"> </w:t>
      </w:r>
      <w:r w:rsidRPr="003A6BC0">
        <w:rPr>
          <w:rFonts w:ascii="Arial" w:hAnsi="Arial" w:cs="Arial"/>
        </w:rPr>
        <w:t xml:space="preserve">Fondamenta Inside Art, Roma. 2018 </w:t>
      </w:r>
    </w:p>
    <w:p w14:paraId="2EAAB524" w14:textId="159F250F" w:rsidR="003A6BC0" w:rsidRPr="003A6BC0" w:rsidRDefault="003A6BC0" w:rsidP="003A6BC0">
      <w:pPr>
        <w:spacing w:after="0" w:line="240" w:lineRule="auto"/>
        <w:jc w:val="both"/>
        <w:rPr>
          <w:rFonts w:ascii="Arial" w:hAnsi="Arial" w:cs="Arial"/>
        </w:rPr>
      </w:pPr>
      <w:r w:rsidRPr="003A6BC0">
        <w:rPr>
          <w:rFonts w:ascii="Arial" w:hAnsi="Arial" w:cs="Arial"/>
        </w:rPr>
        <w:t>- “</w:t>
      </w:r>
      <w:r w:rsidRPr="00E84469">
        <w:rPr>
          <w:rFonts w:ascii="Arial" w:hAnsi="Arial" w:cs="Arial"/>
          <w:i/>
          <w:iCs/>
        </w:rPr>
        <w:t>OSTENSIONE</w:t>
      </w:r>
      <w:r w:rsidRPr="003A6BC0">
        <w:rPr>
          <w:rFonts w:ascii="Arial" w:hAnsi="Arial" w:cs="Arial"/>
        </w:rPr>
        <w:t>” per “La superficie accidentata” a cura di Gino D'Ugo</w:t>
      </w:r>
      <w:r>
        <w:rPr>
          <w:rFonts w:ascii="Arial" w:hAnsi="Arial" w:cs="Arial"/>
        </w:rPr>
        <w:t xml:space="preserve"> </w:t>
      </w:r>
      <w:r w:rsidRPr="003A6BC0">
        <w:rPr>
          <w:rFonts w:ascii="Arial" w:hAnsi="Arial" w:cs="Arial"/>
        </w:rPr>
        <w:t xml:space="preserve">presso </w:t>
      </w:r>
      <w:proofErr w:type="spellStart"/>
      <w:r w:rsidRPr="003A6BC0">
        <w:rPr>
          <w:rFonts w:ascii="Arial" w:hAnsi="Arial" w:cs="Arial"/>
        </w:rPr>
        <w:t>Fourteen</w:t>
      </w:r>
      <w:proofErr w:type="spellEnd"/>
      <w:r w:rsidRPr="003A6BC0">
        <w:rPr>
          <w:rFonts w:ascii="Arial" w:hAnsi="Arial" w:cs="Arial"/>
        </w:rPr>
        <w:t xml:space="preserve"> art Tellaro (SP). 2020 - “L'estate sta finendo” a cura di Piotr </w:t>
      </w:r>
      <w:proofErr w:type="spellStart"/>
      <w:r w:rsidRPr="003A6BC0">
        <w:rPr>
          <w:rFonts w:ascii="Arial" w:hAnsi="Arial" w:cs="Arial"/>
        </w:rPr>
        <w:t>Hanzelewicz</w:t>
      </w:r>
      <w:proofErr w:type="spellEnd"/>
      <w:r w:rsidRPr="003A6BC0">
        <w:rPr>
          <w:rFonts w:ascii="Arial" w:hAnsi="Arial" w:cs="Arial"/>
        </w:rPr>
        <w:t xml:space="preserve"> e Matteo Ludovico.</w:t>
      </w:r>
    </w:p>
    <w:p w14:paraId="3CC795E9" w14:textId="77777777" w:rsidR="003A6BC0" w:rsidRDefault="003A6BC0" w:rsidP="003A6BC0">
      <w:pPr>
        <w:spacing w:after="0" w:line="240" w:lineRule="auto"/>
        <w:jc w:val="both"/>
        <w:rPr>
          <w:rFonts w:ascii="Arial" w:hAnsi="Arial" w:cs="Arial"/>
        </w:rPr>
      </w:pPr>
    </w:p>
    <w:p w14:paraId="3E392574" w14:textId="33220FDE" w:rsidR="003A6BC0" w:rsidRDefault="003A6BC0" w:rsidP="003A6BC0">
      <w:pPr>
        <w:spacing w:after="0" w:line="240" w:lineRule="auto"/>
        <w:jc w:val="both"/>
        <w:rPr>
          <w:rFonts w:ascii="Arial" w:hAnsi="Arial" w:cs="Arial"/>
        </w:rPr>
      </w:pPr>
      <w:r w:rsidRPr="003A6BC0">
        <w:rPr>
          <w:rFonts w:ascii="Arial" w:hAnsi="Arial" w:cs="Arial"/>
        </w:rPr>
        <w:t xml:space="preserve">2020 </w:t>
      </w:r>
    </w:p>
    <w:p w14:paraId="7609DDC0" w14:textId="77777777" w:rsidR="00E84469" w:rsidRDefault="003A6BC0" w:rsidP="003A6BC0">
      <w:pPr>
        <w:spacing w:after="0" w:line="240" w:lineRule="auto"/>
        <w:jc w:val="both"/>
        <w:rPr>
          <w:rFonts w:ascii="Arial" w:hAnsi="Arial" w:cs="Arial"/>
        </w:rPr>
      </w:pPr>
      <w:r w:rsidRPr="003A6BC0">
        <w:rPr>
          <w:rFonts w:ascii="Arial" w:hAnsi="Arial" w:cs="Arial"/>
        </w:rPr>
        <w:t>- “</w:t>
      </w:r>
      <w:r w:rsidRPr="00E84469">
        <w:rPr>
          <w:rFonts w:ascii="Arial" w:hAnsi="Arial" w:cs="Arial"/>
          <w:i/>
          <w:iCs/>
        </w:rPr>
        <w:t>Noccioline</w:t>
      </w:r>
      <w:r w:rsidRPr="003A6BC0">
        <w:rPr>
          <w:rFonts w:ascii="Arial" w:hAnsi="Arial" w:cs="Arial"/>
        </w:rPr>
        <w:t xml:space="preserve">” A cura di Davide </w:t>
      </w:r>
      <w:proofErr w:type="spellStart"/>
      <w:r w:rsidRPr="003A6BC0">
        <w:rPr>
          <w:rFonts w:ascii="Arial" w:hAnsi="Arial" w:cs="Arial"/>
        </w:rPr>
        <w:t>Serpetti</w:t>
      </w:r>
      <w:proofErr w:type="spellEnd"/>
      <w:r w:rsidRPr="003A6BC0">
        <w:rPr>
          <w:rFonts w:ascii="Arial" w:hAnsi="Arial" w:cs="Arial"/>
        </w:rPr>
        <w:t xml:space="preserve">. 2021 </w:t>
      </w:r>
    </w:p>
    <w:p w14:paraId="78CAD1D6" w14:textId="7385FB62" w:rsidR="00E84469" w:rsidRDefault="003A6BC0" w:rsidP="003A6BC0">
      <w:pPr>
        <w:spacing w:after="0" w:line="240" w:lineRule="auto"/>
        <w:jc w:val="both"/>
        <w:rPr>
          <w:rFonts w:ascii="Arial" w:hAnsi="Arial" w:cs="Arial"/>
        </w:rPr>
      </w:pPr>
      <w:r w:rsidRPr="003A6BC0">
        <w:rPr>
          <w:rFonts w:ascii="Arial" w:hAnsi="Arial" w:cs="Arial"/>
        </w:rPr>
        <w:t>- “</w:t>
      </w:r>
      <w:r w:rsidRPr="00E84469">
        <w:rPr>
          <w:rFonts w:ascii="Arial" w:hAnsi="Arial" w:cs="Arial"/>
          <w:i/>
          <w:iCs/>
        </w:rPr>
        <w:t>In fascia protetta</w:t>
      </w:r>
      <w:r w:rsidRPr="003A6BC0">
        <w:rPr>
          <w:rFonts w:ascii="Arial" w:hAnsi="Arial" w:cs="Arial"/>
        </w:rPr>
        <w:t>” Incontro con l'Accademia di Belle</w:t>
      </w:r>
      <w:r>
        <w:rPr>
          <w:rFonts w:ascii="Arial" w:hAnsi="Arial" w:cs="Arial"/>
        </w:rPr>
        <w:t xml:space="preserve"> </w:t>
      </w:r>
      <w:r w:rsidRPr="003A6BC0">
        <w:rPr>
          <w:rFonts w:ascii="Arial" w:hAnsi="Arial" w:cs="Arial"/>
        </w:rPr>
        <w:t>Arti</w:t>
      </w:r>
      <w:r>
        <w:rPr>
          <w:rFonts w:ascii="Arial" w:hAnsi="Arial" w:cs="Arial"/>
        </w:rPr>
        <w:t xml:space="preserve"> </w:t>
      </w:r>
      <w:r w:rsidRPr="003A6BC0">
        <w:rPr>
          <w:rFonts w:ascii="Arial" w:hAnsi="Arial" w:cs="Arial"/>
        </w:rPr>
        <w:t xml:space="preserve">dell'Aquila, a cura dei docenti Enzo De Leonibus e Maurizio Coccia. 2022 </w:t>
      </w:r>
    </w:p>
    <w:p w14:paraId="4C5305F2" w14:textId="2A7F5FAB" w:rsidR="003A6BC0" w:rsidRDefault="003A6BC0" w:rsidP="003A6BC0">
      <w:pPr>
        <w:spacing w:after="0" w:line="240" w:lineRule="auto"/>
        <w:jc w:val="both"/>
        <w:rPr>
          <w:rFonts w:ascii="Arial" w:hAnsi="Arial" w:cs="Arial"/>
        </w:rPr>
      </w:pPr>
      <w:r w:rsidRPr="003A6BC0">
        <w:rPr>
          <w:rFonts w:ascii="Arial" w:hAnsi="Arial" w:cs="Arial"/>
        </w:rPr>
        <w:t>- “</w:t>
      </w:r>
      <w:r w:rsidRPr="00E84469">
        <w:rPr>
          <w:rFonts w:ascii="Arial" w:hAnsi="Arial" w:cs="Arial"/>
          <w:i/>
          <w:iCs/>
        </w:rPr>
        <w:t>MODUS TOLLENS</w:t>
      </w:r>
      <w:r w:rsidRPr="003A6BC0">
        <w:rPr>
          <w:rFonts w:ascii="Arial" w:hAnsi="Arial" w:cs="Arial"/>
        </w:rPr>
        <w:t>”</w:t>
      </w:r>
      <w:r>
        <w:rPr>
          <w:rFonts w:ascii="Arial" w:hAnsi="Arial" w:cs="Arial"/>
        </w:rPr>
        <w:t xml:space="preserve"> </w:t>
      </w:r>
      <w:r w:rsidRPr="003A6BC0">
        <w:rPr>
          <w:rFonts w:ascii="Arial" w:hAnsi="Arial" w:cs="Arial"/>
        </w:rPr>
        <w:t>mostra</w:t>
      </w:r>
      <w:r>
        <w:rPr>
          <w:rFonts w:ascii="Arial" w:hAnsi="Arial" w:cs="Arial"/>
        </w:rPr>
        <w:t xml:space="preserve"> </w:t>
      </w:r>
      <w:r w:rsidRPr="003A6BC0">
        <w:rPr>
          <w:rFonts w:ascii="Arial" w:hAnsi="Arial" w:cs="Arial"/>
        </w:rPr>
        <w:t xml:space="preserve">personale a cura di Matteo Di Cintio presso Studio 54, Roma. 2022 </w:t>
      </w:r>
    </w:p>
    <w:p w14:paraId="5676F098" w14:textId="77777777" w:rsidR="003A6BC0" w:rsidRDefault="003A6BC0" w:rsidP="003A6BC0">
      <w:pPr>
        <w:spacing w:after="0" w:line="240" w:lineRule="auto"/>
        <w:jc w:val="both"/>
        <w:rPr>
          <w:rFonts w:ascii="Arial" w:hAnsi="Arial" w:cs="Arial"/>
        </w:rPr>
      </w:pPr>
      <w:r w:rsidRPr="003A6BC0">
        <w:rPr>
          <w:rFonts w:ascii="Arial" w:hAnsi="Arial" w:cs="Arial"/>
        </w:rPr>
        <w:t>- “</w:t>
      </w:r>
      <w:r w:rsidRPr="00E84469">
        <w:rPr>
          <w:rFonts w:ascii="Arial" w:hAnsi="Arial" w:cs="Arial"/>
          <w:i/>
          <w:iCs/>
        </w:rPr>
        <w:t>PLAY IT AGAIN</w:t>
      </w:r>
      <w:r w:rsidRPr="003A6BC0">
        <w:rPr>
          <w:rFonts w:ascii="Arial" w:hAnsi="Arial" w:cs="Arial"/>
        </w:rPr>
        <w:t>” performance per</w:t>
      </w:r>
      <w:r>
        <w:rPr>
          <w:rFonts w:ascii="Arial" w:hAnsi="Arial" w:cs="Arial"/>
        </w:rPr>
        <w:t xml:space="preserve"> </w:t>
      </w:r>
      <w:r w:rsidRPr="003A6BC0">
        <w:rPr>
          <w:rFonts w:ascii="Arial" w:hAnsi="Arial" w:cs="Arial"/>
        </w:rPr>
        <w:t xml:space="preserve">“Debacle” a cura di Gino D'Ugo presso </w:t>
      </w:r>
      <w:proofErr w:type="spellStart"/>
      <w:r w:rsidRPr="003A6BC0">
        <w:rPr>
          <w:rFonts w:ascii="Arial" w:hAnsi="Arial" w:cs="Arial"/>
        </w:rPr>
        <w:t>Fourteen</w:t>
      </w:r>
      <w:proofErr w:type="spellEnd"/>
      <w:r w:rsidRPr="003A6BC0">
        <w:rPr>
          <w:rFonts w:ascii="Arial" w:hAnsi="Arial" w:cs="Arial"/>
        </w:rPr>
        <w:t xml:space="preserve"> Art Tellaro (SP). 2022 </w:t>
      </w:r>
    </w:p>
    <w:p w14:paraId="70842EF6" w14:textId="77777777" w:rsidR="003A6BC0" w:rsidRDefault="003A6BC0" w:rsidP="003A6BC0">
      <w:pPr>
        <w:spacing w:after="0" w:line="240" w:lineRule="auto"/>
        <w:jc w:val="both"/>
        <w:rPr>
          <w:rFonts w:ascii="Arial" w:hAnsi="Arial" w:cs="Arial"/>
        </w:rPr>
      </w:pPr>
      <w:r w:rsidRPr="003A6BC0">
        <w:rPr>
          <w:rFonts w:ascii="Arial" w:hAnsi="Arial" w:cs="Arial"/>
        </w:rPr>
        <w:t>- “</w:t>
      </w:r>
      <w:r w:rsidRPr="00E84469">
        <w:rPr>
          <w:rFonts w:ascii="Arial" w:hAnsi="Arial" w:cs="Arial"/>
          <w:i/>
          <w:iCs/>
        </w:rPr>
        <w:t>FALEGNAMERIA GASTRONOMICA</w:t>
      </w:r>
      <w:r w:rsidRPr="003A6BC0">
        <w:rPr>
          <w:rFonts w:ascii="Arial" w:hAnsi="Arial" w:cs="Arial"/>
        </w:rPr>
        <w:t>” performance per “</w:t>
      </w:r>
      <w:proofErr w:type="spellStart"/>
      <w:r w:rsidRPr="003A6BC0">
        <w:rPr>
          <w:rFonts w:ascii="Arial" w:hAnsi="Arial" w:cs="Arial"/>
        </w:rPr>
        <w:t>Our</w:t>
      </w:r>
      <w:proofErr w:type="spellEnd"/>
      <w:r w:rsidRPr="003A6BC0">
        <w:rPr>
          <w:rFonts w:ascii="Arial" w:hAnsi="Arial" w:cs="Arial"/>
        </w:rPr>
        <w:t xml:space="preserve"> </w:t>
      </w:r>
      <w:proofErr w:type="spellStart"/>
      <w:r w:rsidRPr="003A6BC0">
        <w:rPr>
          <w:rFonts w:ascii="Arial" w:hAnsi="Arial" w:cs="Arial"/>
        </w:rPr>
        <w:t>inners</w:t>
      </w:r>
      <w:proofErr w:type="spellEnd"/>
      <w:r w:rsidRPr="003A6BC0">
        <w:rPr>
          <w:rFonts w:ascii="Arial" w:hAnsi="Arial" w:cs="Arial"/>
        </w:rPr>
        <w:t xml:space="preserve"> are dancing” a cura di Studio 54 presso Indigo Art Gallery</w:t>
      </w:r>
      <w:r>
        <w:rPr>
          <w:rFonts w:ascii="Arial" w:hAnsi="Arial" w:cs="Arial"/>
        </w:rPr>
        <w:t xml:space="preserve"> </w:t>
      </w:r>
      <w:r w:rsidRPr="003A6BC0">
        <w:rPr>
          <w:rFonts w:ascii="Arial" w:hAnsi="Arial" w:cs="Arial"/>
        </w:rPr>
        <w:t xml:space="preserve">(PG). </w:t>
      </w:r>
    </w:p>
    <w:p w14:paraId="4C6C7891" w14:textId="77777777" w:rsidR="003A6BC0" w:rsidRDefault="003A6BC0" w:rsidP="003A6BC0">
      <w:pPr>
        <w:spacing w:after="0" w:line="240" w:lineRule="auto"/>
        <w:jc w:val="both"/>
        <w:rPr>
          <w:rFonts w:ascii="Arial" w:hAnsi="Arial" w:cs="Arial"/>
        </w:rPr>
      </w:pPr>
    </w:p>
    <w:p w14:paraId="2067D569" w14:textId="4FCED273" w:rsidR="003A6BC0" w:rsidRDefault="003A6BC0" w:rsidP="003A6BC0">
      <w:pPr>
        <w:spacing w:after="0" w:line="240" w:lineRule="auto"/>
        <w:jc w:val="both"/>
        <w:rPr>
          <w:rFonts w:ascii="Arial" w:hAnsi="Arial" w:cs="Arial"/>
        </w:rPr>
      </w:pPr>
      <w:r w:rsidRPr="003A6BC0">
        <w:rPr>
          <w:rFonts w:ascii="Arial" w:hAnsi="Arial" w:cs="Arial"/>
        </w:rPr>
        <w:t xml:space="preserve">2023 </w:t>
      </w:r>
    </w:p>
    <w:p w14:paraId="6CEDCED5" w14:textId="06EDA819" w:rsidR="003A6BC0" w:rsidRDefault="003A6BC0" w:rsidP="003A6BC0">
      <w:pPr>
        <w:spacing w:after="0" w:line="240" w:lineRule="auto"/>
        <w:jc w:val="both"/>
        <w:rPr>
          <w:rFonts w:ascii="Arial" w:hAnsi="Arial" w:cs="Arial"/>
        </w:rPr>
      </w:pPr>
      <w:r>
        <w:rPr>
          <w:rFonts w:ascii="Arial" w:hAnsi="Arial" w:cs="Arial"/>
        </w:rPr>
        <w:t xml:space="preserve">- </w:t>
      </w:r>
      <w:r w:rsidRPr="003A6BC0">
        <w:rPr>
          <w:rFonts w:ascii="Arial" w:hAnsi="Arial" w:cs="Arial"/>
        </w:rPr>
        <w:t>“</w:t>
      </w:r>
      <w:r w:rsidRPr="00E84469">
        <w:rPr>
          <w:rFonts w:ascii="Arial" w:hAnsi="Arial" w:cs="Arial"/>
          <w:i/>
          <w:iCs/>
        </w:rPr>
        <w:t>Pane quotidiano</w:t>
      </w:r>
      <w:r w:rsidRPr="003A6BC0">
        <w:rPr>
          <w:rFonts w:ascii="Arial" w:hAnsi="Arial" w:cs="Arial"/>
        </w:rPr>
        <w:t xml:space="preserve">” mostra </w:t>
      </w:r>
      <w:proofErr w:type="spellStart"/>
      <w:r w:rsidRPr="003A6BC0">
        <w:rPr>
          <w:rFonts w:ascii="Arial" w:hAnsi="Arial" w:cs="Arial"/>
        </w:rPr>
        <w:t>bipersonale</w:t>
      </w:r>
      <w:proofErr w:type="spellEnd"/>
      <w:r w:rsidRPr="003A6BC0">
        <w:rPr>
          <w:rFonts w:ascii="Arial" w:hAnsi="Arial" w:cs="Arial"/>
        </w:rPr>
        <w:t xml:space="preserve"> con Francesco Lupo a cura di Mariano Cipollini presso</w:t>
      </w:r>
      <w:r>
        <w:rPr>
          <w:rFonts w:ascii="Arial" w:hAnsi="Arial" w:cs="Arial"/>
        </w:rPr>
        <w:t xml:space="preserve"> </w:t>
      </w:r>
      <w:r w:rsidRPr="003A6BC0">
        <w:rPr>
          <w:rFonts w:ascii="Arial" w:hAnsi="Arial" w:cs="Arial"/>
        </w:rPr>
        <w:t>“</w:t>
      </w:r>
      <w:proofErr w:type="spellStart"/>
      <w:r w:rsidRPr="003A6BC0">
        <w:rPr>
          <w:rFonts w:ascii="Arial" w:hAnsi="Arial" w:cs="Arial"/>
        </w:rPr>
        <w:t>DelloIacono</w:t>
      </w:r>
      <w:proofErr w:type="spellEnd"/>
      <w:r w:rsidRPr="003A6BC0">
        <w:rPr>
          <w:rFonts w:ascii="Arial" w:hAnsi="Arial" w:cs="Arial"/>
        </w:rPr>
        <w:t xml:space="preserve"> comunica” (PE). 2023 </w:t>
      </w:r>
    </w:p>
    <w:p w14:paraId="65C55DFA" w14:textId="77777777" w:rsidR="003A6BC0" w:rsidRDefault="003A6BC0" w:rsidP="003A6BC0">
      <w:pPr>
        <w:spacing w:after="0" w:line="240" w:lineRule="auto"/>
        <w:jc w:val="both"/>
        <w:rPr>
          <w:rFonts w:ascii="Arial" w:hAnsi="Arial" w:cs="Arial"/>
        </w:rPr>
      </w:pPr>
      <w:r w:rsidRPr="003A6BC0">
        <w:rPr>
          <w:rFonts w:ascii="Arial" w:hAnsi="Arial" w:cs="Arial"/>
        </w:rPr>
        <w:t>- “</w:t>
      </w:r>
      <w:proofErr w:type="spellStart"/>
      <w:r w:rsidRPr="00E84469">
        <w:rPr>
          <w:rFonts w:ascii="Arial" w:hAnsi="Arial" w:cs="Arial"/>
          <w:i/>
          <w:iCs/>
        </w:rPr>
        <w:t>XXBiennale</w:t>
      </w:r>
      <w:proofErr w:type="spellEnd"/>
      <w:r w:rsidRPr="00E84469">
        <w:rPr>
          <w:rFonts w:ascii="Arial" w:hAnsi="Arial" w:cs="Arial"/>
          <w:i/>
          <w:iCs/>
        </w:rPr>
        <w:t xml:space="preserve"> d’Arte Città di Penne</w:t>
      </w:r>
      <w:r w:rsidRPr="003A6BC0">
        <w:rPr>
          <w:rFonts w:ascii="Arial" w:hAnsi="Arial" w:cs="Arial"/>
        </w:rPr>
        <w:t>” a cura di Antonio Zimarino e Chiara</w:t>
      </w:r>
      <w:r>
        <w:rPr>
          <w:rFonts w:ascii="Arial" w:hAnsi="Arial" w:cs="Arial"/>
        </w:rPr>
        <w:t xml:space="preserve"> </w:t>
      </w:r>
      <w:r w:rsidRPr="003A6BC0">
        <w:rPr>
          <w:rFonts w:ascii="Arial" w:hAnsi="Arial" w:cs="Arial"/>
        </w:rPr>
        <w:t xml:space="preserve">Di Carlo (PE). </w:t>
      </w:r>
    </w:p>
    <w:p w14:paraId="7886F08D" w14:textId="77777777" w:rsidR="003A6BC0" w:rsidRDefault="003A6BC0" w:rsidP="003A6BC0">
      <w:pPr>
        <w:spacing w:after="0" w:line="240" w:lineRule="auto"/>
        <w:jc w:val="both"/>
        <w:rPr>
          <w:rFonts w:ascii="Arial" w:hAnsi="Arial" w:cs="Arial"/>
        </w:rPr>
      </w:pPr>
    </w:p>
    <w:p w14:paraId="5144D64E" w14:textId="608D4EF6" w:rsidR="003A6BC0" w:rsidRPr="003A6BC0" w:rsidRDefault="003A6BC0" w:rsidP="003A6BC0">
      <w:pPr>
        <w:spacing w:after="0" w:line="240" w:lineRule="auto"/>
        <w:jc w:val="both"/>
        <w:rPr>
          <w:rFonts w:ascii="Arial" w:hAnsi="Arial" w:cs="Arial"/>
        </w:rPr>
      </w:pPr>
      <w:r>
        <w:rPr>
          <w:rFonts w:ascii="Arial" w:hAnsi="Arial" w:cs="Arial"/>
        </w:rPr>
        <w:t>2024</w:t>
      </w:r>
    </w:p>
    <w:p w14:paraId="55B45523" w14:textId="61F541DF" w:rsidR="003A6BC0" w:rsidRPr="003A6BC0" w:rsidRDefault="003A6BC0" w:rsidP="003A6BC0">
      <w:pPr>
        <w:spacing w:after="0" w:line="240" w:lineRule="auto"/>
        <w:jc w:val="both"/>
        <w:rPr>
          <w:rFonts w:ascii="Arial" w:hAnsi="Arial" w:cs="Arial"/>
        </w:rPr>
      </w:pPr>
      <w:r>
        <w:rPr>
          <w:rFonts w:ascii="Arial" w:hAnsi="Arial" w:cs="Arial"/>
        </w:rPr>
        <w:t>-</w:t>
      </w:r>
      <w:r w:rsidRPr="003A6BC0">
        <w:rPr>
          <w:rFonts w:ascii="Arial" w:hAnsi="Arial" w:cs="Arial"/>
        </w:rPr>
        <w:t xml:space="preserve"> “</w:t>
      </w:r>
      <w:r w:rsidRPr="00E84469">
        <w:rPr>
          <w:rFonts w:ascii="Arial" w:hAnsi="Arial" w:cs="Arial"/>
          <w:i/>
          <w:iCs/>
        </w:rPr>
        <w:t xml:space="preserve">Ex </w:t>
      </w:r>
      <w:proofErr w:type="spellStart"/>
      <w:r w:rsidRPr="00E84469">
        <w:rPr>
          <w:rFonts w:ascii="Arial" w:hAnsi="Arial" w:cs="Arial"/>
          <w:i/>
          <w:iCs/>
        </w:rPr>
        <w:t>Clibano</w:t>
      </w:r>
      <w:proofErr w:type="spellEnd"/>
      <w:r w:rsidRPr="003A6BC0">
        <w:rPr>
          <w:rFonts w:ascii="Arial" w:hAnsi="Arial" w:cs="Arial"/>
        </w:rPr>
        <w:t xml:space="preserve">” - Mostra personale a cura di Piotr </w:t>
      </w:r>
      <w:proofErr w:type="spellStart"/>
      <w:r w:rsidRPr="003A6BC0">
        <w:rPr>
          <w:rFonts w:ascii="Arial" w:hAnsi="Arial" w:cs="Arial"/>
        </w:rPr>
        <w:t>Hanzelewicz</w:t>
      </w:r>
      <w:proofErr w:type="spellEnd"/>
      <w:r w:rsidRPr="003A6BC0">
        <w:rPr>
          <w:rFonts w:ascii="Arial" w:hAnsi="Arial" w:cs="Arial"/>
        </w:rPr>
        <w:t xml:space="preserve"> presso “La Cabina” (AQ) </w:t>
      </w:r>
    </w:p>
    <w:p w14:paraId="0D425988" w14:textId="5C7F66C0" w:rsidR="003A6BC0" w:rsidRPr="003A6BC0" w:rsidRDefault="003A6BC0" w:rsidP="003A6BC0">
      <w:pPr>
        <w:spacing w:after="0" w:line="240" w:lineRule="auto"/>
        <w:jc w:val="both"/>
        <w:rPr>
          <w:rFonts w:ascii="Arial" w:hAnsi="Arial" w:cs="Arial"/>
        </w:rPr>
      </w:pPr>
      <w:r>
        <w:rPr>
          <w:rFonts w:ascii="Arial" w:hAnsi="Arial" w:cs="Arial"/>
        </w:rPr>
        <w:t xml:space="preserve">- </w:t>
      </w:r>
      <w:r w:rsidRPr="003A6BC0">
        <w:rPr>
          <w:rFonts w:ascii="Arial" w:hAnsi="Arial" w:cs="Arial"/>
        </w:rPr>
        <w:t>“</w:t>
      </w:r>
      <w:r w:rsidRPr="00E84469">
        <w:rPr>
          <w:rFonts w:ascii="Arial" w:hAnsi="Arial" w:cs="Arial"/>
          <w:i/>
          <w:iCs/>
        </w:rPr>
        <w:t>51° Premio Sulmona</w:t>
      </w:r>
      <w:r w:rsidRPr="003A6BC0">
        <w:rPr>
          <w:rFonts w:ascii="Arial" w:hAnsi="Arial" w:cs="Arial"/>
        </w:rPr>
        <w:t xml:space="preserve">” a cura di Ivan D'Alberto. </w:t>
      </w:r>
    </w:p>
    <w:p w14:paraId="359C24F7" w14:textId="77777777" w:rsidR="003A6BC0" w:rsidRDefault="003A6BC0" w:rsidP="003A6BC0">
      <w:pPr>
        <w:spacing w:after="0" w:line="240" w:lineRule="auto"/>
        <w:jc w:val="both"/>
        <w:rPr>
          <w:rFonts w:ascii="Arial" w:hAnsi="Arial" w:cs="Arial"/>
        </w:rPr>
      </w:pPr>
    </w:p>
    <w:p w14:paraId="732EE2D2" w14:textId="281B2D0D" w:rsidR="003A6BC0" w:rsidRPr="003A6BC0" w:rsidRDefault="003A6BC0" w:rsidP="003A6BC0">
      <w:pPr>
        <w:spacing w:after="0" w:line="240" w:lineRule="auto"/>
        <w:jc w:val="both"/>
        <w:rPr>
          <w:rFonts w:ascii="Arial" w:hAnsi="Arial" w:cs="Arial"/>
        </w:rPr>
      </w:pPr>
      <w:r>
        <w:rPr>
          <w:rFonts w:ascii="Arial" w:hAnsi="Arial" w:cs="Arial"/>
        </w:rPr>
        <w:t>2025</w:t>
      </w:r>
    </w:p>
    <w:p w14:paraId="00E170A8" w14:textId="6792488F" w:rsidR="003A6BC0" w:rsidRPr="003A6BC0" w:rsidRDefault="003A6BC0" w:rsidP="003A6BC0">
      <w:pPr>
        <w:spacing w:after="0" w:line="240" w:lineRule="auto"/>
        <w:jc w:val="both"/>
        <w:rPr>
          <w:rFonts w:ascii="Arial" w:hAnsi="Arial" w:cs="Arial"/>
        </w:rPr>
      </w:pPr>
      <w:r w:rsidRPr="003A6BC0">
        <w:rPr>
          <w:rFonts w:ascii="Arial" w:hAnsi="Arial" w:cs="Arial"/>
        </w:rPr>
        <w:t>-</w:t>
      </w:r>
      <w:r>
        <w:rPr>
          <w:rFonts w:ascii="Arial" w:hAnsi="Arial" w:cs="Arial"/>
        </w:rPr>
        <w:t xml:space="preserve"> </w:t>
      </w:r>
      <w:r w:rsidRPr="003A6BC0">
        <w:rPr>
          <w:rFonts w:ascii="Arial" w:hAnsi="Arial" w:cs="Arial"/>
        </w:rPr>
        <w:t>“</w:t>
      </w:r>
      <w:r w:rsidRPr="00E84469">
        <w:rPr>
          <w:rFonts w:ascii="Arial" w:hAnsi="Arial" w:cs="Arial"/>
          <w:i/>
          <w:iCs/>
        </w:rPr>
        <w:t>Cessiamo</w:t>
      </w:r>
      <w:r w:rsidRPr="003A6BC0">
        <w:rPr>
          <w:rFonts w:ascii="Arial" w:hAnsi="Arial" w:cs="Arial"/>
        </w:rPr>
        <w:t xml:space="preserve">” a cura di Nicola </w:t>
      </w:r>
      <w:proofErr w:type="spellStart"/>
      <w:r w:rsidRPr="003A6BC0">
        <w:rPr>
          <w:rFonts w:ascii="Arial" w:hAnsi="Arial" w:cs="Arial"/>
        </w:rPr>
        <w:t>Rotiroti</w:t>
      </w:r>
      <w:proofErr w:type="spellEnd"/>
      <w:r w:rsidRPr="003A6BC0">
        <w:rPr>
          <w:rFonts w:ascii="Arial" w:hAnsi="Arial" w:cs="Arial"/>
        </w:rPr>
        <w:t xml:space="preserve"> e Jacopo Natoli presso “Fanfulla” (RM).</w:t>
      </w:r>
    </w:p>
    <w:p w14:paraId="76A8B137" w14:textId="77777777" w:rsidR="003A6BC0" w:rsidRDefault="003A6BC0" w:rsidP="003A6BC0">
      <w:pPr>
        <w:spacing w:after="0" w:line="240" w:lineRule="auto"/>
        <w:jc w:val="both"/>
        <w:rPr>
          <w:rFonts w:ascii="Arial" w:hAnsi="Arial" w:cs="Arial"/>
        </w:rPr>
      </w:pPr>
    </w:p>
    <w:p w14:paraId="5D251B90" w14:textId="77777777" w:rsidR="003A6BC0" w:rsidRDefault="003A6BC0" w:rsidP="003A6BC0">
      <w:pPr>
        <w:spacing w:after="0" w:line="240" w:lineRule="auto"/>
        <w:jc w:val="both"/>
        <w:rPr>
          <w:rFonts w:ascii="Arial" w:hAnsi="Arial" w:cs="Arial"/>
        </w:rPr>
      </w:pPr>
    </w:p>
    <w:p w14:paraId="73DF05EC" w14:textId="77777777" w:rsidR="003A6BC0" w:rsidRDefault="003A6BC0" w:rsidP="003A6BC0">
      <w:pPr>
        <w:spacing w:after="0" w:line="240" w:lineRule="auto"/>
        <w:jc w:val="both"/>
        <w:rPr>
          <w:rFonts w:ascii="Arial" w:hAnsi="Arial" w:cs="Arial"/>
        </w:rPr>
      </w:pPr>
      <w:r>
        <w:rPr>
          <w:rFonts w:ascii="Arial" w:hAnsi="Arial" w:cs="Arial"/>
        </w:rPr>
        <w:t>Contatti</w:t>
      </w:r>
    </w:p>
    <w:p w14:paraId="63AB8651" w14:textId="4DF33228" w:rsidR="003A6BC0" w:rsidRPr="003A6BC0" w:rsidRDefault="003A6BC0" w:rsidP="003A6BC0">
      <w:pPr>
        <w:spacing w:after="0" w:line="240" w:lineRule="auto"/>
        <w:jc w:val="both"/>
        <w:rPr>
          <w:rFonts w:ascii="Arial" w:hAnsi="Arial" w:cs="Arial"/>
        </w:rPr>
      </w:pPr>
      <w:r w:rsidRPr="003A6BC0">
        <w:rPr>
          <w:rFonts w:ascii="Arial" w:hAnsi="Arial" w:cs="Arial"/>
        </w:rPr>
        <w:t>christian.ciampoli@gmail.com</w:t>
      </w:r>
    </w:p>
    <w:p w14:paraId="58BB7FEA" w14:textId="32C6F2CA" w:rsidR="003A6BC0" w:rsidRPr="00DE3D6C" w:rsidRDefault="003A6BC0" w:rsidP="003A6BC0">
      <w:pPr>
        <w:spacing w:after="0" w:line="240" w:lineRule="auto"/>
        <w:jc w:val="both"/>
        <w:rPr>
          <w:rFonts w:ascii="Arial" w:hAnsi="Arial" w:cs="Arial"/>
        </w:rPr>
      </w:pPr>
      <w:r w:rsidRPr="003A6BC0">
        <w:rPr>
          <w:rFonts w:ascii="Arial" w:hAnsi="Arial" w:cs="Arial"/>
        </w:rPr>
        <w:t>+39 3402537653</w:t>
      </w:r>
    </w:p>
    <w:sectPr w:rsidR="003A6BC0" w:rsidRPr="00DE3D6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23E796" w14:textId="77777777" w:rsidR="004F12CA" w:rsidRDefault="004F12CA" w:rsidP="00D727CE">
      <w:pPr>
        <w:spacing w:after="0" w:line="240" w:lineRule="auto"/>
      </w:pPr>
      <w:r>
        <w:separator/>
      </w:r>
    </w:p>
  </w:endnote>
  <w:endnote w:type="continuationSeparator" w:id="0">
    <w:p w14:paraId="117F1B75" w14:textId="77777777" w:rsidR="004F12CA" w:rsidRDefault="004F12CA" w:rsidP="00D7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EDD8" w14:textId="77777777" w:rsidR="006B3133" w:rsidRPr="00BE01D5" w:rsidRDefault="006B3133" w:rsidP="00BE01D5">
    <w:pPr>
      <w:pStyle w:val="Intestazione"/>
      <w:pBdr>
        <w:top w:val="single" w:sz="6" w:space="10" w:color="4472C4" w:themeColor="accent1"/>
      </w:pBdr>
      <w:spacing w:before="240"/>
      <w:rPr>
        <w:color w:val="4472C4" w:themeColor="accent1"/>
      </w:rPr>
    </w:pPr>
    <w:r>
      <w:rPr>
        <w:noProof/>
        <w:color w:val="4472C4" w:themeColor="accent1"/>
      </w:rPr>
      <w:drawing>
        <wp:anchor distT="0" distB="0" distL="114300" distR="114300" simplePos="0" relativeHeight="251659264" behindDoc="0" locked="0" layoutInCell="1" allowOverlap="1" wp14:anchorId="342DC2CF" wp14:editId="5A97439C">
          <wp:simplePos x="0" y="0"/>
          <wp:positionH relativeFrom="column">
            <wp:posOffset>2352675</wp:posOffset>
          </wp:positionH>
          <wp:positionV relativeFrom="paragraph">
            <wp:posOffset>-95383</wp:posOffset>
          </wp:positionV>
          <wp:extent cx="1371600" cy="1317757"/>
          <wp:effectExtent l="0" t="0" r="0" b="0"/>
          <wp:wrapNone/>
          <wp:docPr id="145"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a:extLst>
                      <a:ext uri="{28A0092B-C50C-407E-A947-70E740481C1C}">
                        <a14:useLocalDpi xmlns:a14="http://schemas.microsoft.com/office/drawing/2010/main" val="0"/>
                      </a:ext>
                    </a:extLst>
                  </a:blip>
                  <a:stretch>
                    <a:fillRect/>
                  </a:stretch>
                </pic:blipFill>
                <pic:spPr>
                  <a:xfrm>
                    <a:off x="0" y="0"/>
                    <a:ext cx="1371600" cy="1317757"/>
                  </a:xfrm>
                  <a:prstGeom prst="rect">
                    <a:avLst/>
                  </a:prstGeom>
                </pic:spPr>
              </pic:pic>
            </a:graphicData>
          </a:graphic>
          <wp14:sizeRelH relativeFrom="margin">
            <wp14:pctWidth>0</wp14:pctWidth>
          </wp14:sizeRelH>
          <wp14:sizeRelV relativeFrom="margin">
            <wp14:pctHeight>0</wp14:pctHeight>
          </wp14:sizeRelV>
        </wp:anchor>
      </w:drawing>
    </w:r>
    <w:r>
      <w:t xml:space="preserve">               Fondazione Urbana                                                                                  Via </w:t>
    </w:r>
    <w:proofErr w:type="spellStart"/>
    <w:r>
      <w:t>Tripio</w:t>
    </w:r>
    <w:proofErr w:type="spellEnd"/>
    <w:r>
      <w:t xml:space="preserve"> 145, Guardiagrele (</w:t>
    </w:r>
    <w:proofErr w:type="spellStart"/>
    <w:r>
      <w:t>Ch</w:t>
    </w:r>
    <w:proofErr w:type="spellEnd"/>
    <w:r>
      <w:t>)</w:t>
    </w:r>
  </w:p>
  <w:p w14:paraId="593D42C5" w14:textId="49A93C12" w:rsidR="006B3133" w:rsidRDefault="006B3133">
    <w:pPr>
      <w:pStyle w:val="Pidipagina"/>
    </w:pPr>
    <w:r>
      <w:t xml:space="preserve">                                                                                                                                               + 39 328 69 59 165          spazio espositivo arte contemporanea                                                               fondazioneurbana@gmail.com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691AB" w14:textId="77777777" w:rsidR="004F12CA" w:rsidRDefault="004F12CA" w:rsidP="00D727CE">
      <w:pPr>
        <w:spacing w:after="0" w:line="240" w:lineRule="auto"/>
      </w:pPr>
      <w:r>
        <w:separator/>
      </w:r>
    </w:p>
  </w:footnote>
  <w:footnote w:type="continuationSeparator" w:id="0">
    <w:p w14:paraId="261E2A0C" w14:textId="77777777" w:rsidR="004F12CA" w:rsidRDefault="004F12CA" w:rsidP="00D72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E835" w14:textId="77777777" w:rsidR="006B3133" w:rsidRDefault="006B3133">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2B38"/>
    <w:multiLevelType w:val="hybridMultilevel"/>
    <w:tmpl w:val="5718B012"/>
    <w:lvl w:ilvl="0" w:tplc="A2504C74">
      <w:start w:val="2025"/>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3675A6"/>
    <w:multiLevelType w:val="hybridMultilevel"/>
    <w:tmpl w:val="A0265BFA"/>
    <w:lvl w:ilvl="0" w:tplc="E398F51A">
      <w:start w:val="202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2E678E"/>
    <w:multiLevelType w:val="hybridMultilevel"/>
    <w:tmpl w:val="9894D498"/>
    <w:lvl w:ilvl="0" w:tplc="4E7E8C1C">
      <w:start w:val="202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0726F1"/>
    <w:multiLevelType w:val="hybridMultilevel"/>
    <w:tmpl w:val="58F29ECA"/>
    <w:lvl w:ilvl="0" w:tplc="2F309EB6">
      <w:start w:val="202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A011A6"/>
    <w:multiLevelType w:val="hybridMultilevel"/>
    <w:tmpl w:val="3ED49A82"/>
    <w:lvl w:ilvl="0" w:tplc="8AB0FEB6">
      <w:start w:val="2024"/>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0AC50F8"/>
    <w:multiLevelType w:val="hybridMultilevel"/>
    <w:tmpl w:val="E4E23FEC"/>
    <w:lvl w:ilvl="0" w:tplc="E4DA35C2">
      <w:start w:val="202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603505"/>
    <w:multiLevelType w:val="hybridMultilevel"/>
    <w:tmpl w:val="EE2A65F8"/>
    <w:lvl w:ilvl="0" w:tplc="4078BD40">
      <w:start w:val="202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CE"/>
    <w:rsid w:val="00076039"/>
    <w:rsid w:val="00120048"/>
    <w:rsid w:val="001315C0"/>
    <w:rsid w:val="00267BF6"/>
    <w:rsid w:val="002B09D7"/>
    <w:rsid w:val="002F26A1"/>
    <w:rsid w:val="002F5971"/>
    <w:rsid w:val="00362C32"/>
    <w:rsid w:val="003A6BC0"/>
    <w:rsid w:val="004C25FB"/>
    <w:rsid w:val="004F12CA"/>
    <w:rsid w:val="00540B29"/>
    <w:rsid w:val="00635010"/>
    <w:rsid w:val="006B3133"/>
    <w:rsid w:val="006F0C7C"/>
    <w:rsid w:val="007E53D7"/>
    <w:rsid w:val="00816712"/>
    <w:rsid w:val="00AC0CAB"/>
    <w:rsid w:val="00B51193"/>
    <w:rsid w:val="00BE01D5"/>
    <w:rsid w:val="00CA11FC"/>
    <w:rsid w:val="00CE0C82"/>
    <w:rsid w:val="00D727CE"/>
    <w:rsid w:val="00D960EF"/>
    <w:rsid w:val="00DE3D6C"/>
    <w:rsid w:val="00E452CC"/>
    <w:rsid w:val="00E84469"/>
    <w:rsid w:val="00EF33C1"/>
    <w:rsid w:val="00F630DB"/>
    <w:rsid w:val="00FD4F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8AFF"/>
  <w15:chartTrackingRefBased/>
  <w15:docId w15:val="{F8DAC22E-544A-4048-9DBD-930F4EF9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30D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27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7CE"/>
  </w:style>
  <w:style w:type="paragraph" w:styleId="Pidipagina">
    <w:name w:val="footer"/>
    <w:basedOn w:val="Normale"/>
    <w:link w:val="PidipaginaCarattere"/>
    <w:uiPriority w:val="99"/>
    <w:unhideWhenUsed/>
    <w:rsid w:val="00D727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7CE"/>
  </w:style>
  <w:style w:type="character" w:styleId="Collegamentoipertestuale">
    <w:name w:val="Hyperlink"/>
    <w:basedOn w:val="Carpredefinitoparagrafo"/>
    <w:uiPriority w:val="99"/>
    <w:unhideWhenUsed/>
    <w:rsid w:val="00F630DB"/>
    <w:rPr>
      <w:color w:val="0563C1" w:themeColor="hyperlink"/>
      <w:u w:val="single"/>
    </w:rPr>
  </w:style>
  <w:style w:type="paragraph" w:styleId="NormaleWeb">
    <w:name w:val="Normal (Web)"/>
    <w:basedOn w:val="Normale"/>
    <w:uiPriority w:val="99"/>
    <w:unhideWhenUsed/>
    <w:rsid w:val="00E452C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yperlink0">
    <w:name w:val="Hyperlink.0"/>
    <w:basedOn w:val="Collegamentoipertestuale"/>
    <w:rsid w:val="006F0C7C"/>
    <w:rPr>
      <w:outline w:val="0"/>
      <w:color w:val="0000FF"/>
      <w:u w:val="single" w:color="0000FF"/>
    </w:rPr>
  </w:style>
  <w:style w:type="character" w:styleId="Menzionenonrisolta">
    <w:name w:val="Unresolved Mention"/>
    <w:basedOn w:val="Carpredefinitoparagrafo"/>
    <w:uiPriority w:val="99"/>
    <w:semiHidden/>
    <w:unhideWhenUsed/>
    <w:rsid w:val="003A6BC0"/>
    <w:rPr>
      <w:color w:val="605E5C"/>
      <w:shd w:val="clear" w:color="auto" w:fill="E1DFDD"/>
    </w:rPr>
  </w:style>
  <w:style w:type="paragraph" w:styleId="Paragrafoelenco">
    <w:name w:val="List Paragraph"/>
    <w:basedOn w:val="Normale"/>
    <w:uiPriority w:val="34"/>
    <w:qFormat/>
    <w:rsid w:val="003A6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465933">
      <w:bodyDiv w:val="1"/>
      <w:marLeft w:val="0"/>
      <w:marRight w:val="0"/>
      <w:marTop w:val="0"/>
      <w:marBottom w:val="0"/>
      <w:divBdr>
        <w:top w:val="none" w:sz="0" w:space="0" w:color="auto"/>
        <w:left w:val="none" w:sz="0" w:space="0" w:color="auto"/>
        <w:bottom w:val="none" w:sz="0" w:space="0" w:color="auto"/>
        <w:right w:val="none" w:sz="0" w:space="0" w:color="auto"/>
      </w:divBdr>
    </w:div>
    <w:div w:id="90538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urban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C4B3-6208-4AB1-9780-0F2A89F7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2261</TotalTime>
  <Pages>2</Pages>
  <Words>809</Words>
  <Characters>4613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Simone</cp:lastModifiedBy>
  <cp:revision>8</cp:revision>
  <dcterms:created xsi:type="dcterms:W3CDTF">2023-04-18T15:40:00Z</dcterms:created>
  <dcterms:modified xsi:type="dcterms:W3CDTF">2025-03-26T12:15:00Z</dcterms:modified>
</cp:coreProperties>
</file>