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2E3" w:rsidRDefault="00CD22E3">
      <w:pPr>
        <w:jc w:val="both"/>
        <w:rPr>
          <w:sz w:val="22"/>
          <w:szCs w:val="22"/>
        </w:rPr>
      </w:pPr>
    </w:p>
    <w:p w:rsidR="00CD22E3" w:rsidRDefault="00CD22E3">
      <w:pPr>
        <w:jc w:val="both"/>
        <w:rPr>
          <w:sz w:val="22"/>
          <w:szCs w:val="22"/>
        </w:rPr>
      </w:pPr>
    </w:p>
    <w:p w:rsidR="00CD22E3" w:rsidRDefault="00142237">
      <w:pPr>
        <w:jc w:val="both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line">
              <wp:posOffset>0</wp:posOffset>
            </wp:positionV>
            <wp:extent cx="6120130" cy="805181"/>
            <wp:effectExtent l="0" t="0" r="0" b="0"/>
            <wp:wrapTopAndBottom distT="0" distB="0"/>
            <wp:docPr id="1073741825" name="officeArt object" descr="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5" descr="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5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>Rivista internazionale di arte e finanza, sede legale via Corfinio 9, cap 87072 Roma, Itali</w:t>
      </w:r>
      <w:r>
        <w:rPr>
          <w:rStyle w:val="NessunoA"/>
        </w:rPr>
        <w:t>a</w:t>
      </w:r>
    </w:p>
    <w:p w:rsidR="00CD22E3" w:rsidRDefault="00CD22E3">
      <w:pPr>
        <w:jc w:val="both"/>
        <w:rPr>
          <w:b/>
          <w:bCs/>
          <w:sz w:val="23"/>
          <w:szCs w:val="23"/>
        </w:rPr>
      </w:pPr>
    </w:p>
    <w:p w:rsidR="00CD22E3" w:rsidRDefault="00CD22E3">
      <w:pPr>
        <w:jc w:val="both"/>
        <w:rPr>
          <w:b/>
          <w:bCs/>
          <w:sz w:val="23"/>
          <w:szCs w:val="23"/>
        </w:rPr>
      </w:pPr>
    </w:p>
    <w:p w:rsidR="00CD22E3" w:rsidRDefault="00CD22E3">
      <w:pPr>
        <w:jc w:val="both"/>
        <w:rPr>
          <w:b/>
          <w:bCs/>
          <w:sz w:val="23"/>
          <w:szCs w:val="23"/>
        </w:rPr>
      </w:pPr>
    </w:p>
    <w:p w:rsidR="00CD22E3" w:rsidRDefault="00142237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Comunicato Stampa</w:t>
      </w:r>
    </w:p>
    <w:p w:rsidR="00CD22E3" w:rsidRDefault="00CD22E3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CD22E3" w:rsidRDefault="00142237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the rooom presenta la rivista digitale ArtOnWorld</w:t>
      </w:r>
    </w:p>
    <w:p w:rsidR="00CD22E3" w:rsidRDefault="00CD22E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D22E3" w:rsidRDefault="0014223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Gioved</w:t>
      </w:r>
      <w:r>
        <w:rPr>
          <w:rFonts w:ascii="Calibri" w:hAnsi="Calibri"/>
          <w:b/>
          <w:bCs/>
          <w:sz w:val="28"/>
          <w:szCs w:val="28"/>
        </w:rPr>
        <w:t xml:space="preserve">ì </w:t>
      </w:r>
      <w:r>
        <w:rPr>
          <w:rFonts w:ascii="Calibri" w:hAnsi="Calibri"/>
          <w:b/>
          <w:bCs/>
          <w:sz w:val="28"/>
          <w:szCs w:val="28"/>
        </w:rPr>
        <w:t>16 giugno 2022 ore 18:00</w:t>
      </w:r>
    </w:p>
    <w:p w:rsidR="00CD22E3" w:rsidRDefault="0014223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Palazzo Aldrovandi Montanari</w:t>
      </w:r>
    </w:p>
    <w:p w:rsidR="00CD22E3" w:rsidRDefault="0014223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1169670</wp:posOffset>
            </wp:positionH>
            <wp:positionV relativeFrom="line">
              <wp:posOffset>434975</wp:posOffset>
            </wp:positionV>
            <wp:extent cx="3820160" cy="5527041"/>
            <wp:effectExtent l="0" t="0" r="0" b="0"/>
            <wp:wrapTopAndBottom distT="0" distB="0"/>
            <wp:docPr id="1073741826" name="officeArt object" descr="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5" descr="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55270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 xml:space="preserve">Via Galliera 8, </w:t>
      </w:r>
      <w:r>
        <w:rPr>
          <w:rFonts w:ascii="Calibri" w:hAnsi="Calibri"/>
          <w:b/>
          <w:bCs/>
          <w:sz w:val="28"/>
          <w:szCs w:val="28"/>
        </w:rPr>
        <w:t>Bologna</w:t>
      </w:r>
    </w:p>
    <w:p w:rsidR="00CD22E3" w:rsidRDefault="00CD22E3">
      <w:pPr>
        <w:jc w:val="both"/>
        <w:rPr>
          <w:rFonts w:ascii="Calibri" w:eastAsia="Calibri" w:hAnsi="Calibri" w:cs="Calibri"/>
          <w:b/>
          <w:bCs/>
          <w:sz w:val="36"/>
          <w:szCs w:val="36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Gioved</w:t>
      </w:r>
      <w:r>
        <w:rPr>
          <w:rFonts w:ascii="Calibri" w:hAnsi="Calibri"/>
          <w:b/>
          <w:bCs/>
          <w:sz w:val="28"/>
          <w:szCs w:val="28"/>
        </w:rPr>
        <w:t xml:space="preserve">ì </w:t>
      </w:r>
      <w:r>
        <w:rPr>
          <w:rFonts w:ascii="Calibri" w:hAnsi="Calibri"/>
          <w:b/>
          <w:bCs/>
          <w:sz w:val="28"/>
          <w:szCs w:val="28"/>
        </w:rPr>
        <w:t>16 giugno</w:t>
      </w:r>
      <w:r>
        <w:rPr>
          <w:rFonts w:ascii="Calibri" w:hAnsi="Calibri"/>
          <w:sz w:val="28"/>
          <w:szCs w:val="28"/>
        </w:rPr>
        <w:t xml:space="preserve"> alle ore 18 </w:t>
      </w:r>
      <w:r>
        <w:rPr>
          <w:rFonts w:ascii="Calibri" w:hAnsi="Calibri"/>
          <w:b/>
          <w:bCs/>
          <w:sz w:val="28"/>
          <w:szCs w:val="28"/>
        </w:rPr>
        <w:t>the rooom</w:t>
      </w:r>
      <w:r>
        <w:rPr>
          <w:rFonts w:ascii="Calibri" w:hAnsi="Calibri"/>
          <w:sz w:val="28"/>
          <w:szCs w:val="28"/>
        </w:rPr>
        <w:t xml:space="preserve"> (Palazzo Aldrovandi Montanari, Bologna) ospiter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 xml:space="preserve">la presentazione della </w:t>
      </w:r>
      <w:r>
        <w:rPr>
          <w:rFonts w:ascii="Calibri" w:hAnsi="Calibri"/>
          <w:b/>
          <w:bCs/>
          <w:sz w:val="28"/>
          <w:szCs w:val="28"/>
        </w:rPr>
        <w:t>rivista digitale ArtOnWorld</w:t>
      </w:r>
      <w:r>
        <w:rPr>
          <w:rFonts w:ascii="Calibri" w:hAnsi="Calibri"/>
          <w:sz w:val="28"/>
          <w:szCs w:val="28"/>
        </w:rPr>
        <w:t xml:space="preserve"> alla presenza di </w:t>
      </w:r>
      <w:r>
        <w:rPr>
          <w:rFonts w:ascii="Calibri" w:hAnsi="Calibri"/>
          <w:b/>
          <w:bCs/>
          <w:sz w:val="28"/>
          <w:szCs w:val="28"/>
        </w:rPr>
        <w:t>Carmela Brunetti</w:t>
      </w:r>
      <w:r>
        <w:rPr>
          <w:rFonts w:ascii="Calibri" w:hAnsi="Calibri"/>
          <w:sz w:val="28"/>
          <w:szCs w:val="28"/>
        </w:rPr>
        <w:t xml:space="preserve">, Editore e Direttore Responsabile della testata Artonworld.com, </w:t>
      </w:r>
      <w:r w:rsidRPr="001A2AC2">
        <w:rPr>
          <w:rFonts w:ascii="Calibri" w:hAnsi="Calibri"/>
          <w:color w:val="000000" w:themeColor="text1"/>
          <w:sz w:val="28"/>
          <w:szCs w:val="28"/>
        </w:rPr>
        <w:t xml:space="preserve">di </w:t>
      </w:r>
      <w:r w:rsidRPr="001A2AC2">
        <w:rPr>
          <w:rFonts w:ascii="Calibri" w:hAnsi="Calibri"/>
          <w:b/>
          <w:bCs/>
          <w:color w:val="000000" w:themeColor="text1"/>
          <w:sz w:val="28"/>
          <w:szCs w:val="28"/>
        </w:rPr>
        <w:t>Marco Tina</w:t>
      </w:r>
      <w:r w:rsidRPr="001A2AC2">
        <w:rPr>
          <w:rFonts w:ascii="Calibri" w:hAnsi="Calibri"/>
          <w:color w:val="000000" w:themeColor="text1"/>
          <w:sz w:val="28"/>
          <w:szCs w:val="28"/>
        </w:rPr>
        <w:t>, CEO di the rooom</w:t>
      </w:r>
      <w:r>
        <w:rPr>
          <w:rFonts w:ascii="Calibri" w:hAnsi="Calibri"/>
          <w:sz w:val="28"/>
          <w:szCs w:val="28"/>
        </w:rPr>
        <w:t xml:space="preserve">, di </w:t>
      </w:r>
      <w:r>
        <w:rPr>
          <w:rFonts w:ascii="Calibri" w:hAnsi="Calibri"/>
          <w:b/>
          <w:bCs/>
          <w:sz w:val="28"/>
          <w:szCs w:val="28"/>
        </w:rPr>
        <w:t>Giorgia Sarti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  <w:lang w:val="pt-PT"/>
        </w:rPr>
        <w:t xml:space="preserve">socia </w:t>
      </w:r>
      <w:r>
        <w:rPr>
          <w:rFonts w:ascii="Calibri" w:hAnsi="Calibri"/>
          <w:sz w:val="28"/>
          <w:szCs w:val="28"/>
        </w:rPr>
        <w:t>e Cultural Curator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</w:rPr>
        <w:t>di t</w:t>
      </w:r>
      <w:r>
        <w:rPr>
          <w:rFonts w:ascii="Calibri" w:hAnsi="Calibri"/>
          <w:sz w:val="28"/>
          <w:szCs w:val="28"/>
          <w:lang w:val="en-US"/>
        </w:rPr>
        <w:t xml:space="preserve">he </w:t>
      </w:r>
      <w:r>
        <w:rPr>
          <w:rFonts w:ascii="Calibri" w:hAnsi="Calibri"/>
          <w:sz w:val="28"/>
          <w:szCs w:val="28"/>
        </w:rPr>
        <w:t>rooom, il Docente universitario e Avvocato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Arte </w:t>
      </w:r>
      <w:r>
        <w:rPr>
          <w:rFonts w:ascii="Calibri" w:hAnsi="Calibri"/>
          <w:b/>
          <w:bCs/>
          <w:sz w:val="28"/>
          <w:szCs w:val="28"/>
        </w:rPr>
        <w:t>Giulio Volpe</w:t>
      </w:r>
      <w:r>
        <w:rPr>
          <w:rFonts w:ascii="Calibri" w:hAnsi="Calibri"/>
          <w:sz w:val="28"/>
          <w:szCs w:val="28"/>
        </w:rPr>
        <w:t xml:space="preserve"> e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artista e arte terapeuta internazional</w:t>
      </w:r>
      <w:r>
        <w:rPr>
          <w:rFonts w:ascii="Calibri" w:hAnsi="Calibri"/>
          <w:sz w:val="28"/>
          <w:szCs w:val="28"/>
        </w:rPr>
        <w:t xml:space="preserve">e </w:t>
      </w:r>
      <w:r>
        <w:rPr>
          <w:rFonts w:ascii="Calibri" w:hAnsi="Calibri"/>
          <w:b/>
          <w:bCs/>
          <w:sz w:val="28"/>
          <w:szCs w:val="28"/>
        </w:rPr>
        <w:t>Mona Lisa Tina</w:t>
      </w:r>
      <w:r>
        <w:rPr>
          <w:rFonts w:ascii="Calibri" w:hAnsi="Calibri"/>
          <w:sz w:val="28"/>
          <w:szCs w:val="28"/>
        </w:rPr>
        <w:t>.</w:t>
      </w:r>
      <w:bookmarkStart w:id="0" w:name="_GoBack"/>
      <w:bookmarkEnd w:id="0"/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Sono presenti, fra gli ospiti, noti artisti internazionali come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israeliana </w:t>
      </w:r>
      <w:r>
        <w:rPr>
          <w:rFonts w:ascii="Calibri" w:hAnsi="Calibri"/>
          <w:b/>
          <w:bCs/>
          <w:sz w:val="28"/>
          <w:szCs w:val="28"/>
        </w:rPr>
        <w:t>Inbal Kristin</w:t>
      </w:r>
      <w:r>
        <w:rPr>
          <w:rFonts w:ascii="Calibri" w:hAnsi="Calibri"/>
          <w:sz w:val="28"/>
          <w:szCs w:val="28"/>
        </w:rPr>
        <w:t xml:space="preserve">, e le artiste italiane </w:t>
      </w:r>
      <w:r>
        <w:rPr>
          <w:rFonts w:ascii="Calibri" w:hAnsi="Calibri"/>
          <w:b/>
          <w:bCs/>
          <w:sz w:val="28"/>
          <w:szCs w:val="28"/>
        </w:rPr>
        <w:t>Federica Nobili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>Rita Vitali Rosati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>Maria Chiara Zarabini</w:t>
      </w:r>
      <w:r>
        <w:rPr>
          <w:rFonts w:ascii="Calibri" w:hAnsi="Calibri"/>
          <w:sz w:val="28"/>
          <w:szCs w:val="28"/>
        </w:rPr>
        <w:t>, il docente di Storia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Arte Contemporanea </w:t>
      </w:r>
      <w:r>
        <w:rPr>
          <w:rFonts w:ascii="Calibri" w:hAnsi="Calibri"/>
          <w:b/>
          <w:bCs/>
          <w:sz w:val="28"/>
          <w:szCs w:val="28"/>
        </w:rPr>
        <w:t>Andrea Del Guercio</w:t>
      </w:r>
      <w:r>
        <w:rPr>
          <w:rFonts w:ascii="Calibri" w:hAnsi="Calibri"/>
          <w:sz w:val="28"/>
          <w:szCs w:val="28"/>
        </w:rPr>
        <w:t xml:space="preserve"> e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esperta di Marketing Sensoriale </w:t>
      </w:r>
      <w:r>
        <w:rPr>
          <w:rFonts w:ascii="Calibri" w:hAnsi="Calibri"/>
          <w:b/>
          <w:bCs/>
          <w:sz w:val="28"/>
          <w:szCs w:val="28"/>
        </w:rPr>
        <w:t>Marina Montalto</w:t>
      </w:r>
      <w:r>
        <w:rPr>
          <w:rFonts w:ascii="Calibri" w:hAnsi="Calibri"/>
          <w:sz w:val="28"/>
          <w:szCs w:val="28"/>
        </w:rPr>
        <w:t xml:space="preserve"> da Milano.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La sede di </w:t>
      </w:r>
      <w:r>
        <w:rPr>
          <w:rFonts w:ascii="Calibri" w:hAnsi="Calibri"/>
          <w:b/>
          <w:bCs/>
          <w:sz w:val="28"/>
          <w:szCs w:val="28"/>
        </w:rPr>
        <w:t>t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he </w:t>
      </w:r>
      <w:r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  <w:lang w:val="nl-NL"/>
        </w:rPr>
        <w:t>ooom</w:t>
      </w:r>
      <w:r>
        <w:rPr>
          <w:rFonts w:ascii="Calibri" w:hAnsi="Calibri"/>
          <w:b/>
          <w:bCs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all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interno dello storico Palazzo Aldrovandi Montanari, ospita la presentazione sia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della rivista </w:t>
      </w:r>
      <w:r>
        <w:rPr>
          <w:rFonts w:ascii="Calibri" w:hAnsi="Calibri"/>
          <w:b/>
          <w:bCs/>
          <w:sz w:val="28"/>
          <w:szCs w:val="28"/>
        </w:rPr>
        <w:t xml:space="preserve">artonworld.com </w:t>
      </w:r>
      <w:r>
        <w:rPr>
          <w:rFonts w:ascii="Calibri" w:hAnsi="Calibri"/>
          <w:sz w:val="28"/>
          <w:szCs w:val="28"/>
        </w:rPr>
        <w:t xml:space="preserve">sia del libro </w:t>
      </w:r>
      <w:r>
        <w:rPr>
          <w:rFonts w:ascii="Calibri" w:hAnsi="Calibri"/>
          <w:b/>
          <w:bCs/>
          <w:i/>
          <w:iCs/>
          <w:sz w:val="28"/>
          <w:szCs w:val="28"/>
        </w:rPr>
        <w:t>Dalla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Naftalina alla luna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scritto dall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artista e scrittrice marchigiana </w:t>
      </w:r>
      <w:r>
        <w:rPr>
          <w:rFonts w:ascii="Calibri" w:hAnsi="Calibri"/>
          <w:b/>
          <w:bCs/>
          <w:sz w:val="28"/>
          <w:szCs w:val="28"/>
        </w:rPr>
        <w:t>Rita Vitali Rosati</w:t>
      </w:r>
      <w:r>
        <w:rPr>
          <w:rFonts w:ascii="Calibri" w:hAnsi="Calibri"/>
          <w:sz w:val="28"/>
          <w:szCs w:val="28"/>
        </w:rPr>
        <w:t>, edito da Affinit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>Elettive. Il libro sar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>presentato sempre il 16 giugno alle ore 18,30 con la partecipazione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autrice. 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evento </w:t>
      </w:r>
      <w:r>
        <w:rPr>
          <w:rFonts w:ascii="Calibri" w:hAnsi="Calibri"/>
          <w:sz w:val="28"/>
          <w:szCs w:val="28"/>
        </w:rPr>
        <w:t xml:space="preserve">è </w:t>
      </w:r>
      <w:r>
        <w:rPr>
          <w:rFonts w:ascii="Calibri" w:hAnsi="Calibri"/>
          <w:sz w:val="28"/>
          <w:szCs w:val="28"/>
        </w:rPr>
        <w:t>un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occasione per conoscere la pr</w:t>
      </w:r>
      <w:r>
        <w:rPr>
          <w:rFonts w:ascii="Calibri" w:hAnsi="Calibri"/>
          <w:sz w:val="28"/>
          <w:szCs w:val="28"/>
        </w:rPr>
        <w:t>oduzione di cataloghi digitali a carattere internazionale e della rivista ArtOnWorld. Gli invitati possono inoltre ammirare la mostra fotografica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artista </w:t>
      </w:r>
      <w:r>
        <w:rPr>
          <w:rFonts w:ascii="Calibri" w:hAnsi="Calibri"/>
          <w:b/>
          <w:bCs/>
          <w:sz w:val="28"/>
          <w:szCs w:val="28"/>
        </w:rPr>
        <w:t>Gianluca Chiodi</w:t>
      </w:r>
      <w:r>
        <w:rPr>
          <w:rFonts w:ascii="Calibri" w:hAnsi="Calibri"/>
          <w:sz w:val="28"/>
          <w:szCs w:val="28"/>
        </w:rPr>
        <w:t xml:space="preserve">, intitolata </w:t>
      </w:r>
      <w:r>
        <w:rPr>
          <w:rFonts w:ascii="Calibri" w:hAnsi="Calibri"/>
          <w:sz w:val="28"/>
          <w:szCs w:val="28"/>
        </w:rPr>
        <w:t>“</w:t>
      </w:r>
      <w:r>
        <w:rPr>
          <w:rFonts w:ascii="Calibri" w:hAnsi="Calibri"/>
          <w:b/>
          <w:bCs/>
          <w:sz w:val="28"/>
          <w:szCs w:val="28"/>
        </w:rPr>
        <w:t>HEARTH</w:t>
      </w:r>
      <w:r>
        <w:rPr>
          <w:rFonts w:ascii="Calibri" w:hAnsi="Calibri"/>
          <w:sz w:val="28"/>
          <w:szCs w:val="28"/>
        </w:rPr>
        <w:t>”</w:t>
      </w:r>
      <w:r>
        <w:rPr>
          <w:rFonts w:ascii="Calibri" w:hAnsi="Calibri"/>
          <w:sz w:val="28"/>
          <w:szCs w:val="28"/>
        </w:rPr>
        <w:t>, presentata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11 maggio 2022 in occasione di </w:t>
      </w:r>
      <w:r>
        <w:rPr>
          <w:rFonts w:ascii="Calibri" w:hAnsi="Calibri"/>
          <w:sz w:val="28"/>
          <w:szCs w:val="28"/>
        </w:rPr>
        <w:t>ArteFiera e aperta fino al 30 giugno 2022. La mostra rientra nel progetto culturale sulla sostenibilit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>di cui the rooom, societ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 xml:space="preserve">benefit, si fa promotore. 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Media partner della rivista e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evento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ufficio stampa </w:t>
      </w:r>
      <w:r>
        <w:rPr>
          <w:rFonts w:ascii="Calibri" w:hAnsi="Calibri"/>
          <w:b/>
          <w:bCs/>
          <w:sz w:val="28"/>
          <w:szCs w:val="28"/>
        </w:rPr>
        <w:t xml:space="preserve">Culturalia </w:t>
      </w:r>
      <w:r>
        <w:rPr>
          <w:rFonts w:ascii="Calibri" w:hAnsi="Calibri"/>
          <w:sz w:val="28"/>
          <w:szCs w:val="28"/>
        </w:rPr>
        <w:t xml:space="preserve">diretto da </w:t>
      </w:r>
      <w:r>
        <w:rPr>
          <w:rFonts w:ascii="Calibri" w:hAnsi="Calibri"/>
          <w:b/>
          <w:bCs/>
          <w:sz w:val="28"/>
          <w:szCs w:val="28"/>
        </w:rPr>
        <w:t>Norma Waltmann</w:t>
      </w:r>
      <w:r>
        <w:rPr>
          <w:rFonts w:ascii="Calibri" w:hAnsi="Calibri"/>
          <w:sz w:val="28"/>
          <w:szCs w:val="28"/>
        </w:rPr>
        <w:t xml:space="preserve">. 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Note informative sull</w:t>
      </w:r>
      <w:r>
        <w:rPr>
          <w:sz w:val="28"/>
          <w:szCs w:val="28"/>
          <w:rtl/>
          <w:lang w:val="ar-SA"/>
        </w:rPr>
        <w:t>’</w:t>
      </w:r>
      <w:r>
        <w:rPr>
          <w:rFonts w:ascii="Calibri" w:hAnsi="Calibri"/>
          <w:sz w:val="28"/>
          <w:szCs w:val="28"/>
        </w:rPr>
        <w:t xml:space="preserve">azienda </w:t>
      </w:r>
      <w:r>
        <w:rPr>
          <w:rFonts w:ascii="Calibri" w:hAnsi="Calibri"/>
          <w:b/>
          <w:bCs/>
          <w:sz w:val="28"/>
          <w:szCs w:val="28"/>
        </w:rPr>
        <w:t>the rooom</w:t>
      </w:r>
    </w:p>
    <w:p w:rsidR="00CD22E3" w:rsidRDefault="00CD22E3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THE ROOOM</w:t>
      </w:r>
      <w:r>
        <w:rPr>
          <w:rFonts w:ascii="Calibri" w:hAnsi="Calibri"/>
          <w:sz w:val="28"/>
          <w:szCs w:val="28"/>
        </w:rPr>
        <w:t>, concept agency con sede nell</w:t>
      </w:r>
      <w:r>
        <w:rPr>
          <w:sz w:val="28"/>
          <w:szCs w:val="28"/>
          <w:rtl/>
          <w:lang w:val="ar-SA"/>
        </w:rPr>
        <w:t>’</w:t>
      </w:r>
      <w:r>
        <w:rPr>
          <w:rFonts w:ascii="Calibri" w:hAnsi="Calibri"/>
          <w:sz w:val="28"/>
          <w:szCs w:val="28"/>
        </w:rPr>
        <w:t>affascinante cornice di Palazzo Aldrovandi Montanari, offre servizi di comunicazione alle imprese sui temi legati alla sostenibilit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>ambientale, all</w:t>
      </w:r>
      <w:r>
        <w:rPr>
          <w:sz w:val="28"/>
          <w:szCs w:val="28"/>
          <w:rtl/>
          <w:lang w:val="ar-SA"/>
        </w:rPr>
        <w:t>’</w:t>
      </w:r>
      <w:r>
        <w:rPr>
          <w:rFonts w:ascii="Calibri" w:hAnsi="Calibri"/>
          <w:sz w:val="28"/>
          <w:szCs w:val="28"/>
        </w:rPr>
        <w:t>innovazione e alla respon</w:t>
      </w:r>
      <w:r>
        <w:rPr>
          <w:rFonts w:ascii="Calibri" w:hAnsi="Calibri"/>
          <w:sz w:val="28"/>
          <w:szCs w:val="28"/>
        </w:rPr>
        <w:t>sabilit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  <w:lang w:val="en-US"/>
        </w:rPr>
        <w:t xml:space="preserve">sociale. THE ROOOM </w:t>
      </w:r>
      <w:r>
        <w:rPr>
          <w:rFonts w:ascii="Calibri" w:hAnsi="Calibri"/>
          <w:sz w:val="28"/>
          <w:szCs w:val="28"/>
        </w:rPr>
        <w:t xml:space="preserve">è </w:t>
      </w:r>
      <w:r>
        <w:rPr>
          <w:rFonts w:ascii="Calibri" w:hAnsi="Calibri"/>
          <w:sz w:val="28"/>
          <w:szCs w:val="28"/>
        </w:rPr>
        <w:t>uno spazio di contaminazione tra sfere economiche e creative che prende vita attraverso una programmazione di iniziative multidisciplinari ed eventi sui temi della sostenibilit</w:t>
      </w:r>
      <w:r>
        <w:rPr>
          <w:rFonts w:ascii="Calibri" w:hAnsi="Calibri"/>
          <w:sz w:val="28"/>
          <w:szCs w:val="28"/>
        </w:rPr>
        <w:t>à</w:t>
      </w:r>
      <w:r>
        <w:rPr>
          <w:rFonts w:ascii="Calibri" w:hAnsi="Calibri"/>
          <w:sz w:val="28"/>
          <w:szCs w:val="28"/>
        </w:rPr>
        <w:t>. Incontri aperti alla partecipazione attiva e al</w:t>
      </w:r>
      <w:r>
        <w:rPr>
          <w:rFonts w:ascii="Calibri" w:hAnsi="Calibri"/>
          <w:sz w:val="28"/>
          <w:szCs w:val="28"/>
        </w:rPr>
        <w:t xml:space="preserve">la condivisione di innovazione in cui le persone e le imprese possono trovare ispirazione creativa e consapevolezza. 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Note informative su </w:t>
      </w:r>
      <w:r>
        <w:rPr>
          <w:rFonts w:ascii="Calibri" w:hAnsi="Calibri"/>
          <w:b/>
          <w:bCs/>
          <w:sz w:val="28"/>
          <w:szCs w:val="28"/>
        </w:rPr>
        <w:t>ArtonWorld</w:t>
      </w:r>
    </w:p>
    <w:p w:rsidR="00CD22E3" w:rsidRDefault="00CD22E3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ArtOnWorld </w:t>
      </w:r>
      <w:r>
        <w:rPr>
          <w:rFonts w:ascii="Calibri" w:hAnsi="Calibri"/>
          <w:sz w:val="28"/>
          <w:szCs w:val="28"/>
        </w:rPr>
        <w:t xml:space="preserve">è </w:t>
      </w:r>
      <w:r>
        <w:rPr>
          <w:rFonts w:ascii="Calibri" w:hAnsi="Calibri"/>
          <w:sz w:val="28"/>
          <w:szCs w:val="28"/>
        </w:rPr>
        <w:t xml:space="preserve">una nuova </w:t>
      </w:r>
      <w:r>
        <w:rPr>
          <w:rFonts w:ascii="Calibri" w:hAnsi="Calibri"/>
          <w:b/>
          <w:bCs/>
          <w:sz w:val="28"/>
          <w:szCs w:val="28"/>
        </w:rPr>
        <w:t>casa editrice multimediale e digitale</w:t>
      </w:r>
      <w:r>
        <w:rPr>
          <w:rFonts w:ascii="Calibri" w:hAnsi="Calibri"/>
          <w:sz w:val="28"/>
          <w:szCs w:val="28"/>
        </w:rPr>
        <w:t xml:space="preserve"> nata a Roma nel 2020, fondata e diretta dalla storica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arte e giornalista </w:t>
      </w:r>
      <w:r>
        <w:rPr>
          <w:rFonts w:ascii="Calibri" w:hAnsi="Calibri"/>
          <w:b/>
          <w:bCs/>
          <w:sz w:val="28"/>
          <w:szCs w:val="28"/>
        </w:rPr>
        <w:t>Carmela Brunetti</w:t>
      </w:r>
      <w:r>
        <w:rPr>
          <w:rFonts w:ascii="Calibri" w:hAnsi="Calibri"/>
          <w:sz w:val="28"/>
          <w:szCs w:val="28"/>
        </w:rPr>
        <w:t>, gi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 xml:space="preserve">direttrice responsabile della rivista cartacea Arte Contemporanea News di Roma. Oggi la Brunetti riesce a portare avanti questa azienda, che si identifica </w:t>
      </w:r>
      <w:r>
        <w:rPr>
          <w:rFonts w:ascii="Calibri" w:hAnsi="Calibri"/>
          <w:sz w:val="28"/>
          <w:szCs w:val="28"/>
        </w:rPr>
        <w:t>nel settore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editoria indipendente e sostenibile, grazie alla collaborazione di professionisti e docenti universitari: </w:t>
      </w:r>
      <w:r>
        <w:rPr>
          <w:rFonts w:ascii="Calibri" w:hAnsi="Calibri"/>
          <w:b/>
          <w:bCs/>
          <w:sz w:val="28"/>
          <w:szCs w:val="28"/>
        </w:rPr>
        <w:t>Giulio Volpe</w:t>
      </w:r>
      <w:r>
        <w:rPr>
          <w:rFonts w:ascii="Calibri" w:hAnsi="Calibri"/>
          <w:sz w:val="28"/>
          <w:szCs w:val="28"/>
        </w:rPr>
        <w:t xml:space="preserve"> avvocato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arte, </w:t>
      </w:r>
      <w:r>
        <w:rPr>
          <w:rFonts w:ascii="Calibri" w:hAnsi="Calibri"/>
          <w:b/>
          <w:bCs/>
          <w:sz w:val="28"/>
          <w:szCs w:val="28"/>
        </w:rPr>
        <w:t>Roberto Anchisi</w:t>
      </w:r>
      <w:r>
        <w:rPr>
          <w:rFonts w:ascii="Calibri" w:hAnsi="Calibri"/>
          <w:sz w:val="28"/>
          <w:szCs w:val="28"/>
        </w:rPr>
        <w:t xml:space="preserve"> esperto del comportamento umano e psicoterapeuta, </w:t>
      </w:r>
      <w:r>
        <w:rPr>
          <w:rFonts w:ascii="Calibri" w:hAnsi="Calibri"/>
          <w:b/>
          <w:bCs/>
          <w:sz w:val="28"/>
          <w:szCs w:val="28"/>
        </w:rPr>
        <w:t>Luca Ticini</w:t>
      </w:r>
      <w:r>
        <w:rPr>
          <w:rFonts w:ascii="Calibri" w:hAnsi="Calibri"/>
          <w:sz w:val="28"/>
          <w:szCs w:val="28"/>
        </w:rPr>
        <w:t xml:space="preserve"> neuroscienziato, </w:t>
      </w:r>
      <w:r>
        <w:rPr>
          <w:rFonts w:ascii="Calibri" w:hAnsi="Calibri"/>
          <w:b/>
          <w:bCs/>
          <w:sz w:val="28"/>
          <w:szCs w:val="28"/>
        </w:rPr>
        <w:t>Maria Ernesta Leone Neurologa</w:t>
      </w:r>
      <w:r>
        <w:rPr>
          <w:rFonts w:ascii="Calibri" w:hAnsi="Calibri"/>
          <w:sz w:val="28"/>
          <w:szCs w:val="28"/>
        </w:rPr>
        <w:t xml:space="preserve"> scrittrice, </w:t>
      </w:r>
      <w:r>
        <w:rPr>
          <w:rFonts w:ascii="Calibri" w:hAnsi="Calibri"/>
          <w:b/>
          <w:bCs/>
          <w:sz w:val="28"/>
          <w:szCs w:val="28"/>
        </w:rPr>
        <w:t>Andrea Del Guercio</w:t>
      </w:r>
      <w:r>
        <w:rPr>
          <w:rFonts w:ascii="Calibri" w:hAnsi="Calibri"/>
          <w:sz w:val="28"/>
          <w:szCs w:val="28"/>
        </w:rPr>
        <w:t xml:space="preserve"> docente di arte contemporanea a Brera, la storica dell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arte </w:t>
      </w:r>
      <w:r>
        <w:rPr>
          <w:rFonts w:ascii="Calibri" w:hAnsi="Calibri"/>
          <w:b/>
          <w:bCs/>
          <w:sz w:val="28"/>
          <w:szCs w:val="28"/>
        </w:rPr>
        <w:t>Francesca Boschetti</w:t>
      </w:r>
      <w:r>
        <w:rPr>
          <w:rFonts w:ascii="Calibri" w:hAnsi="Calibri"/>
          <w:sz w:val="28"/>
          <w:szCs w:val="28"/>
        </w:rPr>
        <w:t xml:space="preserve"> dei Musei Vaticani, </w:t>
      </w:r>
      <w:r>
        <w:rPr>
          <w:rFonts w:ascii="Calibri" w:hAnsi="Calibri"/>
          <w:b/>
          <w:bCs/>
          <w:sz w:val="28"/>
          <w:szCs w:val="28"/>
        </w:rPr>
        <w:t>Meeleng</w:t>
      </w:r>
      <w:r>
        <w:rPr>
          <w:rFonts w:ascii="Calibri" w:hAnsi="Calibri"/>
          <w:sz w:val="28"/>
          <w:szCs w:val="28"/>
        </w:rPr>
        <w:t xml:space="preserve"> da Singapore artista e gallerista, </w:t>
      </w:r>
      <w:r>
        <w:rPr>
          <w:rFonts w:ascii="Calibri" w:hAnsi="Calibri"/>
          <w:b/>
          <w:bCs/>
          <w:sz w:val="28"/>
          <w:szCs w:val="28"/>
        </w:rPr>
        <w:t>Bill Claxton</w:t>
      </w:r>
      <w:r>
        <w:rPr>
          <w:rFonts w:ascii="Calibri" w:hAnsi="Calibri"/>
          <w:sz w:val="28"/>
          <w:szCs w:val="28"/>
        </w:rPr>
        <w:t xml:space="preserve"> esperto di certificat</w:t>
      </w:r>
      <w:r>
        <w:rPr>
          <w:rFonts w:ascii="Calibri" w:hAnsi="Calibri"/>
          <w:sz w:val="28"/>
          <w:szCs w:val="28"/>
        </w:rPr>
        <w:t>i digitali,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artista e arte terapeuta </w:t>
      </w:r>
      <w:r>
        <w:rPr>
          <w:rFonts w:ascii="Calibri" w:hAnsi="Calibri"/>
          <w:b/>
          <w:bCs/>
          <w:sz w:val="28"/>
          <w:szCs w:val="28"/>
        </w:rPr>
        <w:t>Mona Lisa Tina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>Noemi Adabbo</w:t>
      </w:r>
      <w:r>
        <w:rPr>
          <w:rFonts w:ascii="Calibri" w:hAnsi="Calibri"/>
          <w:sz w:val="28"/>
          <w:szCs w:val="28"/>
        </w:rPr>
        <w:t xml:space="preserve"> Digital Marketing, e uffici stampa internazionali come </w:t>
      </w:r>
      <w:r>
        <w:rPr>
          <w:rFonts w:ascii="Calibri" w:hAnsi="Calibri"/>
          <w:b/>
          <w:bCs/>
          <w:sz w:val="28"/>
          <w:szCs w:val="28"/>
        </w:rPr>
        <w:t>Culturalia</w:t>
      </w:r>
      <w:r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b/>
          <w:bCs/>
          <w:sz w:val="28"/>
          <w:szCs w:val="28"/>
        </w:rPr>
        <w:t>Nadine Dinter</w:t>
      </w:r>
      <w:r>
        <w:rPr>
          <w:rFonts w:ascii="Calibri" w:hAnsi="Calibri"/>
          <w:sz w:val="28"/>
          <w:szCs w:val="28"/>
        </w:rPr>
        <w:t xml:space="preserve"> da Berlino e molti altri.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ArtonWorld</w:t>
      </w:r>
      <w:r>
        <w:rPr>
          <w:rFonts w:ascii="Calibri" w:hAnsi="Calibri"/>
          <w:sz w:val="28"/>
          <w:szCs w:val="28"/>
        </w:rPr>
        <w:t xml:space="preserve"> realizza cataloghi per tutte le ricerche artistiche, monografie di ar</w:t>
      </w:r>
      <w:r>
        <w:rPr>
          <w:rFonts w:ascii="Calibri" w:hAnsi="Calibri"/>
          <w:sz w:val="28"/>
          <w:szCs w:val="28"/>
        </w:rPr>
        <w:t xml:space="preserve">tisti, e cataloghi di design, architettura, scienze e finanza. Ogni tre mesi </w:t>
      </w:r>
      <w:r>
        <w:rPr>
          <w:rFonts w:ascii="Calibri" w:hAnsi="Calibri"/>
          <w:sz w:val="28"/>
          <w:szCs w:val="28"/>
        </w:rPr>
        <w:t xml:space="preserve">è </w:t>
      </w:r>
      <w:r>
        <w:rPr>
          <w:rFonts w:ascii="Calibri" w:hAnsi="Calibri"/>
          <w:sz w:val="28"/>
          <w:szCs w:val="28"/>
        </w:rPr>
        <w:t>pubblicata online la rivista internazionale di arte e finanza artonworld.com, che conta pi</w:t>
      </w:r>
      <w:r>
        <w:rPr>
          <w:rFonts w:ascii="Calibri" w:hAnsi="Calibri"/>
          <w:sz w:val="28"/>
          <w:szCs w:val="28"/>
        </w:rPr>
        <w:t xml:space="preserve">ù </w:t>
      </w:r>
      <w:r>
        <w:rPr>
          <w:rFonts w:ascii="Calibri" w:hAnsi="Calibri"/>
          <w:sz w:val="28"/>
          <w:szCs w:val="28"/>
        </w:rPr>
        <w:t xml:space="preserve">di 10.000 visualizzazioni al giorno nel mondo, presentando ai lettori il giornalismo </w:t>
      </w:r>
      <w:r>
        <w:rPr>
          <w:rFonts w:ascii="Calibri" w:hAnsi="Calibri"/>
          <w:sz w:val="28"/>
          <w:szCs w:val="28"/>
        </w:rPr>
        <w:t>indipendente e approfondito: elemento fondamentale che pu</w:t>
      </w:r>
      <w:r>
        <w:rPr>
          <w:rFonts w:ascii="Calibri" w:hAnsi="Calibri"/>
          <w:sz w:val="28"/>
          <w:szCs w:val="28"/>
        </w:rPr>
        <w:t xml:space="preserve">ò </w:t>
      </w:r>
      <w:r>
        <w:rPr>
          <w:rFonts w:ascii="Calibri" w:hAnsi="Calibri"/>
          <w:sz w:val="28"/>
          <w:szCs w:val="28"/>
        </w:rPr>
        <w:t>aiutare una societ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>a crescere libera da pregiudizi e onest</w:t>
      </w:r>
      <w:r>
        <w:rPr>
          <w:rFonts w:ascii="Calibri" w:hAnsi="Calibri"/>
          <w:sz w:val="28"/>
          <w:szCs w:val="28"/>
        </w:rPr>
        <w:t xml:space="preserve">à </w:t>
      </w:r>
      <w:r>
        <w:rPr>
          <w:rFonts w:ascii="Calibri" w:hAnsi="Calibri"/>
          <w:sz w:val="28"/>
          <w:szCs w:val="28"/>
        </w:rPr>
        <w:t>intellettuale. All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interno della rivista si trattano gli argomenti pi</w:t>
      </w:r>
      <w:r>
        <w:rPr>
          <w:rFonts w:ascii="Calibri" w:hAnsi="Calibri"/>
          <w:sz w:val="28"/>
          <w:szCs w:val="28"/>
        </w:rPr>
        <w:t xml:space="preserve">ù </w:t>
      </w:r>
      <w:r>
        <w:rPr>
          <w:rFonts w:ascii="Calibri" w:hAnsi="Calibri"/>
          <w:sz w:val="28"/>
          <w:szCs w:val="28"/>
        </w:rPr>
        <w:t>importanti del nostro tempo e si raccontano storie che altrimenti</w:t>
      </w:r>
      <w:r>
        <w:rPr>
          <w:rFonts w:ascii="Calibri" w:hAnsi="Calibri"/>
          <w:sz w:val="28"/>
          <w:szCs w:val="28"/>
        </w:rPr>
        <w:t xml:space="preserve"> non sarebbero raccontate. 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 xml:space="preserve">obiettivo finale </w:t>
      </w:r>
      <w:r>
        <w:rPr>
          <w:rFonts w:ascii="Calibri" w:hAnsi="Calibri"/>
          <w:sz w:val="28"/>
          <w:szCs w:val="28"/>
        </w:rPr>
        <w:t xml:space="preserve">è </w:t>
      </w:r>
      <w:r>
        <w:rPr>
          <w:rFonts w:ascii="Calibri" w:hAnsi="Calibri"/>
          <w:sz w:val="28"/>
          <w:szCs w:val="28"/>
        </w:rPr>
        <w:t>quello di raggiungere sempre pi</w:t>
      </w:r>
      <w:r>
        <w:rPr>
          <w:rFonts w:ascii="Calibri" w:hAnsi="Calibri"/>
          <w:sz w:val="28"/>
          <w:szCs w:val="28"/>
        </w:rPr>
        <w:t xml:space="preserve">ù </w:t>
      </w:r>
      <w:r>
        <w:rPr>
          <w:rFonts w:ascii="Calibri" w:hAnsi="Calibri"/>
          <w:sz w:val="28"/>
          <w:szCs w:val="28"/>
        </w:rPr>
        <w:t>lettori inquinando il meno possibile.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Media Partner </w:t>
      </w: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Ufficio Stampa Culturalia</w:t>
      </w: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 MAKe FUTURE Festival sull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innvazione digitale di Rimini</w:t>
      </w: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CD22E3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 informazioni </w:t>
      </w:r>
    </w:p>
    <w:p w:rsidR="00CD22E3" w:rsidRDefault="0014223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cellulare e Wha</w:t>
      </w:r>
      <w:r>
        <w:rPr>
          <w:rFonts w:ascii="Calibri" w:hAnsi="Calibri"/>
          <w:sz w:val="28"/>
          <w:szCs w:val="28"/>
        </w:rPr>
        <w:t>tApp + 39 346 7620201</w:t>
      </w:r>
    </w:p>
    <w:p w:rsidR="00CD22E3" w:rsidRDefault="00142237">
      <w:pPr>
        <w:jc w:val="both"/>
        <w:rPr>
          <w:rStyle w:val="Hyperlink0"/>
        </w:rPr>
      </w:pPr>
      <w:r>
        <w:rPr>
          <w:rFonts w:ascii="Calibri" w:hAnsi="Calibri"/>
          <w:sz w:val="28"/>
          <w:szCs w:val="28"/>
        </w:rPr>
        <w:t xml:space="preserve">e-mail: </w:t>
      </w:r>
      <w:hyperlink r:id="rId8" w:history="1">
        <w:r>
          <w:rPr>
            <w:rStyle w:val="Hyperlink0"/>
          </w:rPr>
          <w:t>carmelbrunetti@gmail.com</w:t>
        </w:r>
      </w:hyperlink>
    </w:p>
    <w:p w:rsidR="00CD22E3" w:rsidRDefault="00CD22E3">
      <w:pPr>
        <w:jc w:val="both"/>
      </w:pPr>
    </w:p>
    <w:sectPr w:rsidR="00CD22E3">
      <w:headerReference w:type="default" r:id="rId9"/>
      <w:footerReference w:type="default" r:id="rId10"/>
      <w:pgSz w:w="11900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237" w:rsidRDefault="00142237">
      <w:r>
        <w:separator/>
      </w:r>
    </w:p>
  </w:endnote>
  <w:endnote w:type="continuationSeparator" w:id="0">
    <w:p w:rsidR="00142237" w:rsidRDefault="0014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2E3" w:rsidRDefault="00CD22E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237" w:rsidRDefault="00142237">
      <w:r>
        <w:separator/>
      </w:r>
    </w:p>
  </w:footnote>
  <w:footnote w:type="continuationSeparator" w:id="0">
    <w:p w:rsidR="00142237" w:rsidRDefault="0014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2E3" w:rsidRDefault="00CD22E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E3"/>
    <w:rsid w:val="00142237"/>
    <w:rsid w:val="001A2AC2"/>
    <w:rsid w:val="00C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1331644-7AE9-154F-9ED1-288CA4E2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80"/>
      <w:sz w:val="28"/>
      <w:szCs w:val="28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brunett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2022-05-24T07:49:00Z</dcterms:created>
  <dcterms:modified xsi:type="dcterms:W3CDTF">2022-05-24T07:50:00Z</dcterms:modified>
</cp:coreProperties>
</file>