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A02" w:rsidRPr="007D3A02" w:rsidRDefault="007D3A02" w:rsidP="002242E3">
      <w:pPr>
        <w:rPr>
          <w:rFonts w:ascii="Arial" w:hAnsi="Arial" w:cs="Arial"/>
          <w:lang w:val="en-US"/>
        </w:rPr>
      </w:pPr>
    </w:p>
    <w:p w:rsidR="002242E3" w:rsidRPr="00F75B49" w:rsidRDefault="007D3A02" w:rsidP="002242E3">
      <w:pPr>
        <w:rPr>
          <w:rFonts w:ascii="Arial" w:hAnsi="Arial" w:cs="Arial"/>
          <w:i/>
          <w:iCs/>
        </w:rPr>
      </w:pPr>
      <w:r w:rsidRPr="00F75B49">
        <w:rPr>
          <w:rFonts w:ascii="Arial" w:hAnsi="Arial" w:cs="Arial"/>
        </w:rPr>
        <w:t>NATALY</w:t>
      </w:r>
      <w:r w:rsidR="002242E3" w:rsidRPr="00F75B49">
        <w:rPr>
          <w:rFonts w:ascii="Arial" w:hAnsi="Arial" w:cs="Arial"/>
        </w:rPr>
        <w:t xml:space="preserve"> MAIER</w:t>
      </w:r>
      <w:r w:rsidR="009C44E8">
        <w:rPr>
          <w:rFonts w:ascii="Arial" w:hAnsi="Arial" w:cs="Arial"/>
        </w:rPr>
        <w:t xml:space="preserve"> </w:t>
      </w:r>
      <w:r w:rsidR="002242E3" w:rsidRPr="00F75B49">
        <w:rPr>
          <w:rFonts w:ascii="Arial" w:hAnsi="Arial" w:cs="Arial"/>
        </w:rPr>
        <w:t xml:space="preserve"> </w:t>
      </w:r>
      <w:r w:rsidR="002242E3" w:rsidRPr="009C44E8">
        <w:rPr>
          <w:rFonts w:ascii="Arial" w:hAnsi="Arial" w:cs="Arial"/>
          <w:i/>
          <w:iCs/>
          <w:color w:val="2F5496" w:themeColor="accent1" w:themeShade="BF"/>
        </w:rPr>
        <w:t>Let it flow</w:t>
      </w:r>
      <w:r w:rsidR="009C44E8">
        <w:rPr>
          <w:rFonts w:ascii="Arial" w:hAnsi="Arial" w:cs="Arial"/>
          <w:i/>
          <w:iCs/>
          <w:color w:val="2F5496" w:themeColor="accent1" w:themeShade="BF"/>
        </w:rPr>
        <w:t xml:space="preserve"> </w:t>
      </w:r>
    </w:p>
    <w:p w:rsidR="002242E3" w:rsidRPr="00F75B49" w:rsidRDefault="002242E3" w:rsidP="002242E3">
      <w:pPr>
        <w:rPr>
          <w:rFonts w:ascii="Arial" w:hAnsi="Arial" w:cs="Arial"/>
        </w:rPr>
      </w:pPr>
    </w:p>
    <w:p w:rsidR="00822339" w:rsidRDefault="00822339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“Le composizioni si spostano si muovono dentro il campo visivo, scivolano al margine, arrivano da un altrove o tendono a nuovi traguardi” afferma Nataly Maier che, per questa nuova personale </w:t>
      </w:r>
      <w:r w:rsidR="002D367D">
        <w:rPr>
          <w:rFonts w:ascii="Arial" w:hAnsi="Arial" w:cs="Arial"/>
        </w:rPr>
        <w:t>alla Galleria</w:t>
      </w:r>
      <w:r>
        <w:rPr>
          <w:rFonts w:ascii="Arial" w:hAnsi="Arial" w:cs="Arial"/>
        </w:rPr>
        <w:t xml:space="preserve"> Antonella Cattani</w:t>
      </w:r>
      <w:r w:rsidR="002D367D">
        <w:rPr>
          <w:rFonts w:ascii="Arial" w:hAnsi="Arial" w:cs="Arial"/>
        </w:rPr>
        <w:t xml:space="preserve"> di Bolzano</w:t>
      </w:r>
      <w:r>
        <w:rPr>
          <w:rFonts w:ascii="Arial" w:hAnsi="Arial" w:cs="Arial"/>
        </w:rPr>
        <w:t>, ha scelto di dare centralità all’interpretazione di un elemento naturale, fortemente simbolico</w:t>
      </w:r>
      <w:r w:rsidR="000F0F5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l’acqua. </w:t>
      </w:r>
    </w:p>
    <w:p w:rsidR="00822339" w:rsidRDefault="00822339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È l’acqua nel suo fluire ad assumere le connotazioni di una cascata che si dissolve infine nel colore monocromo della tela, quasi a tornare nella sua condizione naturale di calma e immobilità.</w:t>
      </w:r>
    </w:p>
    <w:p w:rsidR="005945EC" w:rsidRDefault="005945EC" w:rsidP="007702D3">
      <w:pPr>
        <w:spacing w:line="360" w:lineRule="auto"/>
        <w:jc w:val="both"/>
        <w:rPr>
          <w:rFonts w:ascii="Arial" w:hAnsi="Arial" w:cs="Arial"/>
        </w:rPr>
      </w:pPr>
      <w:r w:rsidRPr="00BC0CE7">
        <w:rPr>
          <w:rFonts w:ascii="Arial" w:hAnsi="Arial" w:cs="Arial"/>
        </w:rPr>
        <w:t>L'evento colore</w:t>
      </w:r>
      <w:r>
        <w:rPr>
          <w:rFonts w:ascii="Arial" w:hAnsi="Arial" w:cs="Arial"/>
        </w:rPr>
        <w:t xml:space="preserve"> che, nel percorso di Nataly Maier, si attesta come un</w:t>
      </w:r>
      <w:r w:rsidRPr="00BC0CE7">
        <w:rPr>
          <w:rFonts w:ascii="Arial" w:hAnsi="Arial" w:cs="Arial"/>
        </w:rPr>
        <w:t xml:space="preserve"> elemento di codifica del</w:t>
      </w:r>
      <w:r>
        <w:rPr>
          <w:rFonts w:ascii="Arial" w:hAnsi="Arial" w:cs="Arial"/>
        </w:rPr>
        <w:t>la realtà</w:t>
      </w:r>
      <w:r w:rsidRPr="00BC0CE7">
        <w:rPr>
          <w:rFonts w:ascii="Arial" w:hAnsi="Arial" w:cs="Arial"/>
        </w:rPr>
        <w:t xml:space="preserve"> e delle sue apparenze</w:t>
      </w:r>
      <w:r>
        <w:rPr>
          <w:rFonts w:ascii="Arial" w:hAnsi="Arial" w:cs="Arial"/>
        </w:rPr>
        <w:t xml:space="preserve">, </w:t>
      </w:r>
      <w:r w:rsidR="002D367D">
        <w:rPr>
          <w:rFonts w:ascii="Arial" w:hAnsi="Arial" w:cs="Arial"/>
        </w:rPr>
        <w:t>si impone nel dialogo tra le venti tele in esposizione,</w:t>
      </w:r>
    </w:p>
    <w:p w:rsidR="002242E3" w:rsidRDefault="002242E3" w:rsidP="007702D3">
      <w:pPr>
        <w:spacing w:line="360" w:lineRule="auto"/>
        <w:jc w:val="both"/>
        <w:rPr>
          <w:rFonts w:ascii="Arial" w:hAnsi="Arial" w:cs="Arial"/>
        </w:rPr>
      </w:pPr>
      <w:r w:rsidRPr="00091DFA">
        <w:rPr>
          <w:rFonts w:ascii="Arial" w:hAnsi="Arial" w:cs="Arial"/>
        </w:rPr>
        <w:t xml:space="preserve">rilanciando la concretezza fisica del colore </w:t>
      </w:r>
      <w:r w:rsidR="002D367D">
        <w:rPr>
          <w:rFonts w:ascii="Arial" w:hAnsi="Arial" w:cs="Arial"/>
        </w:rPr>
        <w:t xml:space="preserve">stesso </w:t>
      </w:r>
      <w:r w:rsidR="002D1F90">
        <w:rPr>
          <w:rFonts w:ascii="Arial" w:hAnsi="Arial" w:cs="Arial"/>
        </w:rPr>
        <w:t xml:space="preserve">e </w:t>
      </w:r>
      <w:r w:rsidRPr="00091DFA">
        <w:rPr>
          <w:rFonts w:ascii="Arial" w:hAnsi="Arial" w:cs="Arial"/>
        </w:rPr>
        <w:t xml:space="preserve">del suo potere narrante. </w:t>
      </w:r>
    </w:p>
    <w:p w:rsidR="002D367D" w:rsidRDefault="002D367D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opere </w:t>
      </w:r>
      <w:r w:rsidR="0038776D">
        <w:rPr>
          <w:rFonts w:ascii="Arial" w:hAnsi="Arial" w:cs="Arial"/>
        </w:rPr>
        <w:t xml:space="preserve">sono </w:t>
      </w:r>
      <w:r>
        <w:rPr>
          <w:rFonts w:ascii="Arial" w:hAnsi="Arial" w:cs="Arial"/>
        </w:rPr>
        <w:t>concepite come dittico</w:t>
      </w:r>
      <w:r w:rsidR="003877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animate da un forte senso di reciprocità: il tono della pittura monocroma si </w:t>
      </w:r>
      <w:r w:rsidRPr="00BC0CE7">
        <w:rPr>
          <w:rFonts w:ascii="Arial" w:hAnsi="Arial" w:cs="Arial"/>
        </w:rPr>
        <w:t xml:space="preserve">identifica </w:t>
      </w:r>
      <w:r>
        <w:rPr>
          <w:rFonts w:ascii="Arial" w:hAnsi="Arial" w:cs="Arial"/>
        </w:rPr>
        <w:t xml:space="preserve">con </w:t>
      </w:r>
      <w:r w:rsidRPr="00BC0CE7">
        <w:rPr>
          <w:rFonts w:ascii="Arial" w:hAnsi="Arial" w:cs="Arial"/>
        </w:rPr>
        <w:t xml:space="preserve">la natura essenziale del soggetto </w:t>
      </w:r>
      <w:r>
        <w:rPr>
          <w:rFonts w:ascii="Arial" w:hAnsi="Arial" w:cs="Arial"/>
        </w:rPr>
        <w:t xml:space="preserve">che si svela nella parte superiore dell’opera. </w:t>
      </w:r>
      <w:r w:rsidR="001E1008">
        <w:rPr>
          <w:rFonts w:ascii="Arial" w:hAnsi="Arial" w:cs="Arial"/>
        </w:rPr>
        <w:t>il linguaggio</w:t>
      </w:r>
      <w:r w:rsidR="001E1008" w:rsidRPr="00BC0CE7">
        <w:rPr>
          <w:rFonts w:ascii="Arial" w:hAnsi="Arial" w:cs="Arial"/>
        </w:rPr>
        <w:t xml:space="preserve"> pittoric</w:t>
      </w:r>
      <w:r w:rsidR="001E1008">
        <w:rPr>
          <w:rFonts w:ascii="Arial" w:hAnsi="Arial" w:cs="Arial"/>
        </w:rPr>
        <w:t>o</w:t>
      </w:r>
      <w:r w:rsidR="001E1008" w:rsidRPr="00BC0CE7">
        <w:rPr>
          <w:rFonts w:ascii="Arial" w:hAnsi="Arial" w:cs="Arial"/>
        </w:rPr>
        <w:t xml:space="preserve"> dell'artista </w:t>
      </w:r>
      <w:r w:rsidR="001E1008">
        <w:rPr>
          <w:rFonts w:ascii="Arial" w:hAnsi="Arial" w:cs="Arial"/>
        </w:rPr>
        <w:t>germanica</w:t>
      </w:r>
      <w:r w:rsidR="001E1008" w:rsidRPr="00BC0CE7">
        <w:rPr>
          <w:rFonts w:ascii="Arial" w:hAnsi="Arial" w:cs="Arial"/>
        </w:rPr>
        <w:t xml:space="preserve"> a</w:t>
      </w:r>
      <w:r w:rsidR="001E1008">
        <w:rPr>
          <w:rFonts w:ascii="Arial" w:hAnsi="Arial" w:cs="Arial"/>
        </w:rPr>
        <w:t>ttinge</w:t>
      </w:r>
      <w:r w:rsidR="001E1008" w:rsidRPr="00BC0CE7">
        <w:rPr>
          <w:rFonts w:ascii="Arial" w:hAnsi="Arial" w:cs="Arial"/>
        </w:rPr>
        <w:t xml:space="preserve"> </w:t>
      </w:r>
      <w:r w:rsidR="001E1008">
        <w:rPr>
          <w:rFonts w:ascii="Arial" w:hAnsi="Arial" w:cs="Arial"/>
        </w:rPr>
        <w:t>dunque</w:t>
      </w:r>
      <w:r w:rsidR="001F4FA2">
        <w:rPr>
          <w:rFonts w:ascii="Arial" w:hAnsi="Arial" w:cs="Arial"/>
        </w:rPr>
        <w:t xml:space="preserve"> </w:t>
      </w:r>
      <w:r w:rsidR="001E1008" w:rsidRPr="00BC0CE7">
        <w:rPr>
          <w:rFonts w:ascii="Arial" w:hAnsi="Arial" w:cs="Arial"/>
        </w:rPr>
        <w:t xml:space="preserve">dalla realtà </w:t>
      </w:r>
      <w:r w:rsidR="001E1008">
        <w:rPr>
          <w:rFonts w:ascii="Arial" w:hAnsi="Arial" w:cs="Arial"/>
        </w:rPr>
        <w:t xml:space="preserve">per </w:t>
      </w:r>
      <w:r w:rsidR="001E1008" w:rsidRPr="00BC0CE7">
        <w:rPr>
          <w:rFonts w:ascii="Arial" w:hAnsi="Arial" w:cs="Arial"/>
        </w:rPr>
        <w:t>ripropo</w:t>
      </w:r>
      <w:r w:rsidR="001E1008">
        <w:rPr>
          <w:rFonts w:ascii="Arial" w:hAnsi="Arial" w:cs="Arial"/>
        </w:rPr>
        <w:t>rsi</w:t>
      </w:r>
      <w:r w:rsidR="001E1008" w:rsidRPr="00BC0CE7">
        <w:rPr>
          <w:rFonts w:ascii="Arial" w:hAnsi="Arial" w:cs="Arial"/>
        </w:rPr>
        <w:t xml:space="preserve"> in un processo di </w:t>
      </w:r>
      <w:r w:rsidR="001E1008">
        <w:rPr>
          <w:rFonts w:ascii="Arial" w:hAnsi="Arial" w:cs="Arial"/>
        </w:rPr>
        <w:t>astrazione inteso a modulare il valore emotivo e semantico del</w:t>
      </w:r>
      <w:r w:rsidR="0038776D">
        <w:rPr>
          <w:rFonts w:ascii="Arial" w:hAnsi="Arial" w:cs="Arial"/>
        </w:rPr>
        <w:t xml:space="preserve"> dipinto</w:t>
      </w:r>
      <w:r w:rsidR="001E1008">
        <w:rPr>
          <w:rFonts w:ascii="Arial" w:hAnsi="Arial" w:cs="Arial"/>
        </w:rPr>
        <w:t>.</w:t>
      </w:r>
    </w:p>
    <w:p w:rsidR="007702D3" w:rsidRDefault="001F4FA2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C73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ricerca, iniziata </w:t>
      </w:r>
      <w:r w:rsidR="00C7352F">
        <w:rPr>
          <w:rFonts w:ascii="Arial" w:hAnsi="Arial" w:cs="Arial"/>
        </w:rPr>
        <w:t>da</w:t>
      </w:r>
      <w:r w:rsidR="0000610C">
        <w:rPr>
          <w:rFonts w:ascii="Arial" w:hAnsi="Arial" w:cs="Arial"/>
        </w:rPr>
        <w:t xml:space="preserve">ll’artista germanica </w:t>
      </w:r>
      <w:r w:rsidR="0000610C" w:rsidRPr="00B633CC">
        <w:rPr>
          <w:rFonts w:ascii="Arial" w:eastAsia="Times New Roman" w:hAnsi="Arial" w:cs="Arial"/>
          <w:color w:val="3B3838" w:themeColor="background2" w:themeShade="40"/>
          <w:lang w:eastAsia="it-IT"/>
        </w:rPr>
        <w:t>(Monaco di Baviera</w:t>
      </w:r>
      <w:r w:rsidR="0000610C">
        <w:rPr>
          <w:rFonts w:ascii="Arial" w:eastAsia="Times New Roman" w:hAnsi="Arial" w:cs="Arial"/>
          <w:color w:val="3B3838" w:themeColor="background2" w:themeShade="40"/>
          <w:lang w:eastAsia="it-IT"/>
        </w:rPr>
        <w:t>,</w:t>
      </w:r>
      <w:r w:rsidR="0000610C" w:rsidRPr="00B633CC">
        <w:rPr>
          <w:rFonts w:ascii="Arial" w:eastAsia="Times New Roman" w:hAnsi="Arial" w:cs="Arial"/>
          <w:color w:val="3B3838" w:themeColor="background2" w:themeShade="40"/>
          <w:lang w:eastAsia="it-IT"/>
        </w:rPr>
        <w:t>1957)</w:t>
      </w:r>
      <w:r w:rsidR="0000610C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 </w:t>
      </w:r>
      <w:r>
        <w:rPr>
          <w:rFonts w:ascii="Arial" w:hAnsi="Arial" w:cs="Arial"/>
        </w:rPr>
        <w:t>negli anni 80’ con la fotografia e lo studio dei fenomeni legati alla luce</w:t>
      </w:r>
      <w:r w:rsidR="00C7352F">
        <w:rPr>
          <w:rFonts w:ascii="Arial" w:hAnsi="Arial" w:cs="Arial"/>
        </w:rPr>
        <w:t xml:space="preserve">, </w:t>
      </w:r>
      <w:r w:rsidR="00C7352F" w:rsidRPr="00BC0CE7">
        <w:rPr>
          <w:rFonts w:ascii="Arial" w:hAnsi="Arial" w:cs="Arial"/>
        </w:rPr>
        <w:t>come spettro di una modulazione infinita di</w:t>
      </w:r>
      <w:r w:rsidR="00C7352F">
        <w:rPr>
          <w:rFonts w:ascii="Arial" w:hAnsi="Arial" w:cs="Arial"/>
        </w:rPr>
        <w:t xml:space="preserve"> </w:t>
      </w:r>
      <w:r w:rsidR="00C7352F" w:rsidRPr="00BC0CE7">
        <w:rPr>
          <w:rFonts w:ascii="Arial" w:hAnsi="Arial" w:cs="Arial"/>
        </w:rPr>
        <w:t xml:space="preserve">una stessa realtà, </w:t>
      </w:r>
      <w:r w:rsidR="00C7352F">
        <w:rPr>
          <w:rFonts w:ascii="Arial" w:hAnsi="Arial" w:cs="Arial"/>
        </w:rPr>
        <w:t>è alla base dello sviluppo del suo percorso</w:t>
      </w:r>
      <w:r w:rsidR="004D6CD5">
        <w:rPr>
          <w:rFonts w:ascii="Arial" w:hAnsi="Arial" w:cs="Arial"/>
        </w:rPr>
        <w:t xml:space="preserve"> artistico.</w:t>
      </w:r>
      <w:r w:rsidR="00DF20C7">
        <w:rPr>
          <w:rFonts w:ascii="Arial" w:hAnsi="Arial" w:cs="Arial"/>
        </w:rPr>
        <w:t xml:space="preserve"> </w:t>
      </w:r>
    </w:p>
    <w:p w:rsidR="007207C4" w:rsidRDefault="00DF20C7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2002 </w:t>
      </w:r>
      <w:r w:rsidR="007207C4">
        <w:rPr>
          <w:rFonts w:ascii="Arial" w:hAnsi="Arial" w:cs="Arial"/>
        </w:rPr>
        <w:t>il suo lavoro si concentra sulla pratica pittorica</w:t>
      </w:r>
      <w:r w:rsidR="00F65385">
        <w:rPr>
          <w:rFonts w:ascii="Arial" w:hAnsi="Arial" w:cs="Arial"/>
        </w:rPr>
        <w:t>, sulla trasposizione tonale di esperienze emozionali di situazioni ed oggetti. Il rapporto tra l’opera e la fonte da cui prende origine non è comunque mai di tipo semplicemente associazionistico o didascalico, ma assolutamente intimo e soggettivo.</w:t>
      </w:r>
    </w:p>
    <w:p w:rsidR="00F65385" w:rsidRDefault="00F65385" w:rsidP="007702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L’esperienza percettiva si rivela come intersezione tra un soggetto ed è ciò che sperimentiamo, ciò che ci resta della sua visione.</w:t>
      </w:r>
      <w:r w:rsidR="007702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tratta di qualcosa di estremamente impalpabile eppure di così concreto come l’effetto sonoro del fluire dell’acqua nelle cascate dipinte da Nataly Maier </w:t>
      </w:r>
      <w:r w:rsidR="007702D3">
        <w:rPr>
          <w:rFonts w:ascii="Arial" w:hAnsi="Arial" w:cs="Arial"/>
        </w:rPr>
        <w:t>per questa mostra personale.</w:t>
      </w:r>
    </w:p>
    <w:p w:rsidR="0000610C" w:rsidRDefault="0000610C" w:rsidP="000061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pubblicazione del libro </w:t>
      </w:r>
      <w:r w:rsidRPr="0000610C">
        <w:rPr>
          <w:rFonts w:ascii="Arial" w:hAnsi="Arial" w:cs="Arial"/>
          <w:i/>
          <w:iCs/>
        </w:rPr>
        <w:t>Nataly Maier</w:t>
      </w:r>
      <w:r>
        <w:rPr>
          <w:rFonts w:ascii="Arial" w:hAnsi="Arial" w:cs="Arial"/>
          <w:i/>
          <w:iCs/>
        </w:rPr>
        <w:t>-</w:t>
      </w:r>
      <w:r w:rsidRPr="0000610C">
        <w:rPr>
          <w:rFonts w:ascii="Arial" w:hAnsi="Arial" w:cs="Arial"/>
          <w:i/>
          <w:iCs/>
        </w:rPr>
        <w:t xml:space="preserve"> Percorsi di pittura 1990 -2020</w:t>
      </w:r>
      <w:r>
        <w:rPr>
          <w:rFonts w:ascii="Arial" w:hAnsi="Arial" w:cs="Arial"/>
        </w:rPr>
        <w:t xml:space="preserve"> con testi a cura di Matteo Galbiati accompagna l’esposizione </w:t>
      </w:r>
      <w:r w:rsidRPr="007702D3">
        <w:rPr>
          <w:rFonts w:ascii="Arial" w:hAnsi="Arial" w:cs="Arial"/>
          <w:i/>
          <w:iCs/>
        </w:rPr>
        <w:t>Let it flow</w:t>
      </w:r>
      <w:r>
        <w:rPr>
          <w:rFonts w:ascii="Arial" w:hAnsi="Arial" w:cs="Arial"/>
          <w:i/>
          <w:iCs/>
        </w:rPr>
        <w:t xml:space="preserve">, </w:t>
      </w:r>
      <w:r w:rsidRPr="007702D3">
        <w:rPr>
          <w:rFonts w:ascii="Arial" w:hAnsi="Arial" w:cs="Arial"/>
        </w:rPr>
        <w:t xml:space="preserve">visitabile </w:t>
      </w:r>
      <w:r>
        <w:rPr>
          <w:rFonts w:ascii="Arial" w:hAnsi="Arial" w:cs="Arial"/>
        </w:rPr>
        <w:t>fino al 16 ottobre 2020.</w:t>
      </w:r>
    </w:p>
    <w:p w:rsidR="00C7352F" w:rsidRDefault="00C7352F" w:rsidP="007702D3">
      <w:pPr>
        <w:spacing w:line="360" w:lineRule="auto"/>
        <w:jc w:val="both"/>
        <w:rPr>
          <w:rFonts w:ascii="Arial" w:hAnsi="Arial" w:cs="Arial"/>
        </w:rPr>
      </w:pPr>
    </w:p>
    <w:p w:rsidR="005945EC" w:rsidRDefault="005945EC" w:rsidP="002242E3">
      <w:pPr>
        <w:spacing w:line="360" w:lineRule="auto"/>
        <w:rPr>
          <w:rFonts w:ascii="Arial" w:hAnsi="Arial" w:cs="Arial"/>
        </w:rPr>
      </w:pPr>
    </w:p>
    <w:p w:rsidR="002242E3" w:rsidRDefault="002242E3" w:rsidP="002242E3">
      <w:pPr>
        <w:rPr>
          <w:rFonts w:ascii="Arial" w:hAnsi="Arial" w:cs="Arial"/>
        </w:rPr>
      </w:pPr>
    </w:p>
    <w:p w:rsidR="002242E3" w:rsidRDefault="002242E3" w:rsidP="002242E3">
      <w:pPr>
        <w:rPr>
          <w:rFonts w:ascii="Arial" w:hAnsi="Arial" w:cs="Arial"/>
        </w:rPr>
      </w:pPr>
    </w:p>
    <w:p w:rsidR="0000610C" w:rsidRDefault="0000610C" w:rsidP="002242E3">
      <w:pPr>
        <w:spacing w:line="276" w:lineRule="auto"/>
        <w:rPr>
          <w:rFonts w:ascii="Arial" w:eastAsia="Times New Roman" w:hAnsi="Arial" w:cs="Arial"/>
          <w:b/>
          <w:bCs/>
          <w:color w:val="595959" w:themeColor="text1" w:themeTint="A6"/>
          <w:lang w:eastAsia="it-IT"/>
        </w:rPr>
      </w:pPr>
    </w:p>
    <w:p w:rsidR="0000610C" w:rsidRDefault="0000610C" w:rsidP="002242E3">
      <w:pPr>
        <w:spacing w:line="276" w:lineRule="auto"/>
        <w:rPr>
          <w:rFonts w:ascii="Arial" w:eastAsia="Times New Roman" w:hAnsi="Arial" w:cs="Arial"/>
          <w:b/>
          <w:bCs/>
          <w:color w:val="595959" w:themeColor="text1" w:themeTint="A6"/>
          <w:lang w:eastAsia="it-IT"/>
        </w:rPr>
      </w:pPr>
    </w:p>
    <w:p w:rsidR="002242E3" w:rsidRDefault="002242E3" w:rsidP="0044261D">
      <w:pPr>
        <w:spacing w:line="276" w:lineRule="auto"/>
        <w:jc w:val="both"/>
        <w:rPr>
          <w:rFonts w:ascii="Arial" w:eastAsia="Times New Roman" w:hAnsi="Arial" w:cs="Arial"/>
          <w:i/>
          <w:iCs/>
          <w:color w:val="3B3838" w:themeColor="background2" w:themeShade="40"/>
          <w:lang w:eastAsia="it-IT"/>
        </w:rPr>
      </w:pPr>
      <w:r w:rsidRPr="00B633CC">
        <w:rPr>
          <w:rFonts w:ascii="Arial" w:eastAsia="Times New Roman" w:hAnsi="Arial" w:cs="Arial"/>
          <w:b/>
          <w:bCs/>
          <w:color w:val="595959" w:themeColor="text1" w:themeTint="A6"/>
          <w:lang w:eastAsia="it-IT"/>
        </w:rPr>
        <w:t>NATALY MAIER</w:t>
      </w:r>
      <w:r w:rsidRPr="00B633CC">
        <w:rPr>
          <w:rFonts w:ascii="Arial" w:eastAsia="Times New Roman" w:hAnsi="Arial" w:cs="Arial"/>
          <w:i/>
          <w:iCs/>
          <w:color w:val="595959" w:themeColor="text1" w:themeTint="A6"/>
          <w:lang w:eastAsia="it-IT"/>
        </w:rPr>
        <w:t> </w:t>
      </w:r>
      <w:r w:rsidRPr="00B633CC">
        <w:rPr>
          <w:rFonts w:ascii="Arial" w:eastAsia="Times New Roman" w:hAnsi="Arial" w:cs="Arial"/>
          <w:color w:val="3B3838" w:themeColor="background2" w:themeShade="40"/>
          <w:lang w:eastAsia="it-IT"/>
        </w:rPr>
        <w:t>(Monaco di Baviera</w:t>
      </w:r>
      <w:r>
        <w:rPr>
          <w:rFonts w:ascii="Arial" w:eastAsia="Times New Roman" w:hAnsi="Arial" w:cs="Arial"/>
          <w:color w:val="3B3838" w:themeColor="background2" w:themeShade="40"/>
          <w:lang w:eastAsia="it-IT"/>
        </w:rPr>
        <w:t>,</w:t>
      </w:r>
      <w:r w:rsidRPr="00B633CC">
        <w:rPr>
          <w:rFonts w:ascii="Arial" w:eastAsia="Times New Roman" w:hAnsi="Arial" w:cs="Arial"/>
          <w:color w:val="3B3838" w:themeColor="background2" w:themeShade="40"/>
          <w:lang w:eastAsia="it-IT"/>
        </w:rPr>
        <w:t>1957) vive e lavora a Milano e Starnberg (D).</w:t>
      </w:r>
      <w:r w:rsidRPr="00440336">
        <w:rPr>
          <w:rFonts w:ascii="Arial" w:eastAsia="Times New Roman" w:hAnsi="Arial" w:cs="Arial"/>
          <w:i/>
          <w:iCs/>
          <w:color w:val="3B3838" w:themeColor="background2" w:themeShade="40"/>
          <w:lang w:eastAsia="it-IT"/>
        </w:rPr>
        <w:t xml:space="preserve"> </w:t>
      </w:r>
    </w:p>
    <w:p w:rsidR="002242E3" w:rsidRPr="00440336" w:rsidRDefault="002242E3" w:rsidP="0044261D">
      <w:pPr>
        <w:spacing w:line="276" w:lineRule="auto"/>
        <w:jc w:val="both"/>
        <w:rPr>
          <w:rFonts w:ascii="Arial" w:eastAsia="Times New Roman" w:hAnsi="Arial" w:cs="Arial"/>
          <w:color w:val="3B3838" w:themeColor="background2" w:themeShade="40"/>
          <w:lang w:eastAsia="it-IT"/>
        </w:rPr>
      </w:pPr>
      <w:r w:rsidRPr="00440336">
        <w:rPr>
          <w:rFonts w:ascii="Arial" w:hAnsi="Arial" w:cs="Arial"/>
          <w:color w:val="3B3838" w:themeColor="background2" w:themeShade="40"/>
        </w:rPr>
        <w:t>Dopo gli studi in filosofia al Leibniz-Kolleg di Tubinga, frequenta la scuola di fotografia a Monaco di Baviera.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 Negli anni ’80 si dedica al superamento bidimensionale del linguaggio fotografico con la realizzazione di foto-sculture.</w:t>
      </w:r>
    </w:p>
    <w:p w:rsidR="002242E3" w:rsidRPr="00440336" w:rsidRDefault="002242E3" w:rsidP="0044261D">
      <w:pPr>
        <w:spacing w:line="276" w:lineRule="auto"/>
        <w:jc w:val="both"/>
        <w:rPr>
          <w:rFonts w:ascii="Arial" w:eastAsia="Times New Roman" w:hAnsi="Arial" w:cs="Arial"/>
          <w:color w:val="3B3838" w:themeColor="background2" w:themeShade="40"/>
          <w:lang w:eastAsia="it-IT"/>
        </w:rPr>
      </w:pPr>
      <w:r w:rsidRPr="00440336">
        <w:rPr>
          <w:rFonts w:ascii="Arial" w:hAnsi="Arial" w:cs="Arial"/>
          <w:color w:val="3B3838" w:themeColor="background2" w:themeShade="40"/>
        </w:rPr>
        <w:t xml:space="preserve">Dal 2002 la sua ricerca si concentra sempre più sulla pittura. 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>Nel suo percorso resta costante il modo di procedere per strutture duali: nei suoi dittici l’artista separa l’immagine dal suo colore impiegando l’antica tecnica della tempera all’uovo.</w:t>
      </w:r>
    </w:p>
    <w:p w:rsidR="002242E3" w:rsidRDefault="002242E3" w:rsidP="0044261D">
      <w:pPr>
        <w:spacing w:line="276" w:lineRule="auto"/>
        <w:jc w:val="both"/>
        <w:rPr>
          <w:rFonts w:ascii="Arial" w:eastAsia="Times New Roman" w:hAnsi="Arial" w:cs="Arial"/>
          <w:color w:val="3B3838" w:themeColor="background2" w:themeShade="40"/>
          <w:lang w:eastAsia="it-IT"/>
        </w:rPr>
      </w:pPr>
      <w:r w:rsidRPr="00440336">
        <w:rPr>
          <w:rFonts w:ascii="Arial" w:hAnsi="Arial" w:cs="Arial"/>
          <w:color w:val="3B3838" w:themeColor="background2" w:themeShade="40"/>
        </w:rPr>
        <w:t xml:space="preserve">Tra le mostre personali e partecipazioni ad esposizioni </w:t>
      </w:r>
      <w:r>
        <w:rPr>
          <w:rFonts w:ascii="Arial" w:hAnsi="Arial" w:cs="Arial"/>
          <w:color w:val="3B3838" w:themeColor="background2" w:themeShade="40"/>
        </w:rPr>
        <w:t>si segnalano</w:t>
      </w:r>
      <w:r w:rsidRPr="00440336">
        <w:rPr>
          <w:rFonts w:ascii="Arial" w:hAnsi="Arial" w:cs="Arial"/>
          <w:color w:val="3B3838" w:themeColor="background2" w:themeShade="40"/>
        </w:rPr>
        <w:t xml:space="preserve">: 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Metropolis and </w:t>
      </w:r>
      <w:r>
        <w:rPr>
          <w:rFonts w:ascii="Arial" w:eastAsia="Times New Roman" w:hAnsi="Arial" w:cs="Arial"/>
          <w:color w:val="3B3838" w:themeColor="background2" w:themeShade="40"/>
          <w:lang w:eastAsia="it-IT"/>
        </w:rPr>
        <w:t>Bows,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 Ballinglen Arts Foundation, Ballycastle, Irlanda | </w:t>
      </w:r>
      <w:r w:rsidRPr="00440336">
        <w:rPr>
          <w:rFonts w:ascii="Arial" w:eastAsia="Times New Roman" w:hAnsi="Arial" w:cs="Arial"/>
          <w:i/>
          <w:iCs/>
          <w:color w:val="3B3838" w:themeColor="background2" w:themeShade="40"/>
          <w:lang w:eastAsia="it-IT"/>
        </w:rPr>
        <w:t xml:space="preserve">La </w:t>
      </w:r>
      <w:r w:rsidRPr="00440336">
        <w:rPr>
          <w:rFonts w:ascii="Arial" w:hAnsi="Arial" w:cs="Arial"/>
          <w:i/>
          <w:iCs/>
          <w:color w:val="3B3838" w:themeColor="background2" w:themeShade="40"/>
        </w:rPr>
        <w:t xml:space="preserve">pregnanza del colore, 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Fondazione Antonio Calderara a Vacciago di Ameno (No) | </w:t>
      </w:r>
      <w:r w:rsidRPr="00440336">
        <w:rPr>
          <w:rFonts w:ascii="Arial" w:eastAsia="Times New Roman" w:hAnsi="Arial" w:cs="Arial"/>
          <w:i/>
          <w:iCs/>
          <w:color w:val="3B3838" w:themeColor="background2" w:themeShade="40"/>
          <w:lang w:eastAsia="it-IT"/>
        </w:rPr>
        <w:t>Painting Collage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>, Soeffger Gallery St. Pauls, Minnesota USA | Taylor Galle</w:t>
      </w:r>
      <w:r>
        <w:rPr>
          <w:rFonts w:ascii="Arial" w:eastAsia="Times New Roman" w:hAnsi="Arial" w:cs="Arial"/>
          <w:color w:val="3B3838" w:themeColor="background2" w:themeShade="40"/>
          <w:lang w:eastAsia="it-IT"/>
        </w:rPr>
        <w:t>r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y, Dublino | Dublino. </w:t>
      </w:r>
      <w:r w:rsidRPr="00440336">
        <w:rPr>
          <w:rFonts w:ascii="Arial" w:eastAsia="Times New Roman" w:hAnsi="Arial" w:cs="Arial"/>
          <w:i/>
          <w:iCs/>
          <w:color w:val="3B3838" w:themeColor="background2" w:themeShade="40"/>
          <w:lang w:eastAsia="it-IT"/>
        </w:rPr>
        <w:t xml:space="preserve">Homage an eine Sehnsucht, </w:t>
      </w: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>Villa Romana, Firenze|</w:t>
      </w:r>
    </w:p>
    <w:p w:rsidR="007D3A02" w:rsidRPr="0000610C" w:rsidRDefault="007D3A02" w:rsidP="0044261D">
      <w:pPr>
        <w:spacing w:line="360" w:lineRule="auto"/>
        <w:jc w:val="both"/>
        <w:rPr>
          <w:rFonts w:ascii="Arial" w:eastAsia="Times New Roman" w:hAnsi="Arial" w:cs="Arial"/>
          <w:i/>
          <w:iCs/>
          <w:color w:val="484848"/>
          <w:lang w:eastAsia="it-IT"/>
        </w:rPr>
      </w:pPr>
      <w:r w:rsidRPr="00440336">
        <w:rPr>
          <w:rFonts w:ascii="Arial" w:eastAsia="Times New Roman" w:hAnsi="Arial" w:cs="Arial"/>
          <w:color w:val="3B3838" w:themeColor="background2" w:themeShade="40"/>
          <w:lang w:eastAsia="it-IT"/>
        </w:rPr>
        <w:t xml:space="preserve">2019 </w:t>
      </w:r>
      <w:r w:rsidRPr="00440336">
        <w:rPr>
          <w:rFonts w:ascii="Arial" w:eastAsia="Times New Roman" w:hAnsi="Arial" w:cs="Arial"/>
          <w:color w:val="484848"/>
          <w:lang w:eastAsia="it-IT"/>
        </w:rPr>
        <w:t>riceve il Premio Michetti, Fondazione Michetti, Francavilla al Mare</w:t>
      </w:r>
      <w:r w:rsidRPr="00440336">
        <w:rPr>
          <w:rFonts w:ascii="Arial" w:eastAsia="Times New Roman" w:hAnsi="Arial" w:cs="Arial"/>
          <w:i/>
          <w:iCs/>
          <w:color w:val="484848"/>
          <w:lang w:eastAsia="it-IT"/>
        </w:rPr>
        <w:t>.</w:t>
      </w:r>
    </w:p>
    <w:p w:rsidR="007D3A02" w:rsidRPr="00C7662B" w:rsidRDefault="007D3A02" w:rsidP="0044261D">
      <w:pPr>
        <w:spacing w:line="276" w:lineRule="auto"/>
        <w:jc w:val="both"/>
        <w:rPr>
          <w:rFonts w:ascii="Arial" w:eastAsia="Times New Roman" w:hAnsi="Arial" w:cs="Arial"/>
          <w:lang w:eastAsia="it-IT"/>
        </w:rPr>
      </w:pPr>
      <w:r w:rsidRPr="00C7662B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La Galleria Antonella Cattani contemporary art presenta la sua prima personale</w:t>
      </w:r>
      <w:r w:rsidRPr="00C7662B">
        <w:rPr>
          <w:rFonts w:ascii="Arial" w:hAnsi="Arial" w:cs="Arial"/>
          <w:i/>
          <w:iCs/>
        </w:rPr>
        <w:t xml:space="preserve"> Ut pi</w:t>
      </w:r>
      <w:r>
        <w:rPr>
          <w:rFonts w:ascii="Arial" w:hAnsi="Arial" w:cs="Arial"/>
          <w:i/>
          <w:iCs/>
        </w:rPr>
        <w:t>c</w:t>
      </w:r>
      <w:r w:rsidRPr="00C7662B">
        <w:rPr>
          <w:rFonts w:ascii="Arial" w:hAnsi="Arial" w:cs="Arial"/>
          <w:i/>
          <w:iCs/>
        </w:rPr>
        <w:t>tura poesis</w:t>
      </w:r>
      <w:r w:rsidRPr="00C7662B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 xml:space="preserve"> nel 2005 alla quale </w:t>
      </w:r>
      <w:r w:rsidR="0000610C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seguono</w:t>
      </w:r>
      <w:r w:rsidRPr="00C7662B">
        <w:rPr>
          <w:rFonts w:ascii="Arial" w:eastAsia="Times New Roman" w:hAnsi="Arial" w:cs="Arial"/>
          <w:color w:val="333333"/>
          <w:shd w:val="clear" w:color="auto" w:fill="FFFFFF"/>
          <w:lang w:eastAsia="it-IT"/>
        </w:rPr>
        <w:t> </w:t>
      </w:r>
      <w:r w:rsidRPr="00C7662B">
        <w:rPr>
          <w:rFonts w:ascii="Arial" w:hAnsi="Arial" w:cs="Arial"/>
          <w:i/>
        </w:rPr>
        <w:t xml:space="preserve">Sconfinitudine - 2010, </w:t>
      </w:r>
      <w:r w:rsidRPr="00C7662B">
        <w:rPr>
          <w:rFonts w:ascii="Arial" w:hAnsi="Arial" w:cs="Arial"/>
          <w:i/>
          <w:iCs/>
        </w:rPr>
        <w:t>Tonalità elettive - 2016</w:t>
      </w:r>
    </w:p>
    <w:p w:rsidR="007D3A02" w:rsidRDefault="007D3A02" w:rsidP="0044261D">
      <w:pPr>
        <w:spacing w:line="276" w:lineRule="auto"/>
        <w:jc w:val="both"/>
        <w:rPr>
          <w:rFonts w:ascii="Arial" w:hAnsi="Arial" w:cs="Arial"/>
          <w:iCs/>
        </w:rPr>
      </w:pPr>
      <w:r w:rsidRPr="00B633CC">
        <w:rPr>
          <w:rFonts w:ascii="Arial" w:hAnsi="Arial" w:cs="Arial"/>
          <w:i/>
        </w:rPr>
        <w:t xml:space="preserve">Let </w:t>
      </w:r>
      <w:r>
        <w:rPr>
          <w:rFonts w:ascii="Arial" w:hAnsi="Arial" w:cs="Arial"/>
          <w:i/>
        </w:rPr>
        <w:t>it</w:t>
      </w:r>
      <w:r w:rsidRPr="00B633CC">
        <w:rPr>
          <w:rFonts w:ascii="Arial" w:hAnsi="Arial" w:cs="Arial"/>
          <w:i/>
        </w:rPr>
        <w:t xml:space="preserve"> flow</w:t>
      </w:r>
      <w:r>
        <w:rPr>
          <w:rFonts w:ascii="Arial" w:hAnsi="Arial" w:cs="Arial"/>
          <w:iCs/>
        </w:rPr>
        <w:t xml:space="preserve"> - 2020</w:t>
      </w:r>
    </w:p>
    <w:p w:rsidR="007D3A02" w:rsidRPr="00440336" w:rsidRDefault="007D3A02" w:rsidP="0044261D">
      <w:pPr>
        <w:spacing w:line="276" w:lineRule="auto"/>
        <w:jc w:val="both"/>
        <w:rPr>
          <w:rFonts w:ascii="Arial" w:eastAsia="Times New Roman" w:hAnsi="Arial" w:cs="Arial"/>
          <w:color w:val="3B3838" w:themeColor="background2" w:themeShade="40"/>
          <w:lang w:eastAsia="it-IT"/>
        </w:rPr>
      </w:pPr>
    </w:p>
    <w:p w:rsidR="002242E3" w:rsidRDefault="0044261D" w:rsidP="002242E3">
      <w:pPr>
        <w:rPr>
          <w:rFonts w:ascii="Arial" w:hAnsi="Arial" w:cs="Arial"/>
        </w:rPr>
      </w:pPr>
      <w:r>
        <w:rPr>
          <w:rFonts w:ascii="Times" w:hAnsi="Times" w:cs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12E0F" wp14:editId="5730B0A4">
                <wp:simplePos x="0" y="0"/>
                <wp:positionH relativeFrom="column">
                  <wp:posOffset>3204210</wp:posOffset>
                </wp:positionH>
                <wp:positionV relativeFrom="paragraph">
                  <wp:posOffset>173990</wp:posOffset>
                </wp:positionV>
                <wp:extent cx="2565400" cy="11684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61D" w:rsidRPr="0044261D" w:rsidRDefault="0044261D" w:rsidP="0044261D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 w:cs="Century Gothic"/>
                                <w:bCs/>
                                <w:color w:val="6C6C6C"/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entury Gothic"/>
                                <w:bCs/>
                                <w:color w:val="595959"/>
                                <w:sz w:val="20"/>
                                <w:szCs w:val="20"/>
                              </w:rPr>
                              <w:t xml:space="preserve">antonella  cattani </w:t>
                            </w:r>
                            <w:r w:rsidRPr="002541AD">
                              <w:rPr>
                                <w:rFonts w:ascii="Century Gothic" w:hAnsi="Century Gothic" w:cs="Century Gothic"/>
                                <w:bCs/>
                                <w:color w:val="6C6C6C"/>
                                <w:sz w:val="20"/>
                                <w:szCs w:val="20"/>
                              </w:rPr>
                              <w:t>contemporary</w:t>
                            </w:r>
                            <w:r w:rsidRPr="002541AD">
                              <w:rPr>
                                <w:rFonts w:ascii="Century Gothic" w:hAnsi="Century Gothic" w:cs="Century Gothi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1AD">
                              <w:rPr>
                                <w:rFonts w:ascii="Century Gothic" w:hAnsi="Century Gothic" w:cs="Century Gothic"/>
                                <w:bCs/>
                                <w:color w:val="6C6C6C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:rsidR="0044261D" w:rsidRPr="002541AD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            via rosengarten  </w:t>
                            </w:r>
                            <w:r w:rsidR="0049520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tr. 1/a</w:t>
                            </w:r>
                          </w:p>
                          <w:p w:rsidR="0044261D" w:rsidRPr="002541AD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            I - bolzano 39100 bozen</w:t>
                            </w:r>
                          </w:p>
                          <w:p w:rsidR="0044261D" w:rsidRPr="002541AD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            T. F.     + 39 0471 981884</w:t>
                            </w:r>
                          </w:p>
                          <w:p w:rsidR="0044261D" w:rsidRPr="002541AD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            e -mail    info@accart.it</w:t>
                            </w:r>
                          </w:p>
                          <w:p w:rsidR="0044261D" w:rsidRPr="00BF0734" w:rsidRDefault="0044261D" w:rsidP="00442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41AD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      www.antonellacattaniart.com</w:t>
                            </w:r>
                          </w:p>
                          <w:p w:rsidR="0044261D" w:rsidRPr="00BF0734" w:rsidRDefault="0044261D" w:rsidP="00442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2E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52.3pt;margin-top:13.7pt;width:202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" filled="f" stroked="f">
                <v:textbox>
                  <w:txbxContent>
                    <w:p w:rsidR="0044261D" w:rsidRPr="0044261D" w:rsidRDefault="0044261D" w:rsidP="0044261D">
                      <w:pPr>
                        <w:spacing w:line="360" w:lineRule="auto"/>
                        <w:jc w:val="both"/>
                        <w:rPr>
                          <w:rFonts w:ascii="Century Gothic" w:hAnsi="Century Gothic" w:cs="Century Gothic"/>
                          <w:bCs/>
                          <w:color w:val="6C6C6C"/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entury Gothic"/>
                          <w:bCs/>
                          <w:color w:val="595959"/>
                          <w:sz w:val="20"/>
                          <w:szCs w:val="20"/>
                        </w:rPr>
                        <w:t xml:space="preserve">antonella  cattani </w:t>
                      </w:r>
                      <w:r w:rsidRPr="002541AD">
                        <w:rPr>
                          <w:rFonts w:ascii="Century Gothic" w:hAnsi="Century Gothic" w:cs="Century Gothic"/>
                          <w:bCs/>
                          <w:color w:val="6C6C6C"/>
                          <w:sz w:val="20"/>
                          <w:szCs w:val="20"/>
                        </w:rPr>
                        <w:t>contemporary</w:t>
                      </w:r>
                      <w:r w:rsidRPr="002541AD">
                        <w:rPr>
                          <w:rFonts w:ascii="Century Gothic" w:hAnsi="Century Gothic" w:cs="Century Gothi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541AD">
                        <w:rPr>
                          <w:rFonts w:ascii="Century Gothic" w:hAnsi="Century Gothic" w:cs="Century Gothic"/>
                          <w:bCs/>
                          <w:color w:val="6C6C6C"/>
                          <w:sz w:val="20"/>
                          <w:szCs w:val="20"/>
                        </w:rPr>
                        <w:t>art</w:t>
                      </w:r>
                    </w:p>
                    <w:p w:rsidR="0044261D" w:rsidRPr="002541AD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            via rosengarten  </w:t>
                      </w:r>
                      <w:r w:rsidR="0049520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s</w:t>
                      </w: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tr. 1/a</w:t>
                      </w:r>
                    </w:p>
                    <w:p w:rsidR="0044261D" w:rsidRPr="002541AD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            I - bolzano 39100 bozen</w:t>
                      </w:r>
                    </w:p>
                    <w:p w:rsidR="0044261D" w:rsidRPr="002541AD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            T. F.     + 39 0471 981884</w:t>
                      </w:r>
                    </w:p>
                    <w:p w:rsidR="0044261D" w:rsidRPr="002541AD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            e -mail    info@accart.it</w:t>
                      </w:r>
                    </w:p>
                    <w:p w:rsidR="0044261D" w:rsidRPr="00BF0734" w:rsidRDefault="0044261D" w:rsidP="0044261D">
                      <w:pPr>
                        <w:rPr>
                          <w:sz w:val="20"/>
                          <w:szCs w:val="20"/>
                        </w:rPr>
                      </w:pPr>
                      <w:r w:rsidRPr="002541AD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      www.antonellacattaniart.com</w:t>
                      </w:r>
                    </w:p>
                    <w:p w:rsidR="0044261D" w:rsidRPr="00BF0734" w:rsidRDefault="0044261D" w:rsidP="0044261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C43B3" wp14:editId="35FDFAF3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2171700" cy="1371600"/>
                <wp:effectExtent l="0" t="0" r="0" b="0"/>
                <wp:wrapThrough wrapText="bothSides">
                  <wp:wrapPolygon edited="0">
                    <wp:start x="253" y="400"/>
                    <wp:lineTo x="253" y="20800"/>
                    <wp:lineTo x="20968" y="20800"/>
                    <wp:lineTo x="20968" y="400"/>
                    <wp:lineTo x="253" y="400"/>
                  </wp:wrapPolygon>
                </wp:wrapThrough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61D" w:rsidRPr="009507A1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11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. 0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9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. 20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20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16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10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. 20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20</w:t>
                            </w:r>
                            <w:r w:rsidRPr="009507A1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44261D" w:rsidRPr="009507A1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2"/>
                                <w:szCs w:val="22"/>
                              </w:rPr>
                            </w:pPr>
                          </w:p>
                          <w:p w:rsidR="0044261D" w:rsidRPr="0044261D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44261D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ORARIO   </w:t>
                            </w:r>
                            <w:r w:rsidRPr="0044261D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DI APERTURA</w:t>
                            </w:r>
                          </w:p>
                          <w:p w:rsidR="0044261D" w:rsidRPr="009507A1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</w:pPr>
                            <w:r w:rsidRPr="009507A1"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>Ma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>v</w:t>
                            </w:r>
                            <w:r w:rsidRPr="009507A1"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 xml:space="preserve">        10.00 - 12.</w:t>
                            </w:r>
                            <w:r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0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  <w:p w:rsidR="0044261D" w:rsidRPr="009507A1" w:rsidRDefault="0044261D" w:rsidP="00442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</w:pP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ab/>
                              <w:t xml:space="preserve">          15.30 - 19.</w:t>
                            </w:r>
                            <w:r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0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 xml:space="preserve">0  </w:t>
                            </w:r>
                          </w:p>
                          <w:p w:rsidR="0044261D" w:rsidRPr="009507A1" w:rsidRDefault="0044261D" w:rsidP="0044261D">
                            <w:pPr>
                              <w:tabs>
                                <w:tab w:val="left" w:pos="1418"/>
                                <w:tab w:val="left" w:pos="2694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507A1"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 xml:space="preserve"> Sab 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07A1">
                              <w:rPr>
                                <w:rFonts w:ascii="Arial" w:hAnsi="Arial" w:cs="Arial"/>
                                <w:b/>
                                <w:color w:val="211F2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10.00 - 12.</w:t>
                            </w:r>
                            <w:r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0</w:t>
                            </w:r>
                            <w:r w:rsidRPr="009507A1">
                              <w:rPr>
                                <w:rFonts w:ascii="Arial" w:hAnsi="Arial" w:cs="Arial"/>
                                <w:color w:val="211F2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43B3" id="Casella di testo 3" o:spid="_x0000_s1027" type="#_x0000_t202" style="position:absolute;margin-left:30pt;margin-top:7.8pt;width:17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" filled="f" stroked="f">
                <v:textbox inset=",7.2pt,,7.2pt">
                  <w:txbxContent>
                    <w:p w:rsidR="0044261D" w:rsidRPr="009507A1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11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. 0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9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. 20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20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- 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16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. 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10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. 20</w:t>
                      </w:r>
                      <w:r w:rsidRPr="0044261D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20</w:t>
                      </w:r>
                      <w:r w:rsidRPr="009507A1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44261D" w:rsidRPr="009507A1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22"/>
                          <w:szCs w:val="22"/>
                        </w:rPr>
                      </w:pPr>
                    </w:p>
                    <w:p w:rsidR="0044261D" w:rsidRPr="0044261D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 w:rsidRPr="0044261D"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ORARIO   </w:t>
                      </w:r>
                      <w:r w:rsidRPr="0044261D"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  <w:t>DI APERTURA</w:t>
                      </w:r>
                    </w:p>
                    <w:p w:rsidR="0044261D" w:rsidRPr="009507A1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</w:pPr>
                      <w:r w:rsidRPr="009507A1"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>Ma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>v</w:t>
                      </w:r>
                      <w:r w:rsidRPr="009507A1"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 xml:space="preserve">e 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 xml:space="preserve">        10.00 - 12.</w:t>
                      </w:r>
                      <w:r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0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 xml:space="preserve">0 </w:t>
                      </w:r>
                    </w:p>
                    <w:p w:rsidR="0044261D" w:rsidRPr="009507A1" w:rsidRDefault="0044261D" w:rsidP="004426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</w:pP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ab/>
                        <w:t xml:space="preserve">          15.30 - 19.</w:t>
                      </w:r>
                      <w:r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0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 xml:space="preserve">0  </w:t>
                      </w:r>
                    </w:p>
                    <w:p w:rsidR="0044261D" w:rsidRPr="009507A1" w:rsidRDefault="0044261D" w:rsidP="0044261D">
                      <w:pPr>
                        <w:tabs>
                          <w:tab w:val="left" w:pos="1418"/>
                          <w:tab w:val="left" w:pos="2694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507A1"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 xml:space="preserve"> Sab 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 xml:space="preserve"> </w:t>
                      </w:r>
                      <w:r w:rsidRPr="009507A1">
                        <w:rPr>
                          <w:rFonts w:ascii="Arial" w:hAnsi="Arial" w:cs="Arial"/>
                          <w:b/>
                          <w:color w:val="211F20"/>
                          <w:sz w:val="22"/>
                          <w:szCs w:val="22"/>
                        </w:rPr>
                        <w:t xml:space="preserve">            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10.00 - 12.</w:t>
                      </w:r>
                      <w:r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0</w:t>
                      </w:r>
                      <w:r w:rsidRPr="009507A1">
                        <w:rPr>
                          <w:rFonts w:ascii="Arial" w:hAnsi="Arial" w:cs="Arial"/>
                          <w:color w:val="211F20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242E3" w:rsidRDefault="002242E3" w:rsidP="002242E3">
      <w:pPr>
        <w:rPr>
          <w:rFonts w:ascii="Arial" w:hAnsi="Arial" w:cs="Arial"/>
        </w:rPr>
      </w:pPr>
    </w:p>
    <w:p w:rsidR="002242E3" w:rsidRDefault="002242E3" w:rsidP="002242E3">
      <w:pPr>
        <w:rPr>
          <w:rFonts w:ascii="Arial" w:hAnsi="Arial" w:cs="Arial"/>
        </w:rPr>
      </w:pPr>
    </w:p>
    <w:p w:rsidR="002242E3" w:rsidRPr="002242E3" w:rsidRDefault="0044261D" w:rsidP="00224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sectPr w:rsidR="002242E3" w:rsidRPr="002242E3" w:rsidSect="002416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3"/>
    <w:rsid w:val="0000610C"/>
    <w:rsid w:val="00037ACD"/>
    <w:rsid w:val="000F0F5C"/>
    <w:rsid w:val="00156990"/>
    <w:rsid w:val="001E1008"/>
    <w:rsid w:val="001F4FA2"/>
    <w:rsid w:val="002242E3"/>
    <w:rsid w:val="00241607"/>
    <w:rsid w:val="002D1F90"/>
    <w:rsid w:val="002D367D"/>
    <w:rsid w:val="0038776D"/>
    <w:rsid w:val="0044261D"/>
    <w:rsid w:val="0049520D"/>
    <w:rsid w:val="004A5B56"/>
    <w:rsid w:val="004D6CD5"/>
    <w:rsid w:val="004F17DD"/>
    <w:rsid w:val="005945EC"/>
    <w:rsid w:val="006E1DA5"/>
    <w:rsid w:val="007207C4"/>
    <w:rsid w:val="007702D3"/>
    <w:rsid w:val="007D3A02"/>
    <w:rsid w:val="00822339"/>
    <w:rsid w:val="00882529"/>
    <w:rsid w:val="008B0B85"/>
    <w:rsid w:val="009C44E8"/>
    <w:rsid w:val="00B44B0F"/>
    <w:rsid w:val="00BA53FC"/>
    <w:rsid w:val="00C04C62"/>
    <w:rsid w:val="00C7352F"/>
    <w:rsid w:val="00DF20C7"/>
    <w:rsid w:val="00EA22DC"/>
    <w:rsid w:val="00ED4B8D"/>
    <w:rsid w:val="00F3452F"/>
    <w:rsid w:val="00F65385"/>
    <w:rsid w:val="00F75B49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3D17"/>
  <w15:chartTrackingRefBased/>
  <w15:docId w15:val="{BF751E38-0EC9-EE4A-B054-5B9E173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A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Cattani</dc:creator>
  <cp:keywords/>
  <dc:description/>
  <cp:lastModifiedBy>Antonella Cattani</cp:lastModifiedBy>
  <cp:revision>8</cp:revision>
  <dcterms:created xsi:type="dcterms:W3CDTF">2020-09-07T09:24:00Z</dcterms:created>
  <dcterms:modified xsi:type="dcterms:W3CDTF">2020-09-10T07:06:00Z</dcterms:modified>
</cp:coreProperties>
</file>