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9EB14" w14:textId="46295051" w:rsidR="00663224" w:rsidRPr="00AF2EAF" w:rsidRDefault="005B42C1" w:rsidP="00974881">
      <w:pPr>
        <w:pStyle w:val="Corpo"/>
        <w:jc w:val="center"/>
        <w:rPr>
          <w:rFonts w:ascii="Arial Narrow" w:hAnsi="Arial Narrow"/>
          <w:b/>
          <w:color w:val="424242"/>
          <w:sz w:val="24"/>
          <w:szCs w:val="24"/>
        </w:rPr>
      </w:pPr>
      <w:r>
        <w:rPr>
          <w:rFonts w:ascii="Arial Narrow" w:hAnsi="Arial Narrow"/>
          <w:b/>
          <w:noProof/>
          <w:color w:val="424242"/>
          <w:sz w:val="24"/>
          <w:szCs w:val="24"/>
        </w:rPr>
        <w:drawing>
          <wp:inline distT="0" distB="0" distL="0" distR="0" wp14:anchorId="39FB1E0D" wp14:editId="48948652">
            <wp:extent cx="900000" cy="90074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PG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4763" w14:textId="77777777" w:rsidR="00663224" w:rsidRPr="00AF2EAF" w:rsidRDefault="00974881" w:rsidP="00974881">
      <w:pPr>
        <w:pStyle w:val="Corpo"/>
        <w:jc w:val="center"/>
        <w:rPr>
          <w:rFonts w:ascii="Arial Narrow" w:hAnsi="Arial Narrow"/>
          <w:b/>
          <w:color w:val="424242"/>
          <w:sz w:val="24"/>
          <w:szCs w:val="24"/>
        </w:rPr>
      </w:pPr>
      <w:r w:rsidRPr="00AF2EAF">
        <w:rPr>
          <w:rFonts w:ascii="Arial Narrow" w:hAnsi="Arial Narrow"/>
          <w:b/>
          <w:color w:val="424242"/>
          <w:sz w:val="24"/>
          <w:szCs w:val="24"/>
        </w:rPr>
        <w:tab/>
      </w:r>
      <w:r w:rsidRPr="00AF2EAF">
        <w:rPr>
          <w:rFonts w:ascii="Arial Narrow" w:hAnsi="Arial Narrow"/>
          <w:b/>
          <w:color w:val="424242"/>
          <w:sz w:val="24"/>
          <w:szCs w:val="24"/>
        </w:rPr>
        <w:tab/>
      </w:r>
      <w:r w:rsidRPr="00AF2EAF">
        <w:rPr>
          <w:rFonts w:ascii="Arial Narrow" w:hAnsi="Arial Narrow"/>
          <w:b/>
          <w:color w:val="424242"/>
          <w:sz w:val="24"/>
          <w:szCs w:val="24"/>
        </w:rPr>
        <w:tab/>
      </w:r>
      <w:r w:rsidRPr="00AF2EAF">
        <w:rPr>
          <w:rFonts w:ascii="Arial Narrow" w:hAnsi="Arial Narrow"/>
          <w:b/>
          <w:color w:val="424242"/>
          <w:sz w:val="24"/>
          <w:szCs w:val="24"/>
        </w:rPr>
        <w:tab/>
      </w:r>
      <w:r w:rsidRPr="00AF2EAF">
        <w:rPr>
          <w:rFonts w:ascii="Arial Narrow" w:hAnsi="Arial Narrow"/>
          <w:b/>
          <w:color w:val="424242"/>
          <w:sz w:val="24"/>
          <w:szCs w:val="24"/>
        </w:rPr>
        <w:tab/>
      </w:r>
      <w:r w:rsidRPr="00AF2EAF">
        <w:rPr>
          <w:rFonts w:ascii="Arial Narrow" w:hAnsi="Arial Narrow"/>
          <w:b/>
          <w:color w:val="424242"/>
          <w:sz w:val="24"/>
          <w:szCs w:val="24"/>
        </w:rPr>
        <w:tab/>
      </w:r>
      <w:r w:rsidRPr="00AF2EAF">
        <w:rPr>
          <w:rFonts w:ascii="Arial Narrow" w:hAnsi="Arial Narrow"/>
          <w:b/>
          <w:color w:val="424242"/>
          <w:sz w:val="24"/>
          <w:szCs w:val="24"/>
        </w:rPr>
        <w:tab/>
      </w:r>
    </w:p>
    <w:p w14:paraId="188B9B2D" w14:textId="7C665E55" w:rsidR="00974881" w:rsidRPr="00AF2EAF" w:rsidRDefault="00DE7ECB" w:rsidP="00663224">
      <w:pPr>
        <w:pStyle w:val="Corpo"/>
        <w:jc w:val="right"/>
        <w:rPr>
          <w:rFonts w:ascii="Arial Narrow" w:hAnsi="Arial Narrow"/>
          <w:color w:val="424242"/>
          <w:sz w:val="20"/>
          <w:szCs w:val="20"/>
        </w:rPr>
      </w:pPr>
      <w:r w:rsidRPr="00AF2EAF">
        <w:rPr>
          <w:rFonts w:ascii="Arial Narrow" w:hAnsi="Arial Narrow"/>
          <w:color w:val="424242"/>
          <w:sz w:val="20"/>
          <w:szCs w:val="20"/>
        </w:rPr>
        <w:t>comunicato stampa 15.06</w:t>
      </w:r>
      <w:r w:rsidR="00974881" w:rsidRPr="00AF2EAF">
        <w:rPr>
          <w:rFonts w:ascii="Arial Narrow" w:hAnsi="Arial Narrow"/>
          <w:color w:val="424242"/>
          <w:sz w:val="20"/>
          <w:szCs w:val="20"/>
        </w:rPr>
        <w:t>.2020</w:t>
      </w:r>
    </w:p>
    <w:p w14:paraId="3ECCCAB7" w14:textId="77777777" w:rsidR="00974881" w:rsidRPr="00AF2EAF" w:rsidRDefault="00974881" w:rsidP="00974881">
      <w:pPr>
        <w:pStyle w:val="Corpo"/>
        <w:jc w:val="center"/>
        <w:rPr>
          <w:rFonts w:ascii="Arial Narrow" w:hAnsi="Arial Narrow"/>
          <w:b/>
          <w:color w:val="424242"/>
          <w:sz w:val="24"/>
          <w:szCs w:val="24"/>
        </w:rPr>
      </w:pPr>
    </w:p>
    <w:p w14:paraId="51899F41" w14:textId="77777777" w:rsidR="00093EAC" w:rsidRPr="00AF2EAF" w:rsidRDefault="00974881" w:rsidP="00974881">
      <w:pPr>
        <w:pStyle w:val="Corpo"/>
        <w:jc w:val="center"/>
        <w:rPr>
          <w:rFonts w:ascii="Arial Narrow" w:eastAsia="Century Gothic" w:hAnsi="Arial Narrow" w:cs="Century Gothic"/>
          <w:b/>
          <w:color w:val="424242"/>
          <w:sz w:val="28"/>
          <w:szCs w:val="28"/>
        </w:rPr>
      </w:pPr>
      <w:r w:rsidRPr="00AF2EAF">
        <w:rPr>
          <w:rFonts w:ascii="Arial Narrow" w:hAnsi="Arial Narrow"/>
          <w:b/>
          <w:color w:val="424242"/>
          <w:sz w:val="28"/>
          <w:szCs w:val="28"/>
        </w:rPr>
        <w:t>Io, Renato Guttuso</w:t>
      </w:r>
    </w:p>
    <w:p w14:paraId="27AF531C" w14:textId="77777777" w:rsidR="00974881" w:rsidRPr="00AF2EAF" w:rsidRDefault="00974881" w:rsidP="00974881">
      <w:pPr>
        <w:pStyle w:val="Corpo"/>
        <w:jc w:val="center"/>
        <w:rPr>
          <w:rFonts w:ascii="Arial Narrow" w:hAnsi="Arial Narrow"/>
          <w:b/>
          <w:color w:val="424242"/>
          <w:sz w:val="28"/>
          <w:szCs w:val="28"/>
        </w:rPr>
      </w:pPr>
      <w:r w:rsidRPr="00AF2EAF">
        <w:rPr>
          <w:rFonts w:ascii="Arial Narrow" w:hAnsi="Arial Narrow"/>
          <w:b/>
          <w:i/>
          <w:color w:val="424242"/>
          <w:sz w:val="28"/>
          <w:szCs w:val="28"/>
        </w:rPr>
        <w:t>a cura di</w:t>
      </w:r>
      <w:r w:rsidRPr="00AF2EAF">
        <w:rPr>
          <w:rFonts w:ascii="Arial Narrow" w:hAnsi="Arial Narrow"/>
          <w:b/>
          <w:color w:val="424242"/>
          <w:sz w:val="28"/>
          <w:szCs w:val="28"/>
        </w:rPr>
        <w:t xml:space="preserve"> Giuliana Fiori</w:t>
      </w:r>
    </w:p>
    <w:p w14:paraId="0C14327D" w14:textId="77777777" w:rsidR="00974881" w:rsidRPr="00AF2EAF" w:rsidRDefault="00974881" w:rsidP="0091712A">
      <w:pPr>
        <w:pStyle w:val="Corpo"/>
        <w:jc w:val="center"/>
        <w:rPr>
          <w:rFonts w:ascii="Arial Narrow" w:hAnsi="Arial Narrow"/>
          <w:b/>
          <w:color w:val="424242"/>
          <w:sz w:val="28"/>
          <w:szCs w:val="28"/>
        </w:rPr>
      </w:pPr>
    </w:p>
    <w:p w14:paraId="7DE1ACAA" w14:textId="368EA5AD" w:rsidR="00974881" w:rsidRPr="00AF2EAF" w:rsidRDefault="00DE7ECB" w:rsidP="0091712A">
      <w:pPr>
        <w:pStyle w:val="Corpo"/>
        <w:jc w:val="center"/>
        <w:rPr>
          <w:rFonts w:ascii="Arial Narrow" w:eastAsia="Century Gothic" w:hAnsi="Arial Narrow" w:cs="Century Gothic"/>
          <w:b/>
          <w:color w:val="424242"/>
          <w:sz w:val="28"/>
          <w:szCs w:val="28"/>
        </w:rPr>
      </w:pPr>
      <w:r w:rsidRPr="00AF2EAF">
        <w:rPr>
          <w:rFonts w:ascii="Arial Narrow" w:hAnsi="Arial Narrow"/>
          <w:b/>
          <w:color w:val="424242"/>
          <w:sz w:val="28"/>
          <w:szCs w:val="28"/>
        </w:rPr>
        <w:t>27 giugno</w:t>
      </w:r>
      <w:r w:rsidR="00974881" w:rsidRPr="00AF2EAF">
        <w:rPr>
          <w:rFonts w:ascii="Arial Narrow" w:hAnsi="Arial Narrow"/>
          <w:b/>
          <w:color w:val="424242"/>
          <w:sz w:val="28"/>
          <w:szCs w:val="28"/>
        </w:rPr>
        <w:t xml:space="preserve"> </w:t>
      </w:r>
      <w:r w:rsidRPr="00AF2EAF">
        <w:rPr>
          <w:rFonts w:ascii="Arial Narrow" w:hAnsi="Arial Narrow"/>
          <w:b/>
          <w:color w:val="424242"/>
          <w:sz w:val="28"/>
          <w:szCs w:val="28"/>
        </w:rPr>
        <w:t>- 11</w:t>
      </w:r>
      <w:r w:rsidR="0091712A" w:rsidRPr="00AF2EAF">
        <w:rPr>
          <w:rFonts w:ascii="Arial Narrow" w:hAnsi="Arial Narrow"/>
          <w:b/>
          <w:color w:val="424242"/>
          <w:sz w:val="28"/>
          <w:szCs w:val="28"/>
        </w:rPr>
        <w:t xml:space="preserve"> ottobre 2020</w:t>
      </w:r>
    </w:p>
    <w:p w14:paraId="55A9EBFE" w14:textId="77777777" w:rsidR="00974881" w:rsidRPr="00AF2EAF" w:rsidRDefault="00974881" w:rsidP="00974881">
      <w:pPr>
        <w:pStyle w:val="Corpo"/>
        <w:jc w:val="center"/>
        <w:rPr>
          <w:rFonts w:ascii="Arial Narrow" w:eastAsia="Century Gothic" w:hAnsi="Arial Narrow" w:cs="Century Gothic"/>
          <w:b/>
          <w:color w:val="424242"/>
          <w:sz w:val="28"/>
          <w:szCs w:val="28"/>
        </w:rPr>
      </w:pPr>
      <w:r w:rsidRPr="00AF2EAF">
        <w:rPr>
          <w:rFonts w:ascii="Arial Narrow" w:hAnsi="Arial Narrow"/>
          <w:b/>
          <w:color w:val="424242"/>
          <w:sz w:val="28"/>
          <w:szCs w:val="28"/>
        </w:rPr>
        <w:t>Museo Civico di Noto - Ex Convento di Santa Chiara</w:t>
      </w:r>
      <w:r w:rsidRPr="00AF2EAF">
        <w:rPr>
          <w:rFonts w:ascii="Arial Narrow" w:eastAsia="Century Gothic" w:hAnsi="Arial Narrow" w:cs="Century Gothic"/>
          <w:b/>
          <w:color w:val="424242"/>
          <w:sz w:val="28"/>
          <w:szCs w:val="28"/>
        </w:rPr>
        <w:t xml:space="preserve">, </w:t>
      </w:r>
    </w:p>
    <w:p w14:paraId="72CF6163" w14:textId="0BC1DCC8" w:rsidR="00974881" w:rsidRPr="00AF2EAF" w:rsidRDefault="00390E6B" w:rsidP="00974881">
      <w:pPr>
        <w:pStyle w:val="Corpo"/>
        <w:jc w:val="center"/>
        <w:rPr>
          <w:rFonts w:ascii="Arial Narrow" w:eastAsia="Century Gothic" w:hAnsi="Arial Narrow" w:cs="Century Gothic"/>
          <w:color w:val="424242"/>
          <w:sz w:val="28"/>
          <w:szCs w:val="28"/>
        </w:rPr>
      </w:pPr>
      <w:r w:rsidRPr="00AF2EAF">
        <w:rPr>
          <w:rFonts w:ascii="Arial Narrow" w:eastAsia="Century Gothic" w:hAnsi="Arial Narrow" w:cs="Century Gothic"/>
          <w:color w:val="424242"/>
          <w:sz w:val="28"/>
          <w:szCs w:val="28"/>
        </w:rPr>
        <w:t xml:space="preserve">Corso </w:t>
      </w:r>
      <w:proofErr w:type="gramStart"/>
      <w:r w:rsidRPr="00AF2EAF">
        <w:rPr>
          <w:rFonts w:ascii="Arial Narrow" w:eastAsia="Century Gothic" w:hAnsi="Arial Narrow" w:cs="Century Gothic"/>
          <w:color w:val="424242"/>
          <w:sz w:val="28"/>
          <w:szCs w:val="28"/>
        </w:rPr>
        <w:t>Vittorio Emanuele 147</w:t>
      </w:r>
      <w:proofErr w:type="gramEnd"/>
      <w:r w:rsidR="00974881" w:rsidRPr="00AF2EAF">
        <w:rPr>
          <w:rFonts w:ascii="Arial Narrow" w:eastAsia="Century Gothic" w:hAnsi="Arial Narrow" w:cs="Century Gothic"/>
          <w:color w:val="424242"/>
          <w:sz w:val="28"/>
          <w:szCs w:val="28"/>
        </w:rPr>
        <w:t xml:space="preserve"> - Noto (SR)</w:t>
      </w:r>
    </w:p>
    <w:p w14:paraId="18D8054F" w14:textId="77777777" w:rsidR="00974881" w:rsidRPr="00AF2EAF" w:rsidRDefault="00974881" w:rsidP="00974881">
      <w:pPr>
        <w:pStyle w:val="Corpo"/>
        <w:jc w:val="center"/>
        <w:rPr>
          <w:rFonts w:ascii="Arial Narrow" w:hAnsi="Arial Narrow"/>
          <w:color w:val="424242"/>
          <w:sz w:val="24"/>
          <w:szCs w:val="24"/>
        </w:rPr>
      </w:pPr>
    </w:p>
    <w:p w14:paraId="50DA929A" w14:textId="77777777" w:rsidR="007D6988" w:rsidRPr="00AF2EAF" w:rsidRDefault="007D6988" w:rsidP="00974881">
      <w:pPr>
        <w:pStyle w:val="Corpo"/>
        <w:jc w:val="center"/>
        <w:rPr>
          <w:rFonts w:ascii="Arial Narrow" w:hAnsi="Arial Narrow"/>
          <w:color w:val="424242"/>
          <w:sz w:val="24"/>
          <w:szCs w:val="24"/>
        </w:rPr>
      </w:pPr>
    </w:p>
    <w:p w14:paraId="6C3711B5" w14:textId="68079B69" w:rsidR="00E06DAD" w:rsidRPr="00F16986" w:rsidRDefault="00390E6B" w:rsidP="00163886">
      <w:pPr>
        <w:pStyle w:val="Corpo"/>
        <w:jc w:val="both"/>
        <w:rPr>
          <w:rFonts w:ascii="Arial Narrow" w:hAnsi="Arial Narrow"/>
          <w:color w:val="424242"/>
          <w:sz w:val="24"/>
          <w:szCs w:val="24"/>
        </w:rPr>
      </w:pPr>
      <w:r w:rsidRPr="00F16986">
        <w:rPr>
          <w:rFonts w:ascii="Arial Narrow" w:hAnsi="Arial Narrow"/>
          <w:color w:val="424242"/>
          <w:sz w:val="24"/>
          <w:szCs w:val="24"/>
        </w:rPr>
        <w:t xml:space="preserve">Da </w:t>
      </w:r>
      <w:r w:rsidR="00DE7ECB" w:rsidRPr="00F16986">
        <w:rPr>
          <w:rFonts w:ascii="Arial Narrow" w:hAnsi="Arial Narrow"/>
          <w:color w:val="424242"/>
          <w:sz w:val="24"/>
          <w:szCs w:val="24"/>
        </w:rPr>
        <w:t>giugno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 fino a ottobre</w:t>
      </w:r>
      <w:r w:rsidR="00E06DAD" w:rsidRPr="00F16986">
        <w:rPr>
          <w:rFonts w:ascii="Arial Narrow" w:hAnsi="Arial Narrow"/>
          <w:color w:val="424242"/>
          <w:sz w:val="24"/>
          <w:szCs w:val="24"/>
        </w:rPr>
        <w:t xml:space="preserve"> presso il </w:t>
      </w:r>
      <w:r w:rsidR="00E06DAD" w:rsidRPr="00F16986">
        <w:rPr>
          <w:rFonts w:ascii="Arial Narrow" w:hAnsi="Arial Narrow"/>
          <w:b/>
          <w:color w:val="424242"/>
          <w:sz w:val="24"/>
          <w:szCs w:val="24"/>
        </w:rPr>
        <w:t>Museo Civico di Noto – Ex Convento di Santa Chiara</w:t>
      </w:r>
      <w:r w:rsidR="00E06DAD" w:rsidRPr="00F16986">
        <w:rPr>
          <w:rFonts w:ascii="Arial Narrow" w:hAnsi="Arial Narrow"/>
          <w:color w:val="424242"/>
          <w:sz w:val="24"/>
          <w:szCs w:val="24"/>
        </w:rPr>
        <w:t xml:space="preserve">, 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sarà possibile visitare </w:t>
      </w:r>
      <w:r w:rsidR="00E06DAD" w:rsidRPr="00F16986">
        <w:rPr>
          <w:rFonts w:ascii="Arial Narrow" w:hAnsi="Arial Narrow"/>
          <w:color w:val="424242"/>
          <w:sz w:val="24"/>
          <w:szCs w:val="24"/>
        </w:rPr>
        <w:t xml:space="preserve">la mostra </w:t>
      </w:r>
      <w:r w:rsidR="00E06DAD" w:rsidRPr="00F16986">
        <w:rPr>
          <w:rFonts w:ascii="Arial Narrow" w:hAnsi="Arial Narrow"/>
          <w:b/>
          <w:i/>
          <w:color w:val="424242"/>
          <w:sz w:val="24"/>
          <w:szCs w:val="24"/>
        </w:rPr>
        <w:t>Io, Renato Guttuso</w:t>
      </w:r>
      <w:r w:rsidR="00E06DAD" w:rsidRPr="00F16986">
        <w:rPr>
          <w:rFonts w:ascii="Arial Narrow" w:hAnsi="Arial Narrow"/>
          <w:color w:val="424242"/>
          <w:sz w:val="24"/>
          <w:szCs w:val="24"/>
        </w:rPr>
        <w:t xml:space="preserve"> a cura di </w:t>
      </w:r>
      <w:r w:rsidR="00E06DAD" w:rsidRPr="00F16986">
        <w:rPr>
          <w:rFonts w:ascii="Arial Narrow" w:hAnsi="Arial Narrow"/>
          <w:b/>
          <w:color w:val="424242"/>
          <w:sz w:val="24"/>
          <w:szCs w:val="24"/>
        </w:rPr>
        <w:t>Giuliana Fiori.</w:t>
      </w:r>
      <w:r w:rsidR="00E06DAD" w:rsidRPr="00F16986">
        <w:rPr>
          <w:rFonts w:ascii="Arial Narrow" w:hAnsi="Arial Narrow"/>
          <w:color w:val="424242"/>
          <w:sz w:val="24"/>
          <w:szCs w:val="24"/>
        </w:rPr>
        <w:t xml:space="preserve"> Si tratta del </w:t>
      </w:r>
      <w:r w:rsidR="00E06DAD" w:rsidRPr="00F16986">
        <w:rPr>
          <w:rFonts w:ascii="Arial Narrow" w:hAnsi="Arial Narrow"/>
          <w:b/>
          <w:color w:val="424242"/>
          <w:sz w:val="24"/>
          <w:szCs w:val="24"/>
        </w:rPr>
        <w:t xml:space="preserve">primo evento espositivo organizzato da </w:t>
      </w:r>
      <w:proofErr w:type="spellStart"/>
      <w:r w:rsidR="00E06DAD" w:rsidRPr="00F16986">
        <w:rPr>
          <w:rFonts w:ascii="Arial Narrow" w:hAnsi="Arial Narrow"/>
          <w:b/>
          <w:color w:val="424242"/>
          <w:sz w:val="24"/>
          <w:szCs w:val="24"/>
        </w:rPr>
        <w:t>Sikarte</w:t>
      </w:r>
      <w:proofErr w:type="spellEnd"/>
      <w:r w:rsidR="00E06DAD" w:rsidRPr="00F16986">
        <w:rPr>
          <w:rFonts w:ascii="Arial Narrow" w:hAnsi="Arial Narrow"/>
          <w:b/>
          <w:color w:val="424242"/>
          <w:sz w:val="24"/>
          <w:szCs w:val="24"/>
        </w:rPr>
        <w:t xml:space="preserve">, </w:t>
      </w:r>
      <w:r w:rsidR="00E06DAD" w:rsidRPr="00F16986">
        <w:rPr>
          <w:rFonts w:ascii="Arial Narrow" w:hAnsi="Arial Narrow"/>
          <w:b/>
          <w:color w:val="3E3E3E"/>
          <w:sz w:val="24"/>
          <w:szCs w:val="24"/>
          <w:shd w:val="clear" w:color="auto" w:fill="FFFFFF"/>
        </w:rPr>
        <w:t>associazione culturale siciliana che si propone come</w:t>
      </w:r>
      <w:r w:rsidR="00E06DAD" w:rsidRPr="00F16986">
        <w:rPr>
          <w:rFonts w:ascii="Arial Narrow" w:hAnsi="Arial Narrow"/>
          <w:b/>
          <w:color w:val="424242"/>
          <w:sz w:val="24"/>
          <w:szCs w:val="24"/>
        </w:rPr>
        <w:t xml:space="preserve"> punto d’unione tra </w:t>
      </w:r>
      <w:r w:rsidR="00E06DAD" w:rsidRPr="00F16986">
        <w:rPr>
          <w:rFonts w:ascii="Arial Narrow" w:hAnsi="Arial Narrow"/>
          <w:b/>
          <w:i/>
          <w:color w:val="424242"/>
          <w:sz w:val="24"/>
          <w:szCs w:val="24"/>
        </w:rPr>
        <w:t>location</w:t>
      </w:r>
      <w:r w:rsidR="00E06DAD" w:rsidRPr="00F16986">
        <w:rPr>
          <w:rFonts w:ascii="Arial Narrow" w:hAnsi="Arial Narrow"/>
          <w:b/>
          <w:color w:val="424242"/>
          <w:sz w:val="24"/>
          <w:szCs w:val="24"/>
        </w:rPr>
        <w:t xml:space="preserve"> d’eccezione e artisti </w:t>
      </w:r>
      <w:r w:rsidR="0090280F" w:rsidRPr="00F16986">
        <w:rPr>
          <w:rFonts w:ascii="Arial Narrow" w:hAnsi="Arial Narrow"/>
          <w:b/>
          <w:color w:val="424242"/>
          <w:sz w:val="24"/>
          <w:szCs w:val="24"/>
        </w:rPr>
        <w:t>storicizzati e contemporanei</w:t>
      </w:r>
      <w:r w:rsidRPr="00F16986">
        <w:rPr>
          <w:rFonts w:ascii="Arial Narrow" w:hAnsi="Arial Narrow"/>
          <w:b/>
          <w:color w:val="424242"/>
          <w:sz w:val="24"/>
          <w:szCs w:val="24"/>
        </w:rPr>
        <w:t xml:space="preserve"> su scala nazionale</w:t>
      </w:r>
      <w:r w:rsidR="00E06DAD" w:rsidRPr="00F16986">
        <w:rPr>
          <w:rFonts w:ascii="Arial Narrow" w:hAnsi="Arial Narrow"/>
          <w:color w:val="424242"/>
          <w:sz w:val="24"/>
          <w:szCs w:val="24"/>
        </w:rPr>
        <w:t xml:space="preserve"> cercando di rendere più fruibili al pubblico i luoghi unici del territorio </w:t>
      </w:r>
      <w:r w:rsidR="00170A37" w:rsidRPr="00F16986">
        <w:rPr>
          <w:rFonts w:ascii="Arial Narrow" w:hAnsi="Arial Narrow"/>
          <w:color w:val="424242"/>
          <w:sz w:val="24"/>
          <w:szCs w:val="24"/>
        </w:rPr>
        <w:t xml:space="preserve">isolano </w:t>
      </w:r>
      <w:r w:rsidR="00E06DAD" w:rsidRPr="00F16986">
        <w:rPr>
          <w:rFonts w:ascii="Arial Narrow" w:hAnsi="Arial Narrow"/>
          <w:color w:val="424242"/>
          <w:sz w:val="24"/>
          <w:szCs w:val="24"/>
        </w:rPr>
        <w:t>anche attraverso l’ideazione di mostre d’arte.</w:t>
      </w:r>
    </w:p>
    <w:p w14:paraId="067553B5" w14:textId="77777777" w:rsidR="00630BA0" w:rsidRPr="00F16986" w:rsidRDefault="00630BA0" w:rsidP="00163886">
      <w:pPr>
        <w:pStyle w:val="Corpo"/>
        <w:jc w:val="both"/>
        <w:rPr>
          <w:rFonts w:ascii="Arial Narrow" w:eastAsia="Times New Roman" w:hAnsi="Arial Narrow"/>
          <w:sz w:val="24"/>
          <w:szCs w:val="24"/>
        </w:rPr>
      </w:pPr>
    </w:p>
    <w:p w14:paraId="26AD2856" w14:textId="553DEA98" w:rsidR="00F16986" w:rsidRPr="00F16986" w:rsidRDefault="00F16986" w:rsidP="00F16986">
      <w:pPr>
        <w:pStyle w:val="Corpo"/>
        <w:jc w:val="both"/>
        <w:rPr>
          <w:rFonts w:ascii="Arial Narrow" w:eastAsia="Times New Roman" w:hAnsi="Arial Narrow"/>
          <w:sz w:val="24"/>
          <w:szCs w:val="24"/>
        </w:rPr>
      </w:pPr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>«</w:t>
      </w:r>
      <w:proofErr w:type="spellStart"/>
      <w:r w:rsidRPr="00F16986">
        <w:rPr>
          <w:rFonts w:ascii="Arial Narrow" w:eastAsia="Times New Roman" w:hAnsi="Arial Narrow"/>
          <w:sz w:val="24"/>
          <w:szCs w:val="24"/>
        </w:rPr>
        <w:t>Sikarte</w:t>
      </w:r>
      <w:proofErr w:type="spellEnd"/>
      <w:r w:rsidRPr="00F16986">
        <w:rPr>
          <w:rFonts w:ascii="Arial Narrow" w:eastAsia="Times New Roman" w:hAnsi="Arial Narrow"/>
          <w:sz w:val="24"/>
          <w:szCs w:val="24"/>
        </w:rPr>
        <w:t xml:space="preserve"> – spiega la presidente dell’associazione culturale siciliana, Graziana </w:t>
      </w:r>
      <w:proofErr w:type="gramStart"/>
      <w:r w:rsidRPr="00F16986">
        <w:rPr>
          <w:rFonts w:ascii="Arial Narrow" w:eastAsia="Times New Roman" w:hAnsi="Arial Narrow"/>
          <w:sz w:val="24"/>
          <w:szCs w:val="24"/>
        </w:rPr>
        <w:t>Papale</w:t>
      </w:r>
      <w:proofErr w:type="gramEnd"/>
      <w:r w:rsidRPr="00F16986">
        <w:rPr>
          <w:rFonts w:ascii="Arial Narrow" w:eastAsia="Times New Roman" w:hAnsi="Arial Narrow"/>
          <w:sz w:val="24"/>
          <w:szCs w:val="24"/>
        </w:rPr>
        <w:t xml:space="preserve"> – vuole rendere il mondo dell’arte accessibile a tutti, coinvolgendo il pubblico a trecentosessanta gradi attraverso l’organizzazione di eventi e attività culturali. La mostra </w:t>
      </w:r>
      <w:r w:rsidRPr="00F16986">
        <w:rPr>
          <w:rFonts w:ascii="Arial Narrow" w:eastAsia="Times New Roman" w:hAnsi="Arial Narrow"/>
          <w:i/>
          <w:sz w:val="24"/>
          <w:szCs w:val="24"/>
        </w:rPr>
        <w:t>Io, Renato Guttuso</w:t>
      </w:r>
      <w:r w:rsidRPr="00F16986">
        <w:rPr>
          <w:rFonts w:ascii="Arial Narrow" w:eastAsia="Times New Roman" w:hAnsi="Arial Narrow"/>
          <w:sz w:val="24"/>
          <w:szCs w:val="24"/>
        </w:rPr>
        <w:t xml:space="preserve"> intende celebrare il grande artista siciliano svelando le sue passioni e il suo animo, senza tralasciare il suo impegno politico e artistico</w:t>
      </w:r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>».</w:t>
      </w:r>
    </w:p>
    <w:p w14:paraId="5BF13A24" w14:textId="77777777" w:rsidR="00F16986" w:rsidRPr="00F16986" w:rsidRDefault="00F16986" w:rsidP="00163886">
      <w:pPr>
        <w:pStyle w:val="Corpo"/>
        <w:jc w:val="both"/>
        <w:rPr>
          <w:rFonts w:ascii="Arial Narrow" w:hAnsi="Arial Narrow"/>
          <w:color w:val="424242"/>
          <w:sz w:val="24"/>
          <w:szCs w:val="24"/>
        </w:rPr>
      </w:pPr>
    </w:p>
    <w:p w14:paraId="390E9CDC" w14:textId="3F99B303" w:rsidR="00170A37" w:rsidRPr="00F16986" w:rsidRDefault="00974881" w:rsidP="00163886">
      <w:pPr>
        <w:pStyle w:val="Corpo"/>
        <w:jc w:val="both"/>
        <w:rPr>
          <w:rFonts w:ascii="Arial Narrow" w:eastAsia="Century Gothic" w:hAnsi="Arial Narrow" w:cs="Century Gothic"/>
          <w:b/>
          <w:color w:val="424242"/>
          <w:sz w:val="24"/>
          <w:szCs w:val="24"/>
        </w:rPr>
      </w:pPr>
      <w:r w:rsidRPr="00F16986">
        <w:rPr>
          <w:rFonts w:ascii="Arial Narrow" w:hAnsi="Arial Narrow"/>
          <w:color w:val="424242"/>
          <w:sz w:val="24"/>
          <w:szCs w:val="24"/>
        </w:rPr>
        <w:t>Nasce così</w:t>
      </w:r>
      <w:r w:rsidR="00170A37" w:rsidRPr="00F16986">
        <w:rPr>
          <w:rFonts w:ascii="Arial Narrow" w:hAnsi="Arial Narrow"/>
          <w:color w:val="424242"/>
          <w:sz w:val="24"/>
          <w:szCs w:val="24"/>
        </w:rPr>
        <w:t>,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 </w:t>
      </w:r>
      <w:r w:rsidRPr="00F16986">
        <w:rPr>
          <w:rFonts w:ascii="Arial Narrow" w:hAnsi="Arial Narrow"/>
          <w:b/>
          <w:i/>
          <w:iCs/>
          <w:color w:val="424242"/>
          <w:sz w:val="24"/>
          <w:szCs w:val="24"/>
        </w:rPr>
        <w:t>Io, Renato Guttuso</w:t>
      </w:r>
      <w:r w:rsidRPr="00F16986">
        <w:rPr>
          <w:rFonts w:ascii="Arial Narrow" w:hAnsi="Arial Narrow"/>
          <w:i/>
          <w:iCs/>
          <w:color w:val="424242"/>
          <w:sz w:val="24"/>
          <w:szCs w:val="24"/>
        </w:rPr>
        <w:t>,</w:t>
      </w:r>
      <w:r w:rsidR="00155E22" w:rsidRPr="00F16986">
        <w:rPr>
          <w:rFonts w:ascii="Arial Narrow" w:hAnsi="Arial Narrow"/>
          <w:color w:val="424242"/>
          <w:sz w:val="24"/>
          <w:szCs w:val="24"/>
        </w:rPr>
        <w:t xml:space="preserve"> un’iniziativa che s’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inserisce all’interno del </w:t>
      </w:r>
      <w:r w:rsidRPr="00F16986">
        <w:rPr>
          <w:rFonts w:ascii="Arial Narrow" w:hAnsi="Arial Narrow"/>
          <w:b/>
          <w:color w:val="424242"/>
          <w:sz w:val="24"/>
          <w:szCs w:val="24"/>
        </w:rPr>
        <w:t xml:space="preserve">Settore VIII – Programmazione Turistica e </w:t>
      </w:r>
      <w:proofErr w:type="gramStart"/>
      <w:r w:rsidRPr="00F16986">
        <w:rPr>
          <w:rFonts w:ascii="Arial Narrow" w:hAnsi="Arial Narrow"/>
          <w:b/>
          <w:color w:val="424242"/>
          <w:sz w:val="24"/>
          <w:szCs w:val="24"/>
        </w:rPr>
        <w:t>Cultura,</w:t>
      </w:r>
      <w:proofErr w:type="gramEnd"/>
      <w:r w:rsidRPr="00F16986">
        <w:rPr>
          <w:rFonts w:ascii="Arial Narrow" w:hAnsi="Arial Narrow"/>
          <w:b/>
          <w:color w:val="424242"/>
          <w:sz w:val="24"/>
          <w:szCs w:val="24"/>
        </w:rPr>
        <w:t xml:space="preserve"> dell’Assessorato al Turismo e allo Spettacolo e dell’Assessorato alla Cultura del Comune di Noto, nell’ambito della “tematica artistica” scelta per l’anno 2020 “La Sicilia, i Siciliani e la </w:t>
      </w:r>
      <w:proofErr w:type="spellStart"/>
      <w:r w:rsidRPr="00F16986">
        <w:rPr>
          <w:rFonts w:ascii="Arial Narrow" w:hAnsi="Arial Narrow"/>
          <w:b/>
          <w:color w:val="424242"/>
          <w:sz w:val="24"/>
          <w:szCs w:val="24"/>
        </w:rPr>
        <w:t>sicilitudine</w:t>
      </w:r>
      <w:proofErr w:type="spellEnd"/>
      <w:r w:rsidRPr="00F16986">
        <w:rPr>
          <w:rFonts w:ascii="Arial Narrow" w:hAnsi="Arial Narrow"/>
          <w:b/>
          <w:color w:val="424242"/>
          <w:sz w:val="24"/>
          <w:szCs w:val="24"/>
        </w:rPr>
        <w:t>”.</w:t>
      </w:r>
      <w:r w:rsidR="00170A37" w:rsidRPr="00F16986">
        <w:rPr>
          <w:rFonts w:ascii="Arial Narrow" w:hAnsi="Arial Narrow"/>
          <w:b/>
          <w:color w:val="424242"/>
          <w:sz w:val="24"/>
          <w:szCs w:val="24"/>
        </w:rPr>
        <w:t xml:space="preserve"> </w:t>
      </w:r>
    </w:p>
    <w:p w14:paraId="00A480B0" w14:textId="77777777" w:rsidR="00E06DAD" w:rsidRPr="00F16986" w:rsidRDefault="00E06DAD" w:rsidP="00163886">
      <w:pPr>
        <w:pStyle w:val="Corpo"/>
        <w:jc w:val="both"/>
        <w:rPr>
          <w:rFonts w:ascii="Arial Narrow" w:hAnsi="Arial Narrow"/>
          <w:color w:val="424242"/>
          <w:sz w:val="24"/>
          <w:szCs w:val="24"/>
        </w:rPr>
      </w:pPr>
    </w:p>
    <w:p w14:paraId="2DAE56F6" w14:textId="77777777" w:rsidR="00F16986" w:rsidRPr="00F16986" w:rsidRDefault="00F16986" w:rsidP="00630BA0">
      <w:pPr>
        <w:pStyle w:val="Corpo"/>
        <w:jc w:val="both"/>
        <w:rPr>
          <w:rFonts w:ascii="Arial Narrow" w:hAnsi="Arial Narrow"/>
          <w:color w:val="3E3E3E"/>
          <w:sz w:val="24"/>
          <w:szCs w:val="24"/>
          <w:shd w:val="clear" w:color="auto" w:fill="FFFFFF"/>
        </w:rPr>
      </w:pPr>
      <w:proofErr w:type="gramStart"/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>«</w:t>
      </w:r>
      <w:proofErr w:type="gramEnd"/>
      <w:r w:rsidRPr="00F16986">
        <w:rPr>
          <w:rFonts w:ascii="Arial Narrow" w:eastAsia="Times New Roman" w:hAnsi="Arial Narrow"/>
          <w:sz w:val="24"/>
          <w:szCs w:val="24"/>
        </w:rPr>
        <w:t xml:space="preserve">La mostra dedicata al maestro Renato Guttuso – dichiara il Sindaco di Noto, Corrado </w:t>
      </w:r>
      <w:proofErr w:type="spellStart"/>
      <w:r w:rsidRPr="00F16986">
        <w:rPr>
          <w:rFonts w:ascii="Arial Narrow" w:eastAsia="Times New Roman" w:hAnsi="Arial Narrow"/>
          <w:sz w:val="24"/>
          <w:szCs w:val="24"/>
        </w:rPr>
        <w:t>Bonfanti</w:t>
      </w:r>
      <w:proofErr w:type="spellEnd"/>
      <w:r w:rsidRPr="00F16986">
        <w:rPr>
          <w:rFonts w:ascii="Arial Narrow" w:eastAsia="Times New Roman" w:hAnsi="Arial Narrow"/>
          <w:sz w:val="24"/>
          <w:szCs w:val="24"/>
        </w:rPr>
        <w:t xml:space="preserve"> – s’incastra nel progetto di Noto Città d’Arte proprio nell’anno in cui il tema scelto è proprio l’arte siciliana. Un’arte che è stata capace di mostrare l’essenza di una Sicilia viva e profonda, che ha una </w:t>
      </w:r>
      <w:proofErr w:type="gramStart"/>
      <w:r w:rsidRPr="00F16986">
        <w:rPr>
          <w:rFonts w:ascii="Arial Narrow" w:eastAsia="Times New Roman" w:hAnsi="Arial Narrow"/>
          <w:sz w:val="24"/>
          <w:szCs w:val="24"/>
        </w:rPr>
        <w:t>sua propria</w:t>
      </w:r>
      <w:proofErr w:type="gramEnd"/>
      <w:r w:rsidRPr="00F16986">
        <w:rPr>
          <w:rFonts w:ascii="Arial Narrow" w:eastAsia="Times New Roman" w:hAnsi="Arial Narrow"/>
          <w:sz w:val="24"/>
          <w:szCs w:val="24"/>
        </w:rPr>
        <w:t xml:space="preserve"> identità da raccontare e far conoscere. Ecco perché riteniamo che una mostra così, curata nei dettagli e negli allestimenti, sia un altro tassello importante dell’offerta artistico-culturale della nostra Noto, città dove l’arte è di casa</w:t>
      </w:r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>».</w:t>
      </w:r>
    </w:p>
    <w:p w14:paraId="6B4EDEA3" w14:textId="21220021" w:rsidR="00630BA0" w:rsidRPr="00F16986" w:rsidRDefault="00630BA0" w:rsidP="00163886">
      <w:pPr>
        <w:pStyle w:val="Corpo"/>
        <w:jc w:val="both"/>
        <w:rPr>
          <w:rFonts w:ascii="Arial Narrow" w:eastAsia="Times New Roman" w:hAnsi="Arial Narrow"/>
          <w:sz w:val="24"/>
          <w:szCs w:val="24"/>
        </w:rPr>
      </w:pPr>
    </w:p>
    <w:p w14:paraId="41E98E78" w14:textId="5D99AE5B" w:rsidR="00974881" w:rsidRPr="00F16986" w:rsidRDefault="00170A37" w:rsidP="00163886">
      <w:pPr>
        <w:pStyle w:val="Corpo"/>
        <w:jc w:val="both"/>
        <w:rPr>
          <w:rFonts w:ascii="Arial Narrow" w:eastAsia="Century Gothic" w:hAnsi="Arial Narrow" w:cs="Century Gothic"/>
          <w:color w:val="424242"/>
          <w:sz w:val="24"/>
          <w:szCs w:val="24"/>
        </w:rPr>
      </w:pPr>
      <w:r w:rsidRPr="00F16986">
        <w:rPr>
          <w:rFonts w:ascii="Arial Narrow" w:hAnsi="Arial Narrow"/>
          <w:color w:val="424242"/>
          <w:sz w:val="24"/>
          <w:szCs w:val="24"/>
        </w:rPr>
        <w:t>Intento dichiarato</w:t>
      </w:r>
      <w:r w:rsidR="006126EB" w:rsidRPr="00F16986">
        <w:rPr>
          <w:rFonts w:ascii="Arial Narrow" w:hAnsi="Arial Narrow"/>
          <w:color w:val="424242"/>
          <w:sz w:val="24"/>
          <w:szCs w:val="24"/>
        </w:rPr>
        <w:t xml:space="preserve"> della mostra</w:t>
      </w:r>
      <w:r w:rsidR="0090280F" w:rsidRPr="00F16986">
        <w:rPr>
          <w:rFonts w:ascii="Arial Narrow" w:hAnsi="Arial Narrow"/>
          <w:color w:val="424242"/>
          <w:sz w:val="24"/>
          <w:szCs w:val="24"/>
        </w:rPr>
        <w:t xml:space="preserve"> è </w:t>
      </w:r>
      <w:r w:rsidR="00974881" w:rsidRPr="00F16986">
        <w:rPr>
          <w:rFonts w:ascii="Arial Narrow" w:hAnsi="Arial Narrow"/>
          <w:color w:val="424242"/>
          <w:sz w:val="24"/>
          <w:szCs w:val="24"/>
        </w:rPr>
        <w:t>scandag</w:t>
      </w:r>
      <w:r w:rsidR="006126EB" w:rsidRPr="00F16986">
        <w:rPr>
          <w:rFonts w:ascii="Arial Narrow" w:hAnsi="Arial Narrow"/>
          <w:color w:val="424242"/>
          <w:sz w:val="24"/>
          <w:szCs w:val="24"/>
        </w:rPr>
        <w:t>liare l’animo forte</w:t>
      </w:r>
      <w:r w:rsidR="002900B2" w:rsidRPr="00F16986">
        <w:rPr>
          <w:rFonts w:ascii="Arial Narrow" w:hAnsi="Arial Narrow"/>
          <w:color w:val="424242"/>
          <w:sz w:val="24"/>
          <w:szCs w:val="24"/>
        </w:rPr>
        <w:t xml:space="preserve"> e poliedrico di Renato Guttuso, il suo Io più profondo e intimo. S</w:t>
      </w:r>
      <w:r w:rsidR="006126EB" w:rsidRPr="00F16986">
        <w:rPr>
          <w:rFonts w:ascii="Arial Narrow" w:hAnsi="Arial Narrow"/>
          <w:color w:val="424242"/>
          <w:sz w:val="24"/>
          <w:szCs w:val="24"/>
        </w:rPr>
        <w:t xml:space="preserve">arà, infatti, realizzato un racconto visivo </w:t>
      </w:r>
      <w:r w:rsidR="002900B2" w:rsidRPr="00F16986">
        <w:rPr>
          <w:rFonts w:ascii="Arial Narrow" w:hAnsi="Arial Narrow"/>
          <w:color w:val="424242"/>
          <w:sz w:val="24"/>
          <w:szCs w:val="24"/>
        </w:rPr>
        <w:t xml:space="preserve">attraverso un’accurata </w:t>
      </w:r>
      <w:r w:rsidR="006126EB" w:rsidRPr="00F16986">
        <w:rPr>
          <w:rFonts w:ascii="Arial Narrow" w:hAnsi="Arial Narrow"/>
          <w:color w:val="424242"/>
          <w:sz w:val="24"/>
          <w:szCs w:val="24"/>
        </w:rPr>
        <w:t>selezione di opere - oli e disegni</w:t>
      </w:r>
      <w:r w:rsidR="002900B2" w:rsidRPr="00F16986">
        <w:rPr>
          <w:rFonts w:ascii="Arial Narrow" w:hAnsi="Arial Narrow"/>
          <w:color w:val="424242"/>
          <w:sz w:val="24"/>
          <w:szCs w:val="24"/>
        </w:rPr>
        <w:t xml:space="preserve"> - che sveleranno</w:t>
      </w:r>
      <w:r w:rsidR="006126EB" w:rsidRPr="00F16986">
        <w:rPr>
          <w:rFonts w:ascii="Arial Narrow" w:hAnsi="Arial Narrow"/>
          <w:color w:val="424242"/>
          <w:sz w:val="24"/>
          <w:szCs w:val="24"/>
        </w:rPr>
        <w:t xml:space="preserve"> il Guttuso uomo, artista, intellettuale, politico e </w:t>
      </w:r>
      <w:r w:rsidR="002900B2" w:rsidRPr="00F16986">
        <w:rPr>
          <w:rFonts w:ascii="Arial Narrow" w:hAnsi="Arial Narrow"/>
          <w:color w:val="424242"/>
          <w:sz w:val="24"/>
          <w:szCs w:val="24"/>
        </w:rPr>
        <w:t>scenografo. Ogni lavoro esposto</w:t>
      </w:r>
      <w:r w:rsidR="006126EB" w:rsidRPr="00F16986">
        <w:rPr>
          <w:rFonts w:ascii="Arial Narrow" w:hAnsi="Arial Narrow"/>
          <w:color w:val="424242"/>
          <w:sz w:val="24"/>
          <w:szCs w:val="24"/>
        </w:rPr>
        <w:t xml:space="preserve"> mostrerà un lato pubblico o privato della </w:t>
      </w:r>
      <w:r w:rsidR="002900B2" w:rsidRPr="00F16986">
        <w:rPr>
          <w:rFonts w:ascii="Arial Narrow" w:hAnsi="Arial Narrow"/>
          <w:color w:val="424242"/>
          <w:sz w:val="24"/>
          <w:szCs w:val="24"/>
        </w:rPr>
        <w:t>sua vita</w:t>
      </w:r>
      <w:r w:rsidR="006126EB" w:rsidRPr="00F16986">
        <w:rPr>
          <w:rFonts w:ascii="Arial Narrow" w:hAnsi="Arial Narrow"/>
          <w:color w:val="424242"/>
          <w:sz w:val="24"/>
          <w:szCs w:val="24"/>
        </w:rPr>
        <w:t>. Dalla sua nostalgia per la Sicilia (paesaggi isolani) al suo trasferimento a Roma (i suoi “tetti”); dai suoi affetti/amori</w:t>
      </w:r>
      <w:r w:rsidR="002900B2" w:rsidRPr="00F16986">
        <w:rPr>
          <w:rFonts w:ascii="Arial Narrow" w:hAnsi="Arial Narrow"/>
          <w:color w:val="424242"/>
          <w:sz w:val="24"/>
          <w:szCs w:val="24"/>
        </w:rPr>
        <w:t xml:space="preserve"> (i ritratti della moglie, di uomini politici con cui aveva rapporti personali oltre che professionali) all’eros (i nudi di modelle). E ancora, al suo impegno politico palesato nelle sue nature morte e nelle tele dal taglio storico in cui racconta le battaglie per l’uguaglianza sociale. Infine, la sua prolifica produzione di scenografie per il teatro, e la cospicua collezione di bozzetti dei costumi </w:t>
      </w:r>
      <w:proofErr w:type="gramStart"/>
      <w:r w:rsidR="002900B2" w:rsidRPr="00F16986">
        <w:rPr>
          <w:rFonts w:ascii="Arial Narrow" w:hAnsi="Arial Narrow"/>
          <w:color w:val="424242"/>
          <w:sz w:val="24"/>
          <w:szCs w:val="24"/>
        </w:rPr>
        <w:t>di</w:t>
      </w:r>
      <w:proofErr w:type="gramEnd"/>
      <w:r w:rsidR="002900B2" w:rsidRPr="00F16986">
        <w:rPr>
          <w:rFonts w:ascii="Arial Narrow" w:hAnsi="Arial Narrow"/>
          <w:color w:val="424242"/>
          <w:sz w:val="24"/>
          <w:szCs w:val="24"/>
        </w:rPr>
        <w:t xml:space="preserve"> scena, risalente al decennio che va dagli anni ’60 ai ’70.</w:t>
      </w:r>
    </w:p>
    <w:p w14:paraId="380B63B8" w14:textId="77777777" w:rsidR="00155E22" w:rsidRPr="00F16986" w:rsidRDefault="00155E22" w:rsidP="00163886">
      <w:pPr>
        <w:pStyle w:val="Corpo"/>
        <w:jc w:val="both"/>
        <w:rPr>
          <w:rFonts w:ascii="Arial Narrow" w:hAnsi="Arial Narrow"/>
          <w:color w:val="424242"/>
          <w:sz w:val="24"/>
          <w:szCs w:val="24"/>
        </w:rPr>
      </w:pPr>
    </w:p>
    <w:p w14:paraId="27FD4BC8" w14:textId="77777777" w:rsidR="00170A37" w:rsidRPr="00F16986" w:rsidRDefault="00170A37" w:rsidP="00163886">
      <w:pPr>
        <w:pStyle w:val="Didefault"/>
        <w:jc w:val="both"/>
        <w:rPr>
          <w:rFonts w:ascii="Arial Narrow" w:eastAsia="Century Gothic" w:hAnsi="Arial Narrow" w:cs="Century Gothic"/>
          <w:color w:val="3E3E3E"/>
          <w:sz w:val="24"/>
          <w:szCs w:val="24"/>
          <w:shd w:val="clear" w:color="auto" w:fill="FFFFFF"/>
        </w:rPr>
      </w:pPr>
      <w:proofErr w:type="gramStart"/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>«</w:t>
      </w:r>
      <w:proofErr w:type="gramEnd"/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>La mostra - spiega la curatrice, Giuliana Fiori - ha l</w:t>
      </w:r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  <w:rtl/>
        </w:rPr>
        <w:t>’</w:t>
      </w:r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>intento di svelare allo spettatore, attraverso trentaquattro opere, le passioni che hanno mosso l</w:t>
      </w:r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  <w:rtl/>
        </w:rPr>
        <w:t>’</w:t>
      </w:r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 xml:space="preserve">animo di Renato Guttuso. </w:t>
      </w:r>
      <w:r w:rsidRPr="00F16986">
        <w:rPr>
          <w:rFonts w:ascii="Arial Narrow" w:hAnsi="Arial Narrow"/>
          <w:i/>
          <w:color w:val="3E3E3E"/>
          <w:sz w:val="24"/>
          <w:szCs w:val="24"/>
          <w:shd w:val="clear" w:color="auto" w:fill="FFFFFF"/>
        </w:rPr>
        <w:t xml:space="preserve">Io, Renato Guttuso </w:t>
      </w:r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 xml:space="preserve">non è solo un’esposizione dal forte impatto visivo ma anche </w:t>
      </w:r>
      <w:proofErr w:type="gramStart"/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>documentaristico</w:t>
      </w:r>
      <w:proofErr w:type="gramEnd"/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t xml:space="preserve">, che consente di conoscere Guttuso come uomo, artista, </w:t>
      </w:r>
      <w:r w:rsidRPr="00F16986">
        <w:rPr>
          <w:rFonts w:ascii="Arial Narrow" w:hAnsi="Arial Narrow"/>
          <w:color w:val="3E3E3E"/>
          <w:sz w:val="24"/>
          <w:szCs w:val="24"/>
          <w:shd w:val="clear" w:color="auto" w:fill="FFFFFF"/>
        </w:rPr>
        <w:lastRenderedPageBreak/>
        <w:t>scenografo, intellettuale e politico. Al contempo, la mostra si propone anche come un “mezzo” per raccontare Renato Guttuso nella sua intima quotidianità di cui si ripercorre l’iter emotivo, intenso e passionale che trasfuse a piene mani nella sua avventura creativa. Una duplice chiave di lettura delle sue opere dalle quali traspare sempre una densa vitalità e una libera (e spesso trasgressiva) partecipazione a tutto tondo alla realtà del suo tempo».</w:t>
      </w:r>
    </w:p>
    <w:p w14:paraId="49A8C894" w14:textId="77777777" w:rsidR="00506917" w:rsidRDefault="00506917" w:rsidP="00163886">
      <w:pPr>
        <w:pStyle w:val="Corpo"/>
        <w:jc w:val="both"/>
        <w:rPr>
          <w:rFonts w:ascii="Arial Narrow" w:hAnsi="Arial Narrow"/>
          <w:color w:val="424242"/>
          <w:sz w:val="24"/>
          <w:szCs w:val="24"/>
        </w:rPr>
      </w:pPr>
    </w:p>
    <w:p w14:paraId="165F4BB5" w14:textId="77BEB11E" w:rsidR="007C4E31" w:rsidRPr="00F16986" w:rsidRDefault="00974881" w:rsidP="00163886">
      <w:pPr>
        <w:pStyle w:val="Corpo"/>
        <w:jc w:val="both"/>
        <w:rPr>
          <w:rFonts w:ascii="Arial Narrow" w:eastAsia="Century Gothic" w:hAnsi="Arial Narrow" w:cs="Century Gothic"/>
          <w:b/>
          <w:bCs/>
          <w:color w:val="424242"/>
          <w:sz w:val="24"/>
          <w:szCs w:val="24"/>
        </w:rPr>
      </w:pPr>
      <w:proofErr w:type="gramStart"/>
      <w:r w:rsidRPr="00F16986">
        <w:rPr>
          <w:rFonts w:ascii="Arial Narrow" w:hAnsi="Arial Narrow"/>
          <w:color w:val="424242"/>
          <w:sz w:val="24"/>
          <w:szCs w:val="24"/>
        </w:rPr>
        <w:t>L</w:t>
      </w:r>
      <w:r w:rsidRPr="00F16986">
        <w:rPr>
          <w:rFonts w:ascii="Arial Narrow" w:hAnsi="Arial Narrow"/>
          <w:color w:val="424242"/>
          <w:sz w:val="24"/>
          <w:szCs w:val="24"/>
          <w:lang w:val="en-US"/>
        </w:rPr>
        <w:t>a</w:t>
      </w:r>
      <w:proofErr w:type="gramEnd"/>
      <w:r w:rsidRPr="00F16986">
        <w:rPr>
          <w:rFonts w:ascii="Arial Narrow" w:hAnsi="Arial Narrow"/>
          <w:color w:val="424242"/>
          <w:sz w:val="24"/>
          <w:szCs w:val="24"/>
          <w:lang w:val="en-US"/>
        </w:rPr>
        <w:t xml:space="preserve"> location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 </w:t>
      </w:r>
      <w:r w:rsidR="00FC5E7B" w:rsidRPr="00F16986">
        <w:rPr>
          <w:rFonts w:ascii="Arial Narrow" w:hAnsi="Arial Narrow"/>
          <w:color w:val="424242"/>
          <w:sz w:val="24"/>
          <w:szCs w:val="24"/>
        </w:rPr>
        <w:t>è parte integrante della mostra. E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ntrando al Museo Civico di Noto - Ex Convento di Santa Chiara, </w:t>
      </w:r>
      <w:r w:rsidR="00506917">
        <w:rPr>
          <w:rFonts w:ascii="Arial Narrow" w:hAnsi="Arial Narrow"/>
          <w:color w:val="424242"/>
          <w:sz w:val="24"/>
          <w:szCs w:val="24"/>
        </w:rPr>
        <w:t>il visitatore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 si ritrova ad ammirare insieme </w:t>
      </w:r>
      <w:r w:rsidR="00155E22" w:rsidRPr="00F16986">
        <w:rPr>
          <w:rFonts w:ascii="Arial Narrow" w:hAnsi="Arial Narrow"/>
          <w:color w:val="424242"/>
          <w:sz w:val="24"/>
          <w:szCs w:val="24"/>
        </w:rPr>
        <w:t>a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i reperti </w:t>
      </w:r>
      <w:r w:rsidR="002900B2" w:rsidRPr="00F16986">
        <w:rPr>
          <w:rFonts w:ascii="Arial Narrow" w:hAnsi="Arial Narrow"/>
          <w:color w:val="424242"/>
          <w:sz w:val="24"/>
          <w:szCs w:val="24"/>
        </w:rPr>
        <w:t>antichi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 custoditi </w:t>
      </w:r>
      <w:bookmarkStart w:id="0" w:name="_GoBack"/>
      <w:bookmarkEnd w:id="0"/>
      <w:r w:rsidRPr="00F16986">
        <w:rPr>
          <w:rFonts w:ascii="Arial Narrow" w:hAnsi="Arial Narrow"/>
          <w:color w:val="424242"/>
          <w:sz w:val="24"/>
          <w:szCs w:val="24"/>
        </w:rPr>
        <w:t>del museo</w:t>
      </w:r>
      <w:r w:rsidR="00155E22" w:rsidRPr="00F16986">
        <w:rPr>
          <w:rFonts w:ascii="Arial Narrow" w:hAnsi="Arial Narrow"/>
          <w:color w:val="424242"/>
          <w:sz w:val="24"/>
          <w:szCs w:val="24"/>
        </w:rPr>
        <w:t xml:space="preserve">, 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le opere di </w:t>
      </w:r>
      <w:r w:rsidR="00FC5E7B" w:rsidRPr="00F16986">
        <w:rPr>
          <w:rFonts w:ascii="Arial Narrow" w:hAnsi="Arial Narrow"/>
          <w:color w:val="424242"/>
          <w:sz w:val="24"/>
          <w:szCs w:val="24"/>
        </w:rPr>
        <w:t xml:space="preserve">Renato </w:t>
      </w:r>
      <w:r w:rsidRPr="00F16986">
        <w:rPr>
          <w:rFonts w:ascii="Arial Narrow" w:hAnsi="Arial Narrow"/>
          <w:color w:val="424242"/>
          <w:sz w:val="24"/>
          <w:szCs w:val="24"/>
        </w:rPr>
        <w:t>Guttuso. Circondati dagli antichi resti, si potrà “camminare” dentro la vita del grande artista siciliano ammirando i suoi dipinti, sopra passerelle che rendono possibile l</w:t>
      </w:r>
      <w:r w:rsidRPr="00F16986">
        <w:rPr>
          <w:rFonts w:ascii="Arial Narrow" w:hAnsi="Arial Narrow"/>
          <w:color w:val="424242"/>
          <w:sz w:val="24"/>
          <w:szCs w:val="24"/>
          <w:rtl/>
        </w:rPr>
        <w:t>’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unione </w:t>
      </w:r>
      <w:r w:rsidR="00155E22" w:rsidRPr="00F16986">
        <w:rPr>
          <w:rFonts w:ascii="Arial Narrow" w:hAnsi="Arial Narrow"/>
          <w:color w:val="424242"/>
          <w:sz w:val="24"/>
          <w:szCs w:val="24"/>
        </w:rPr>
        <w:t>tra</w:t>
      </w:r>
      <w:r w:rsidR="00155E22" w:rsidRPr="00F16986">
        <w:rPr>
          <w:rFonts w:ascii="Arial Narrow" w:hAnsi="Arial Narrow"/>
          <w:color w:val="424242"/>
          <w:sz w:val="24"/>
          <w:szCs w:val="24"/>
          <w:rtl/>
        </w:rPr>
        <w:t xml:space="preserve"> </w:t>
      </w:r>
      <w:r w:rsidR="00155E22" w:rsidRPr="00F16986">
        <w:rPr>
          <w:rFonts w:ascii="Arial Narrow" w:hAnsi="Arial Narrow"/>
          <w:color w:val="424242"/>
          <w:sz w:val="24"/>
          <w:szCs w:val="24"/>
        </w:rPr>
        <w:t>passato e presente</w:t>
      </w:r>
      <w:r w:rsidRPr="00F16986">
        <w:rPr>
          <w:rFonts w:ascii="Arial Narrow" w:hAnsi="Arial Narrow"/>
          <w:color w:val="424242"/>
          <w:sz w:val="24"/>
          <w:szCs w:val="24"/>
        </w:rPr>
        <w:t>, attraverso un percorso culturale</w:t>
      </w:r>
      <w:r w:rsidR="00FC5E7B" w:rsidRPr="00F16986">
        <w:rPr>
          <w:rFonts w:ascii="Arial Narrow" w:hAnsi="Arial Narrow"/>
          <w:color w:val="424242"/>
          <w:sz w:val="24"/>
          <w:szCs w:val="24"/>
        </w:rPr>
        <w:t xml:space="preserve"> unico, concepito come un’esperienza formativa a 360 gradi.</w:t>
      </w:r>
      <w:r w:rsidR="00AF7F9B" w:rsidRPr="00F16986">
        <w:rPr>
          <w:rFonts w:ascii="Arial Narrow" w:hAnsi="Arial Narrow"/>
          <w:color w:val="424242"/>
          <w:sz w:val="24"/>
          <w:szCs w:val="24"/>
        </w:rPr>
        <w:t xml:space="preserve"> Parte dell’allestimento</w:t>
      </w:r>
      <w:r w:rsidR="000C2A98" w:rsidRPr="00F16986">
        <w:rPr>
          <w:rFonts w:ascii="Arial Narrow" w:hAnsi="Arial Narrow"/>
          <w:color w:val="424242"/>
          <w:sz w:val="24"/>
          <w:szCs w:val="24"/>
        </w:rPr>
        <w:t xml:space="preserve">, dalla biglietteria ai pannelli espositivi è ecosostenibile. L’organizzazione, molto attenta alla questione ambientale, ha affidato la progettazione di questi spazi e supporti a un partner tecnico del settore, </w:t>
      </w:r>
      <w:proofErr w:type="spellStart"/>
      <w:r w:rsidR="00AF7F9B" w:rsidRPr="00F16986">
        <w:rPr>
          <w:rFonts w:ascii="Arial Narrow" w:hAnsi="Arial Narrow"/>
          <w:b/>
          <w:color w:val="424242"/>
          <w:sz w:val="24"/>
          <w:szCs w:val="24"/>
        </w:rPr>
        <w:t>Archicart</w:t>
      </w:r>
      <w:proofErr w:type="spellEnd"/>
      <w:r w:rsidR="000C2A98" w:rsidRPr="00F16986">
        <w:rPr>
          <w:rFonts w:ascii="Arial Narrow" w:hAnsi="Arial Narrow"/>
          <w:color w:val="424242"/>
          <w:sz w:val="24"/>
          <w:szCs w:val="24"/>
        </w:rPr>
        <w:t xml:space="preserve">, </w:t>
      </w:r>
      <w:r w:rsidR="007C4E31" w:rsidRPr="00F16986">
        <w:rPr>
          <w:rFonts w:ascii="Arial Narrow" w:eastAsia="Times New Roman" w:hAnsi="Arial Narrow"/>
          <w:sz w:val="24"/>
          <w:szCs w:val="24"/>
        </w:rPr>
        <w:t>- architettura di cartone -</w:t>
      </w:r>
      <w:proofErr w:type="gramStart"/>
      <w:r w:rsidR="007C4E31" w:rsidRPr="00F16986">
        <w:rPr>
          <w:rFonts w:ascii="Arial Narrow" w:eastAsia="Times New Roman" w:hAnsi="Arial Narrow"/>
          <w:sz w:val="24"/>
          <w:szCs w:val="24"/>
        </w:rPr>
        <w:t xml:space="preserve">  </w:t>
      </w:r>
      <w:proofErr w:type="gramEnd"/>
      <w:r w:rsidR="007C4E31" w:rsidRPr="00F16986">
        <w:rPr>
          <w:rFonts w:ascii="Arial Narrow" w:eastAsia="Times New Roman" w:hAnsi="Arial Narrow"/>
          <w:sz w:val="24"/>
          <w:szCs w:val="24"/>
        </w:rPr>
        <w:t>azienda siciliana, di Catania, che aderisce a un nuovo modo di concepire l'architettura contemporanea più sensibile all'impatto ambientale con l'ambizione di ridurre al minimo l'impronta di ogni lavorazione e che ha scelto per questo il cartone ondulato, un materiale completamente riciclabile, utilizzato in modo che ogni intervento risulti completamente reversibile.</w:t>
      </w:r>
    </w:p>
    <w:p w14:paraId="2F331128" w14:textId="6559A8EB" w:rsidR="00155E22" w:rsidRPr="00F16986" w:rsidRDefault="00155E22" w:rsidP="00163886">
      <w:pPr>
        <w:pStyle w:val="Corpo"/>
        <w:jc w:val="both"/>
        <w:rPr>
          <w:rFonts w:ascii="Arial Narrow" w:hAnsi="Arial Narrow"/>
          <w:color w:val="424242"/>
          <w:sz w:val="24"/>
          <w:szCs w:val="24"/>
        </w:rPr>
      </w:pPr>
    </w:p>
    <w:p w14:paraId="5525F556" w14:textId="1A0BB76D" w:rsidR="00974881" w:rsidRPr="00F16986" w:rsidRDefault="00FC5E7B" w:rsidP="00163886">
      <w:pPr>
        <w:pStyle w:val="Corpo"/>
        <w:jc w:val="both"/>
        <w:rPr>
          <w:rFonts w:ascii="Arial Narrow" w:hAnsi="Arial Narrow"/>
          <w:b/>
          <w:color w:val="424242"/>
          <w:sz w:val="24"/>
          <w:szCs w:val="24"/>
        </w:rPr>
      </w:pPr>
      <w:r w:rsidRPr="00F16986">
        <w:rPr>
          <w:rFonts w:ascii="Arial Narrow" w:hAnsi="Arial Narrow"/>
          <w:color w:val="424242"/>
          <w:sz w:val="24"/>
          <w:szCs w:val="24"/>
        </w:rPr>
        <w:t xml:space="preserve">Si </w:t>
      </w:r>
      <w:proofErr w:type="gramStart"/>
      <w:r w:rsidRPr="00F16986">
        <w:rPr>
          <w:rFonts w:ascii="Arial Narrow" w:hAnsi="Arial Narrow"/>
          <w:color w:val="424242"/>
          <w:sz w:val="24"/>
          <w:szCs w:val="24"/>
        </w:rPr>
        <w:t>ringraziano</w:t>
      </w:r>
      <w:proofErr w:type="gramEnd"/>
      <w:r w:rsidRPr="00F16986">
        <w:rPr>
          <w:rFonts w:ascii="Arial Narrow" w:hAnsi="Arial Narrow"/>
          <w:color w:val="424242"/>
          <w:sz w:val="24"/>
          <w:szCs w:val="24"/>
        </w:rPr>
        <w:t xml:space="preserve">, infine, </w:t>
      </w:r>
      <w:r w:rsidRPr="00F16986">
        <w:rPr>
          <w:rFonts w:ascii="Arial Narrow" w:hAnsi="Arial Narrow"/>
          <w:b/>
          <w:color w:val="424242"/>
          <w:sz w:val="24"/>
          <w:szCs w:val="24"/>
        </w:rPr>
        <w:t>l’ARS (Assemblea Regionale Siciliana),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 la </w:t>
      </w:r>
      <w:r w:rsidRPr="00F16986">
        <w:rPr>
          <w:rFonts w:ascii="Arial Narrow" w:hAnsi="Arial Narrow"/>
          <w:b/>
          <w:color w:val="424242"/>
          <w:sz w:val="24"/>
          <w:szCs w:val="24"/>
        </w:rPr>
        <w:t xml:space="preserve">Land Rover di Sergio </w:t>
      </w:r>
      <w:proofErr w:type="spellStart"/>
      <w:r w:rsidRPr="00F16986">
        <w:rPr>
          <w:rFonts w:ascii="Arial Narrow" w:hAnsi="Arial Narrow"/>
          <w:b/>
          <w:color w:val="424242"/>
          <w:sz w:val="24"/>
          <w:szCs w:val="24"/>
        </w:rPr>
        <w:t>Tumino</w:t>
      </w:r>
      <w:proofErr w:type="spellEnd"/>
      <w:r w:rsidRPr="00F16986">
        <w:rPr>
          <w:rFonts w:ascii="Arial Narrow" w:hAnsi="Arial Narrow"/>
          <w:b/>
          <w:color w:val="424242"/>
          <w:sz w:val="24"/>
          <w:szCs w:val="24"/>
        </w:rPr>
        <w:t xml:space="preserve"> S.P.A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., la </w:t>
      </w:r>
      <w:r w:rsidRPr="00F16986">
        <w:rPr>
          <w:rFonts w:ascii="Arial Narrow" w:hAnsi="Arial Narrow"/>
          <w:b/>
          <w:color w:val="424242"/>
          <w:sz w:val="24"/>
          <w:szCs w:val="24"/>
        </w:rPr>
        <w:t>Galler</w:t>
      </w:r>
      <w:r w:rsidR="00AF2EAF" w:rsidRPr="00F16986">
        <w:rPr>
          <w:rFonts w:ascii="Arial Narrow" w:hAnsi="Arial Narrow"/>
          <w:b/>
          <w:color w:val="424242"/>
          <w:sz w:val="24"/>
          <w:szCs w:val="24"/>
        </w:rPr>
        <w:t xml:space="preserve">ia d’arte De </w:t>
      </w:r>
      <w:proofErr w:type="spellStart"/>
      <w:r w:rsidR="00AF2EAF" w:rsidRPr="00F16986">
        <w:rPr>
          <w:rFonts w:ascii="Arial Narrow" w:hAnsi="Arial Narrow"/>
          <w:b/>
          <w:color w:val="424242"/>
          <w:sz w:val="24"/>
          <w:szCs w:val="24"/>
        </w:rPr>
        <w:t>Bonis</w:t>
      </w:r>
      <w:proofErr w:type="spellEnd"/>
      <w:r w:rsidR="00AF2EAF" w:rsidRPr="00F16986">
        <w:rPr>
          <w:rFonts w:ascii="Arial Narrow" w:hAnsi="Arial Narrow"/>
          <w:b/>
          <w:color w:val="424242"/>
          <w:sz w:val="24"/>
          <w:szCs w:val="24"/>
        </w:rPr>
        <w:t xml:space="preserve"> e </w:t>
      </w:r>
      <w:proofErr w:type="spellStart"/>
      <w:r w:rsidR="00AF2EAF" w:rsidRPr="00F16986">
        <w:rPr>
          <w:rFonts w:ascii="Arial Narrow" w:hAnsi="Arial Narrow"/>
          <w:b/>
          <w:color w:val="424242"/>
          <w:sz w:val="24"/>
          <w:szCs w:val="24"/>
        </w:rPr>
        <w:t>Archicart</w:t>
      </w:r>
      <w:proofErr w:type="spellEnd"/>
      <w:r w:rsidR="00AF2EAF" w:rsidRPr="00F16986">
        <w:rPr>
          <w:rFonts w:ascii="Arial Narrow" w:hAnsi="Arial Narrow"/>
          <w:b/>
          <w:color w:val="424242"/>
          <w:sz w:val="24"/>
          <w:szCs w:val="24"/>
        </w:rPr>
        <w:t xml:space="preserve">  </w:t>
      </w:r>
      <w:r w:rsidR="00AF2EAF" w:rsidRPr="00F16986">
        <w:rPr>
          <w:rFonts w:ascii="Arial Narrow" w:hAnsi="Arial Narrow"/>
          <w:color w:val="424242"/>
          <w:sz w:val="24"/>
          <w:szCs w:val="24"/>
        </w:rPr>
        <w:t xml:space="preserve">e </w:t>
      </w:r>
      <w:r w:rsidRPr="00F16986">
        <w:rPr>
          <w:rFonts w:ascii="Arial Narrow" w:hAnsi="Arial Narrow"/>
          <w:b/>
          <w:color w:val="424242"/>
          <w:sz w:val="24"/>
          <w:szCs w:val="24"/>
        </w:rPr>
        <w:t xml:space="preserve">Home Art </w:t>
      </w:r>
      <w:proofErr w:type="spellStart"/>
      <w:r w:rsidRPr="00F16986">
        <w:rPr>
          <w:rFonts w:ascii="Arial Narrow" w:hAnsi="Arial Narrow"/>
          <w:b/>
          <w:color w:val="424242"/>
          <w:sz w:val="24"/>
          <w:szCs w:val="24"/>
        </w:rPr>
        <w:t>Decò</w:t>
      </w:r>
      <w:proofErr w:type="spellEnd"/>
      <w:r w:rsidRPr="00F16986">
        <w:rPr>
          <w:rFonts w:ascii="Arial Narrow" w:hAnsi="Arial Narrow"/>
          <w:b/>
          <w:color w:val="424242"/>
          <w:sz w:val="24"/>
          <w:szCs w:val="24"/>
        </w:rPr>
        <w:t xml:space="preserve">, </w:t>
      </w:r>
      <w:r w:rsidRPr="00F16986">
        <w:rPr>
          <w:rFonts w:ascii="Arial Narrow" w:hAnsi="Arial Narrow"/>
          <w:color w:val="424242"/>
          <w:sz w:val="24"/>
          <w:szCs w:val="24"/>
        </w:rPr>
        <w:t>ossia</w:t>
      </w:r>
      <w:r w:rsidRPr="00F16986">
        <w:rPr>
          <w:rFonts w:ascii="Arial Narrow" w:hAnsi="Arial Narrow"/>
          <w:b/>
          <w:color w:val="424242"/>
          <w:sz w:val="24"/>
          <w:szCs w:val="24"/>
        </w:rPr>
        <w:t xml:space="preserve">, </w:t>
      </w:r>
      <w:r w:rsidRPr="00F16986">
        <w:rPr>
          <w:rFonts w:ascii="Arial Narrow" w:hAnsi="Arial Narrow"/>
          <w:color w:val="424242"/>
          <w:sz w:val="24"/>
          <w:szCs w:val="24"/>
        </w:rPr>
        <w:t xml:space="preserve">gli </w:t>
      </w:r>
      <w:proofErr w:type="spellStart"/>
      <w:r w:rsidRPr="00F16986">
        <w:rPr>
          <w:rFonts w:ascii="Arial Narrow" w:hAnsi="Arial Narrow"/>
          <w:color w:val="424242"/>
          <w:sz w:val="24"/>
          <w:szCs w:val="24"/>
        </w:rPr>
        <w:t>sponsors</w:t>
      </w:r>
      <w:proofErr w:type="spellEnd"/>
      <w:r w:rsidRPr="00F16986">
        <w:rPr>
          <w:rFonts w:ascii="Arial Narrow" w:hAnsi="Arial Narrow"/>
          <w:color w:val="424242"/>
          <w:sz w:val="24"/>
          <w:szCs w:val="24"/>
        </w:rPr>
        <w:t xml:space="preserve"> che hanno supportato tutte le fasi della mostra contribuendo alla sua realizzazione</w:t>
      </w:r>
      <w:r w:rsidRPr="00F16986">
        <w:rPr>
          <w:rFonts w:ascii="Arial Narrow" w:hAnsi="Arial Narrow"/>
          <w:b/>
          <w:color w:val="424242"/>
          <w:sz w:val="24"/>
          <w:szCs w:val="24"/>
        </w:rPr>
        <w:t>.</w:t>
      </w:r>
    </w:p>
    <w:p w14:paraId="539F8310" w14:textId="77777777" w:rsidR="00FC5E7B" w:rsidRPr="002401B4" w:rsidRDefault="00FC5E7B" w:rsidP="00974881">
      <w:pPr>
        <w:pStyle w:val="Corpo"/>
        <w:rPr>
          <w:rFonts w:ascii="Arial Narrow" w:eastAsia="Century Gothic" w:hAnsi="Arial Narrow" w:cs="Century Gothic"/>
          <w:b/>
          <w:bCs/>
          <w:color w:val="424242"/>
          <w:sz w:val="24"/>
          <w:szCs w:val="24"/>
        </w:rPr>
      </w:pPr>
    </w:p>
    <w:p w14:paraId="2973E171" w14:textId="77777777" w:rsidR="00974881" w:rsidRPr="002401B4" w:rsidRDefault="00974881" w:rsidP="00974881">
      <w:pPr>
        <w:pStyle w:val="Corpo"/>
        <w:rPr>
          <w:rFonts w:ascii="Arial Narrow" w:hAnsi="Arial Narrow"/>
          <w:b/>
          <w:bCs/>
          <w:color w:val="424242"/>
          <w:sz w:val="24"/>
          <w:szCs w:val="24"/>
        </w:rPr>
      </w:pPr>
      <w:r w:rsidRPr="002401B4">
        <w:rPr>
          <w:rFonts w:ascii="Arial Narrow" w:hAnsi="Arial Narrow"/>
          <w:b/>
          <w:bCs/>
          <w:color w:val="424242"/>
          <w:sz w:val="24"/>
          <w:szCs w:val="24"/>
        </w:rPr>
        <w:t>---</w:t>
      </w:r>
    </w:p>
    <w:p w14:paraId="5D9C83B7" w14:textId="77777777" w:rsidR="00093EAC" w:rsidRPr="002401B4" w:rsidRDefault="00974881" w:rsidP="00974881">
      <w:pPr>
        <w:pStyle w:val="Corpo"/>
        <w:rPr>
          <w:rFonts w:ascii="Arial Narrow" w:eastAsia="Century Gothic" w:hAnsi="Arial Narrow" w:cs="Century Gothic"/>
          <w:b/>
          <w:bCs/>
          <w:color w:val="424242"/>
          <w:sz w:val="24"/>
          <w:szCs w:val="24"/>
        </w:rPr>
      </w:pPr>
      <w:proofErr w:type="spellStart"/>
      <w:r w:rsidRPr="002401B4">
        <w:rPr>
          <w:rFonts w:ascii="Arial Narrow" w:hAnsi="Arial Narrow"/>
          <w:b/>
          <w:bCs/>
          <w:color w:val="424242"/>
          <w:sz w:val="24"/>
          <w:szCs w:val="24"/>
        </w:rPr>
        <w:t>Sikarte</w:t>
      </w:r>
      <w:proofErr w:type="spellEnd"/>
    </w:p>
    <w:p w14:paraId="5875F140" w14:textId="77777777" w:rsidR="00093EAC" w:rsidRPr="002401B4" w:rsidRDefault="00974881" w:rsidP="00974881">
      <w:pPr>
        <w:pStyle w:val="Didefault"/>
        <w:spacing w:after="240"/>
        <w:jc w:val="both"/>
        <w:rPr>
          <w:rFonts w:ascii="Arial Narrow" w:hAnsi="Arial Narrow"/>
          <w:color w:val="3E3E3E"/>
          <w:sz w:val="24"/>
          <w:szCs w:val="24"/>
          <w:shd w:val="clear" w:color="auto" w:fill="FFFFFF"/>
        </w:rPr>
      </w:pPr>
      <w:r w:rsidRPr="002401B4">
        <w:rPr>
          <w:rFonts w:ascii="Arial Narrow" w:hAnsi="Arial Narrow"/>
          <w:color w:val="3E3E3E"/>
          <w:sz w:val="24"/>
          <w:szCs w:val="24"/>
          <w:shd w:val="clear" w:color="auto" w:fill="FFFFFF"/>
        </w:rPr>
        <w:t xml:space="preserve">L’Associazione culturale SIKARTE, ente senza scopo di lucro, persegue esclusivamente finalità culturali attraverso la promozione e la realizzazione di eventi nell’area delle arti visive, musicali, letterarie e teatrali. </w:t>
      </w:r>
      <w:r w:rsidRPr="002401B4">
        <w:rPr>
          <w:rFonts w:ascii="Arial Narrow" w:eastAsia="Times" w:hAnsi="Arial Narrow" w:cs="Times"/>
          <w:sz w:val="24"/>
          <w:szCs w:val="24"/>
          <w:shd w:val="clear" w:color="auto" w:fill="FFFFFF"/>
        </w:rPr>
        <w:br/>
      </w:r>
      <w:r w:rsidRPr="002401B4">
        <w:rPr>
          <w:rFonts w:ascii="Arial Narrow" w:hAnsi="Arial Narrow"/>
          <w:color w:val="3E3E3E"/>
          <w:sz w:val="24"/>
          <w:szCs w:val="24"/>
          <w:shd w:val="clear" w:color="auto" w:fill="FFFFFF"/>
        </w:rPr>
        <w:t xml:space="preserve">Diffonde l’arte nel mondo giovanile e non, con l’espletamento di attività didattiche da realizzare contestualmente a mostre ed eventi culturali quali laboratori, visite guidate e simili; amplia la conoscenza della cultura artistica in genere, attraverso internet e contatti fra persone, enti </w:t>
      </w:r>
      <w:proofErr w:type="gramStart"/>
      <w:r w:rsidRPr="002401B4">
        <w:rPr>
          <w:rFonts w:ascii="Arial Narrow" w:hAnsi="Arial Narrow"/>
          <w:color w:val="3E3E3E"/>
          <w:sz w:val="24"/>
          <w:szCs w:val="24"/>
          <w:shd w:val="clear" w:color="auto" w:fill="FFFFFF"/>
        </w:rPr>
        <w:t>ed</w:t>
      </w:r>
      <w:proofErr w:type="gramEnd"/>
      <w:r w:rsidRPr="002401B4">
        <w:rPr>
          <w:rFonts w:ascii="Arial Narrow" w:hAnsi="Arial Narrow"/>
          <w:color w:val="3E3E3E"/>
          <w:sz w:val="24"/>
          <w:szCs w:val="24"/>
          <w:shd w:val="clear" w:color="auto" w:fill="FFFFFF"/>
        </w:rPr>
        <w:t xml:space="preserve"> associazioni, incentivando le attività di artisti emergenti e professionisti. </w:t>
      </w:r>
    </w:p>
    <w:p w14:paraId="40264ECF" w14:textId="77777777" w:rsidR="00186DB1" w:rsidRPr="002401B4" w:rsidRDefault="00186DB1" w:rsidP="00186DB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 w:cs="CenturyGothic-Bold"/>
          <w:b/>
          <w:bCs/>
          <w:color w:val="404040"/>
          <w:lang w:val="it-IT" w:eastAsia="it-IT"/>
        </w:rPr>
      </w:pPr>
      <w:r w:rsidRPr="002401B4">
        <w:rPr>
          <w:rFonts w:ascii="Arial Narrow" w:hAnsi="Arial Narrow" w:cs="CenturyGothic-Bold"/>
          <w:b/>
          <w:bCs/>
          <w:color w:val="404040"/>
          <w:lang w:val="it-IT" w:eastAsia="it-IT"/>
        </w:rPr>
        <w:t>FIORI GIULIANA</w:t>
      </w:r>
    </w:p>
    <w:p w14:paraId="18AA38DD" w14:textId="191DAC27" w:rsidR="00186DB1" w:rsidRPr="002401B4" w:rsidRDefault="00186DB1" w:rsidP="00186DB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 w:cs="CenturyGothic-Bold"/>
          <w:color w:val="404040"/>
          <w:lang w:val="it-IT" w:eastAsia="it-IT"/>
        </w:rPr>
      </w:pPr>
      <w:r w:rsidRPr="002401B4">
        <w:rPr>
          <w:rFonts w:ascii="Arial Narrow" w:hAnsi="Arial Narrow" w:cs="CenturyGothic-Bold"/>
          <w:color w:val="404040"/>
          <w:lang w:val="it-IT" w:eastAsia="it-IT"/>
        </w:rPr>
        <w:t xml:space="preserve">Ha insegnato STORIA DELL’ARTE CONTEMPORANEA - Corso di Laurea in Scienze dei Beni Culturali (università di Catania). È stata per </w:t>
      </w:r>
      <w:proofErr w:type="gramStart"/>
      <w:r w:rsidRPr="002401B4">
        <w:rPr>
          <w:rFonts w:ascii="Arial Narrow" w:hAnsi="Arial Narrow" w:cs="CenturyGothic-Bold"/>
          <w:color w:val="404040"/>
          <w:lang w:val="it-IT" w:eastAsia="it-IT"/>
        </w:rPr>
        <w:t>10</w:t>
      </w:r>
      <w:proofErr w:type="gramEnd"/>
      <w:r w:rsidRPr="002401B4">
        <w:rPr>
          <w:rFonts w:ascii="Arial Narrow" w:hAnsi="Arial Narrow" w:cs="CenturyGothic-Bold"/>
          <w:color w:val="404040"/>
          <w:lang w:val="it-IT" w:eastAsia="it-IT"/>
        </w:rPr>
        <w:t xml:space="preserve"> anni consecutivi PRESIDENTE dell’ISTITUTO EUROPEO PROMOZIONE DELL’ARTE CONTEMPORANEA e ha curato i cataloghi d’arte e i testi critici dei volumi editi dallo stesso. Nello stesso periodo ha svolto nell’Istituto la funzione di Tutor per gli stagisti (già in possesso della Laurea Magistrale e iscritti al corso di Laurea Specialistica</w:t>
      </w:r>
      <w:proofErr w:type="gramStart"/>
      <w:r w:rsidRPr="002401B4">
        <w:rPr>
          <w:rFonts w:ascii="Arial Narrow" w:hAnsi="Arial Narrow" w:cs="CenturyGothic-Bold"/>
          <w:color w:val="404040"/>
          <w:lang w:val="it-IT" w:eastAsia="it-IT"/>
        </w:rPr>
        <w:t xml:space="preserve"> )</w:t>
      </w:r>
      <w:proofErr w:type="gramEnd"/>
      <w:r w:rsidRPr="002401B4">
        <w:rPr>
          <w:rFonts w:ascii="Arial Narrow" w:hAnsi="Arial Narrow" w:cs="CenturyGothic-Bold"/>
          <w:color w:val="404040"/>
          <w:lang w:val="it-IT" w:eastAsia="it-IT"/>
        </w:rPr>
        <w:t xml:space="preserve">, in collaborazione con l’Università di Catania. Ha collaborato per </w:t>
      </w:r>
      <w:proofErr w:type="gramStart"/>
      <w:r w:rsidRPr="002401B4">
        <w:rPr>
          <w:rFonts w:ascii="Arial Narrow" w:hAnsi="Arial Narrow" w:cs="CenturyGothic-Bold"/>
          <w:color w:val="404040"/>
          <w:lang w:val="it-IT" w:eastAsia="it-IT"/>
        </w:rPr>
        <w:t>25</w:t>
      </w:r>
      <w:proofErr w:type="gramEnd"/>
      <w:r w:rsidRPr="002401B4">
        <w:rPr>
          <w:rFonts w:ascii="Arial Narrow" w:hAnsi="Arial Narrow" w:cs="CenturyGothic-Bold"/>
          <w:color w:val="404040"/>
          <w:lang w:val="it-IT" w:eastAsia="it-IT"/>
        </w:rPr>
        <w:t xml:space="preserve"> anni alla direzione artistica della galleria “ARTE CLUB “di Catania. Fino al 2012 è stata DIRETTORE della collana ”I QUADERNI DEL SOLE” (dedicata agli artisti siciliani). Tra i suoi lavori più recenti c’è la decodificazione di affreschi e dipinti dei palazzi nobiliari della città </w:t>
      </w:r>
      <w:proofErr w:type="gramStart"/>
      <w:r w:rsidRPr="002401B4">
        <w:rPr>
          <w:rFonts w:ascii="Arial Narrow" w:hAnsi="Arial Narrow" w:cs="CenturyGothic-Bold"/>
          <w:color w:val="404040"/>
          <w:lang w:val="it-IT" w:eastAsia="it-IT"/>
        </w:rPr>
        <w:t>di</w:t>
      </w:r>
      <w:proofErr w:type="gramEnd"/>
      <w:r w:rsidRPr="002401B4">
        <w:rPr>
          <w:rFonts w:ascii="Arial Narrow" w:hAnsi="Arial Narrow" w:cs="CenturyGothic-Bold"/>
          <w:color w:val="404040"/>
          <w:lang w:val="it-IT" w:eastAsia="it-IT"/>
        </w:rPr>
        <w:t xml:space="preserve"> Noto per il COMPLESSO MUSEALE del BAROCCO inaugurato il 25 ottobre 2017. Il relativo catalogo “I mecenati del barocco” è stato recentemente catalogato tra i testi della biblioteca Ursino Recupero di Catania. </w:t>
      </w:r>
      <w:proofErr w:type="gramStart"/>
      <w:r w:rsidRPr="002401B4">
        <w:rPr>
          <w:rFonts w:ascii="Arial Narrow" w:hAnsi="Arial Narrow" w:cs="CenturyGothic-Bold"/>
          <w:color w:val="404040"/>
          <w:lang w:val="it-IT" w:eastAsia="it-IT"/>
        </w:rPr>
        <w:t>La mostra da lei curata, “Lo straordinario mondo dei Paladini di Francia</w:t>
      </w:r>
      <w:proofErr w:type="gramEnd"/>
      <w:r w:rsidRPr="002401B4">
        <w:rPr>
          <w:rFonts w:ascii="Arial Narrow" w:hAnsi="Arial Narrow" w:cs="CenturyGothic-Bold"/>
          <w:color w:val="404040"/>
          <w:lang w:val="it-IT" w:eastAsia="it-IT"/>
        </w:rPr>
        <w:t xml:space="preserve">. </w:t>
      </w:r>
      <w:proofErr w:type="gramStart"/>
      <w:r w:rsidRPr="002401B4">
        <w:rPr>
          <w:rFonts w:ascii="Arial Narrow" w:hAnsi="Arial Narrow" w:cs="CenturyGothic-Bold"/>
          <w:color w:val="404040"/>
          <w:lang w:val="it-IT" w:eastAsia="it-IT"/>
        </w:rPr>
        <w:t>Narrazione per immagini“ allestita nel Monastero dei Benedettini di Catania (marzo–aprile 2019) ha avuto più di 2000 visitatori</w:t>
      </w:r>
      <w:proofErr w:type="gramEnd"/>
      <w:r w:rsidRPr="002401B4">
        <w:rPr>
          <w:rFonts w:ascii="Arial Narrow" w:hAnsi="Arial Narrow" w:cs="CenturyGothic-Bold"/>
          <w:color w:val="404040"/>
          <w:lang w:val="it-IT" w:eastAsia="it-IT"/>
        </w:rPr>
        <w:t xml:space="preserve">. </w:t>
      </w:r>
      <w:proofErr w:type="gramStart"/>
      <w:r w:rsidRPr="002401B4">
        <w:rPr>
          <w:rFonts w:ascii="Arial Narrow" w:hAnsi="Arial Narrow" w:cs="CenturyGothic-Bold"/>
          <w:color w:val="404040"/>
          <w:lang w:val="it-IT" w:eastAsia="it-IT"/>
        </w:rPr>
        <w:t>Attualmente</w:t>
      </w:r>
      <w:proofErr w:type="gramEnd"/>
      <w:r w:rsidRPr="002401B4">
        <w:rPr>
          <w:rFonts w:ascii="Arial Narrow" w:hAnsi="Arial Narrow" w:cs="CenturyGothic-Bold"/>
          <w:color w:val="404040"/>
          <w:lang w:val="it-IT" w:eastAsia="it-IT"/>
        </w:rPr>
        <w:t xml:space="preserve"> continua la sua attività di ricerca e di Art Curator. Collabora alla pagina culturale del quotidiano “LA SICILIA”.</w:t>
      </w:r>
    </w:p>
    <w:p w14:paraId="3FB50210" w14:textId="2B859EB5" w:rsidR="00663224" w:rsidRPr="002401B4" w:rsidRDefault="00663224" w:rsidP="00974881">
      <w:pPr>
        <w:pStyle w:val="Didefault"/>
        <w:spacing w:after="240"/>
        <w:jc w:val="both"/>
        <w:rPr>
          <w:rFonts w:ascii="Arial Narrow" w:eastAsia="Times" w:hAnsi="Arial Narrow" w:cs="Times"/>
          <w:sz w:val="24"/>
          <w:szCs w:val="24"/>
          <w:shd w:val="clear" w:color="auto" w:fill="FFFFFF"/>
        </w:rPr>
      </w:pPr>
    </w:p>
    <w:p w14:paraId="1E1CE32D" w14:textId="77777777" w:rsidR="00974881" w:rsidRPr="002401B4" w:rsidRDefault="00974881" w:rsidP="00974881">
      <w:pPr>
        <w:rPr>
          <w:rFonts w:ascii="Arial Narrow" w:hAnsi="Arial Narrow" w:cs="Arial"/>
          <w:b/>
          <w:u w:val="single"/>
        </w:rPr>
      </w:pPr>
      <w:proofErr w:type="spellStart"/>
      <w:r w:rsidRPr="002401B4">
        <w:rPr>
          <w:rFonts w:ascii="Arial Narrow" w:hAnsi="Arial Narrow" w:cs="Arial"/>
          <w:b/>
          <w:u w:val="single"/>
        </w:rPr>
        <w:t>Scheda</w:t>
      </w:r>
      <w:proofErr w:type="spellEnd"/>
      <w:r w:rsidRPr="002401B4">
        <w:rPr>
          <w:rFonts w:ascii="Arial Narrow" w:hAnsi="Arial Narrow" w:cs="Arial"/>
          <w:b/>
          <w:u w:val="single"/>
        </w:rPr>
        <w:t xml:space="preserve"> </w:t>
      </w:r>
      <w:proofErr w:type="spellStart"/>
      <w:r w:rsidRPr="002401B4">
        <w:rPr>
          <w:rFonts w:ascii="Arial Narrow" w:hAnsi="Arial Narrow" w:cs="Arial"/>
          <w:b/>
          <w:u w:val="single"/>
        </w:rPr>
        <w:t>dell’evento</w:t>
      </w:r>
      <w:proofErr w:type="spellEnd"/>
    </w:p>
    <w:p w14:paraId="5543F423" w14:textId="77777777" w:rsidR="00974881" w:rsidRPr="002401B4" w:rsidRDefault="00974881" w:rsidP="00974881">
      <w:pPr>
        <w:pStyle w:val="Corpo"/>
        <w:rPr>
          <w:rFonts w:ascii="Arial Narrow" w:eastAsia="Century Gothic" w:hAnsi="Arial Narrow" w:cs="Century Gothic"/>
          <w:b/>
          <w:color w:val="424242"/>
          <w:sz w:val="24"/>
          <w:szCs w:val="24"/>
        </w:rPr>
      </w:pPr>
      <w:r w:rsidRPr="002401B4">
        <w:rPr>
          <w:rFonts w:ascii="Arial Narrow" w:hAnsi="Arial Narrow" w:cs="Arial"/>
          <w:b/>
          <w:sz w:val="24"/>
          <w:szCs w:val="24"/>
        </w:rPr>
        <w:t>Titolo</w:t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/>
          <w:b/>
          <w:color w:val="424242"/>
          <w:sz w:val="24"/>
          <w:szCs w:val="24"/>
        </w:rPr>
        <w:t>Io, Renato Guttuso</w:t>
      </w:r>
    </w:p>
    <w:p w14:paraId="2AF9C4CC" w14:textId="77777777" w:rsidR="00974881" w:rsidRPr="002401B4" w:rsidRDefault="00974881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  <w:r w:rsidRPr="002401B4">
        <w:rPr>
          <w:rFonts w:ascii="Arial Narrow" w:hAnsi="Arial Narrow" w:cs="Arial"/>
          <w:b/>
          <w:sz w:val="24"/>
          <w:szCs w:val="24"/>
        </w:rPr>
        <w:t xml:space="preserve">a cura </w:t>
      </w:r>
      <w:proofErr w:type="gramStart"/>
      <w:r w:rsidRPr="002401B4">
        <w:rPr>
          <w:rFonts w:ascii="Arial Narrow" w:hAnsi="Arial Narrow" w:cs="Arial"/>
          <w:b/>
          <w:sz w:val="24"/>
          <w:szCs w:val="24"/>
        </w:rPr>
        <w:t>di</w:t>
      </w:r>
      <w:proofErr w:type="gramEnd"/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/>
          <w:b/>
          <w:color w:val="424242"/>
          <w:sz w:val="24"/>
          <w:szCs w:val="24"/>
        </w:rPr>
        <w:t>Giuliana Fiori</w:t>
      </w:r>
    </w:p>
    <w:p w14:paraId="4AFF9708" w14:textId="77777777" w:rsidR="00974881" w:rsidRPr="002401B4" w:rsidRDefault="00974881" w:rsidP="00974881">
      <w:pPr>
        <w:rPr>
          <w:rFonts w:ascii="Arial Narrow" w:eastAsia="Times New Roman" w:hAnsi="Arial Narrow"/>
        </w:rPr>
      </w:pPr>
      <w:proofErr w:type="spellStart"/>
      <w:r w:rsidRPr="002401B4">
        <w:rPr>
          <w:rFonts w:ascii="Arial Narrow" w:hAnsi="Arial Narrow" w:cs="Arial"/>
          <w:b/>
        </w:rPr>
        <w:t>Sede</w:t>
      </w:r>
      <w:proofErr w:type="spellEnd"/>
      <w:r w:rsidRPr="002401B4">
        <w:rPr>
          <w:rFonts w:ascii="Arial Narrow" w:hAnsi="Arial Narrow" w:cs="Arial"/>
        </w:rPr>
        <w:tab/>
      </w:r>
      <w:r w:rsidRPr="002401B4">
        <w:rPr>
          <w:rFonts w:ascii="Arial Narrow" w:hAnsi="Arial Narrow" w:cs="Arial"/>
        </w:rPr>
        <w:tab/>
      </w:r>
      <w:r w:rsidRPr="002401B4">
        <w:rPr>
          <w:rFonts w:ascii="Arial Narrow" w:hAnsi="Arial Narrow" w:cs="Arial"/>
        </w:rPr>
        <w:tab/>
      </w:r>
      <w:r w:rsidRPr="002401B4">
        <w:rPr>
          <w:rFonts w:ascii="Arial Narrow" w:hAnsi="Arial Narrow" w:cs="Arial"/>
        </w:rPr>
        <w:tab/>
      </w:r>
      <w:r w:rsidRPr="002401B4">
        <w:rPr>
          <w:rFonts w:ascii="Arial Narrow" w:hAnsi="Arial Narrow" w:cs="Arial"/>
        </w:rPr>
        <w:tab/>
      </w:r>
      <w:r w:rsidRPr="002401B4">
        <w:rPr>
          <w:rFonts w:ascii="Arial Narrow" w:hAnsi="Arial Narrow"/>
          <w:b/>
          <w:color w:val="424242"/>
          <w:lang w:val="it-IT"/>
        </w:rPr>
        <w:t>Museo Civico di Noto - Ex Convento di Santa Chiara</w:t>
      </w:r>
      <w:r w:rsidRPr="002401B4">
        <w:rPr>
          <w:rFonts w:ascii="Arial Narrow" w:eastAsia="Times New Roman" w:hAnsi="Arial Narrow"/>
        </w:rPr>
        <w:t xml:space="preserve"> </w:t>
      </w:r>
    </w:p>
    <w:p w14:paraId="32F0EB38" w14:textId="501DD7E8" w:rsidR="00974881" w:rsidRPr="002401B4" w:rsidRDefault="00974881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  <w:r w:rsidRPr="002401B4">
        <w:rPr>
          <w:rFonts w:ascii="Arial Narrow" w:hAnsi="Arial Narrow" w:cs="Arial"/>
          <w:b/>
          <w:sz w:val="24"/>
          <w:szCs w:val="24"/>
        </w:rPr>
        <w:t>Date</w:t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ab/>
      </w:r>
      <w:r w:rsidR="00DE7ECB" w:rsidRPr="002401B4">
        <w:rPr>
          <w:rFonts w:ascii="Arial Narrow" w:hAnsi="Arial Narrow"/>
          <w:b/>
          <w:color w:val="424242"/>
          <w:sz w:val="24"/>
          <w:szCs w:val="24"/>
        </w:rPr>
        <w:t>27 giugno - 11</w:t>
      </w:r>
      <w:r w:rsidRPr="002401B4">
        <w:rPr>
          <w:rFonts w:ascii="Arial Narrow" w:hAnsi="Arial Narrow"/>
          <w:b/>
          <w:color w:val="424242"/>
          <w:sz w:val="24"/>
          <w:szCs w:val="24"/>
        </w:rPr>
        <w:t xml:space="preserve"> ottobre 2020</w:t>
      </w:r>
      <w:r w:rsidR="0096591E" w:rsidRPr="002401B4">
        <w:rPr>
          <w:rFonts w:ascii="Arial Narrow" w:hAnsi="Arial Narrow"/>
          <w:b/>
          <w:color w:val="424242"/>
          <w:sz w:val="24"/>
          <w:szCs w:val="24"/>
        </w:rPr>
        <w:t xml:space="preserve">. </w:t>
      </w:r>
    </w:p>
    <w:p w14:paraId="23F0ADE2" w14:textId="6260BD9D" w:rsidR="00DE7ECB" w:rsidRPr="002401B4" w:rsidRDefault="00DE7ECB" w:rsidP="00DE7ECB">
      <w:pPr>
        <w:pStyle w:val="Corpo"/>
        <w:ind w:left="2880" w:firstLine="720"/>
        <w:rPr>
          <w:rFonts w:ascii="Arial Narrow" w:eastAsia="Century Gothic" w:hAnsi="Arial Narrow" w:cs="Century Gothic"/>
          <w:color w:val="424242"/>
          <w:sz w:val="24"/>
          <w:szCs w:val="24"/>
        </w:rPr>
      </w:pPr>
      <w:r w:rsidRPr="002401B4">
        <w:rPr>
          <w:rFonts w:ascii="Arial Narrow" w:hAnsi="Arial Narrow"/>
          <w:color w:val="424242"/>
          <w:sz w:val="24"/>
          <w:szCs w:val="24"/>
        </w:rPr>
        <w:lastRenderedPageBreak/>
        <w:t xml:space="preserve">Visitabile tutti i giorni dal lunedì </w:t>
      </w:r>
      <w:proofErr w:type="gramStart"/>
      <w:r w:rsidRPr="002401B4">
        <w:rPr>
          <w:rFonts w:ascii="Arial Narrow" w:hAnsi="Arial Narrow"/>
          <w:color w:val="424242"/>
          <w:sz w:val="24"/>
          <w:szCs w:val="24"/>
        </w:rPr>
        <w:t>alla domenica</w:t>
      </w:r>
      <w:proofErr w:type="gramEnd"/>
      <w:r w:rsidRPr="002401B4">
        <w:rPr>
          <w:rFonts w:ascii="Arial Narrow" w:hAnsi="Arial Narrow"/>
          <w:color w:val="424242"/>
          <w:sz w:val="24"/>
          <w:szCs w:val="24"/>
        </w:rPr>
        <w:t>.</w:t>
      </w:r>
    </w:p>
    <w:p w14:paraId="18157BBA" w14:textId="6DB1333F" w:rsidR="00552B8E" w:rsidRPr="002401B4" w:rsidRDefault="00974881" w:rsidP="00552B8E">
      <w:pPr>
        <w:rPr>
          <w:rFonts w:ascii="Arial Narrow" w:hAnsi="Arial Narrow"/>
          <w:color w:val="424242"/>
          <w:lang w:val="it-IT"/>
        </w:rPr>
      </w:pPr>
      <w:proofErr w:type="spellStart"/>
      <w:r w:rsidRPr="002401B4">
        <w:rPr>
          <w:rFonts w:ascii="Arial Narrow" w:hAnsi="Arial Narrow" w:cs="Arial"/>
          <w:b/>
        </w:rPr>
        <w:t>Ingresso</w:t>
      </w:r>
      <w:proofErr w:type="spellEnd"/>
      <w:r w:rsidRPr="002401B4">
        <w:rPr>
          <w:rFonts w:ascii="Arial Narrow" w:hAnsi="Arial Narrow" w:cs="Arial"/>
          <w:b/>
        </w:rPr>
        <w:t xml:space="preserve"> </w:t>
      </w:r>
      <w:r w:rsidRPr="002401B4">
        <w:rPr>
          <w:rFonts w:ascii="Arial Narrow" w:hAnsi="Arial Narrow" w:cs="Arial"/>
          <w:b/>
        </w:rPr>
        <w:tab/>
      </w:r>
      <w:r w:rsidRPr="002401B4">
        <w:rPr>
          <w:rFonts w:ascii="Arial Narrow" w:hAnsi="Arial Narrow" w:cs="Arial"/>
          <w:b/>
        </w:rPr>
        <w:tab/>
      </w:r>
      <w:r w:rsidRPr="002401B4">
        <w:rPr>
          <w:rFonts w:ascii="Arial Narrow" w:hAnsi="Arial Narrow" w:cs="Arial"/>
          <w:b/>
        </w:rPr>
        <w:tab/>
      </w:r>
      <w:r w:rsidRPr="002401B4">
        <w:rPr>
          <w:rFonts w:ascii="Arial Narrow" w:hAnsi="Arial Narrow" w:cs="Arial"/>
          <w:b/>
        </w:rPr>
        <w:tab/>
      </w:r>
      <w:r w:rsidR="00552B8E" w:rsidRPr="002401B4">
        <w:rPr>
          <w:rFonts w:ascii="Arial Narrow" w:hAnsi="Arial Narrow"/>
          <w:b/>
          <w:bCs/>
          <w:color w:val="000000"/>
          <w:bdr w:val="none" w:sz="0" w:space="0" w:color="auto"/>
          <w:lang w:val="it-IT" w:eastAsia="it-IT"/>
        </w:rPr>
        <w:t xml:space="preserve">Le tariffe di </w:t>
      </w:r>
      <w:proofErr w:type="gramStart"/>
      <w:r w:rsidR="00552B8E" w:rsidRPr="002401B4">
        <w:rPr>
          <w:rFonts w:ascii="Arial Narrow" w:hAnsi="Arial Narrow"/>
          <w:b/>
          <w:bCs/>
          <w:color w:val="000000"/>
          <w:bdr w:val="none" w:sz="0" w:space="0" w:color="auto"/>
          <w:lang w:val="it-IT" w:eastAsia="it-IT"/>
        </w:rPr>
        <w:t>ingresso  alla</w:t>
      </w:r>
      <w:proofErr w:type="gramEnd"/>
      <w:r w:rsidR="00552B8E" w:rsidRPr="002401B4">
        <w:rPr>
          <w:rFonts w:ascii="Arial Narrow" w:hAnsi="Arial Narrow"/>
          <w:b/>
          <w:bCs/>
          <w:color w:val="000000"/>
          <w:bdr w:val="none" w:sz="0" w:space="0" w:color="auto"/>
          <w:lang w:val="it-IT" w:eastAsia="it-IT"/>
        </w:rPr>
        <w:t xml:space="preserve"> mostra  sono così determinate:</w:t>
      </w:r>
    </w:p>
    <w:p w14:paraId="0B385010" w14:textId="0EE8A9FD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"/>
        <w:ind w:left="3420" w:firstLine="180"/>
        <w:jc w:val="both"/>
        <w:rPr>
          <w:rFonts w:ascii="Arial Narrow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>biglietto intero: €. 10,00; </w:t>
      </w:r>
    </w:p>
    <w:p w14:paraId="382F99B0" w14:textId="7C585A12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"/>
        <w:ind w:left="2880" w:firstLine="720"/>
        <w:jc w:val="both"/>
        <w:rPr>
          <w:rFonts w:ascii="Arial Narrow" w:hAnsi="Arial Narrow"/>
          <w:b/>
          <w:bCs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>biglietto ridotto: €.</w:t>
      </w:r>
      <w:proofErr w:type="gramStart"/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 xml:space="preserve">  </w:t>
      </w:r>
      <w:proofErr w:type="gramEnd"/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>7,00 utenti muniti della carta del turista:</w:t>
      </w:r>
      <w:r w:rsidRPr="002401B4">
        <w:rPr>
          <w:rFonts w:ascii="Arial Narrow" w:hAnsi="Arial Narrow"/>
          <w:b/>
          <w:bCs/>
          <w:color w:val="000000"/>
          <w:bdr w:val="none" w:sz="0" w:space="0" w:color="auto"/>
          <w:lang w:val="it-IT" w:eastAsia="it-IT"/>
        </w:rPr>
        <w:t xml:space="preserve"> </w:t>
      </w:r>
    </w:p>
    <w:p w14:paraId="0A641FDA" w14:textId="1527C5A3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"/>
        <w:ind w:left="2880" w:firstLine="720"/>
        <w:jc w:val="both"/>
        <w:rPr>
          <w:rFonts w:ascii="Arial Narrow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hAnsi="Arial Narrow"/>
          <w:b/>
          <w:bCs/>
          <w:color w:val="000000"/>
          <w:bdr w:val="none" w:sz="0" w:space="0" w:color="auto"/>
          <w:lang w:val="it-IT" w:eastAsia="it-IT"/>
        </w:rPr>
        <w:t>“Noto Card”</w:t>
      </w:r>
    </w:p>
    <w:p w14:paraId="3E269DDA" w14:textId="4A1B512F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"/>
        <w:ind w:left="540"/>
        <w:jc w:val="both"/>
        <w:rPr>
          <w:rFonts w:ascii="Arial Narrow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 xml:space="preserve"> </w:t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  <w:t>biglietto  ridotto:€.</w:t>
      </w:r>
      <w:proofErr w:type="gramStart"/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 xml:space="preserve">  </w:t>
      </w:r>
      <w:proofErr w:type="gramEnd"/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>7,00 utenti</w:t>
      </w:r>
      <w:r w:rsidRPr="002401B4">
        <w:rPr>
          <w:rFonts w:ascii="Arial Narrow" w:hAnsi="Arial Narrow"/>
          <w:b/>
          <w:bCs/>
          <w:color w:val="000000"/>
          <w:bdr w:val="none" w:sz="0" w:space="0" w:color="auto"/>
          <w:lang w:val="it-IT" w:eastAsia="it-IT"/>
        </w:rPr>
        <w:t xml:space="preserve"> </w:t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>over 65, gruppi di almeno  6 persone </w:t>
      </w:r>
    </w:p>
    <w:p w14:paraId="4AD2F0A6" w14:textId="77777777" w:rsidR="002401B4" w:rsidRPr="002401B4" w:rsidRDefault="00552B8E" w:rsidP="002401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"/>
        <w:ind w:left="540"/>
        <w:jc w:val="both"/>
        <w:rPr>
          <w:rFonts w:ascii="Arial Narrow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> </w:t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</w: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ab/>
        <w:t>biglietto  ridotto: €.</w:t>
      </w:r>
      <w:proofErr w:type="gramStart"/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 xml:space="preserve">  </w:t>
      </w:r>
      <w:proofErr w:type="gramEnd"/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 xml:space="preserve">7.00 utenti residenti, universitari, ragazzi  sino ai </w:t>
      </w:r>
    </w:p>
    <w:p w14:paraId="6A827BC0" w14:textId="1966DD7C" w:rsidR="00552B8E" w:rsidRPr="002401B4" w:rsidRDefault="00552B8E" w:rsidP="002401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"/>
        <w:ind w:left="3240" w:firstLine="360"/>
        <w:jc w:val="both"/>
        <w:rPr>
          <w:rFonts w:ascii="Arial Narrow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>18 anni;</w:t>
      </w:r>
    </w:p>
    <w:p w14:paraId="63CCC99E" w14:textId="213BF5B5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5"/>
        <w:ind w:left="3420" w:firstLine="180"/>
        <w:jc w:val="both"/>
        <w:rPr>
          <w:rFonts w:ascii="Arial Narrow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>biglietto  ridotto: €.</w:t>
      </w:r>
      <w:proofErr w:type="gramStart"/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 xml:space="preserve">  </w:t>
      </w:r>
      <w:proofErr w:type="gramEnd"/>
      <w:r w:rsidRPr="002401B4">
        <w:rPr>
          <w:rFonts w:ascii="Arial Narrow" w:hAnsi="Arial Narrow"/>
          <w:color w:val="000000"/>
          <w:bdr w:val="none" w:sz="0" w:space="0" w:color="auto"/>
          <w:lang w:val="it-IT" w:eastAsia="it-IT"/>
        </w:rPr>
        <w:t xml:space="preserve">5.00  scuole </w:t>
      </w:r>
    </w:p>
    <w:p w14:paraId="425F984D" w14:textId="7C87C766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 w:firstLine="720"/>
        <w:jc w:val="both"/>
        <w:rPr>
          <w:rFonts w:ascii="Arial Narrow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hAnsi="Arial Narrow"/>
          <w:b/>
          <w:bCs/>
          <w:color w:val="000000"/>
          <w:bdr w:val="none" w:sz="0" w:space="0" w:color="auto"/>
          <w:lang w:val="it-IT" w:eastAsia="it-IT"/>
        </w:rPr>
        <w:t>Categorie beneficiarie d'ingresso gratuito:</w:t>
      </w:r>
    </w:p>
    <w:p w14:paraId="68629D02" w14:textId="0D35FA3F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 w:firstLine="720"/>
        <w:jc w:val="both"/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Giornalisti iscritti </w:t>
      </w:r>
      <w:proofErr w:type="gram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all' </w:t>
      </w:r>
      <w:proofErr w:type="gram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ordine;</w:t>
      </w:r>
    </w:p>
    <w:p w14:paraId="17C13B77" w14:textId="2C9187CD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 w:firstLine="720"/>
        <w:jc w:val="both"/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Guide turistiche regolarmente autorizzate</w:t>
      </w:r>
      <w:proofErr w:type="gram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  </w:t>
      </w:r>
      <w:proofErr w:type="gram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all'esercizio   della </w:t>
      </w:r>
    </w:p>
    <w:p w14:paraId="2A2E4A2B" w14:textId="6B12FE26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 w:firstLine="720"/>
        <w:jc w:val="both"/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</w:pPr>
      <w:proofErr w:type="gram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professione</w:t>
      </w:r>
      <w:proofErr w:type="gram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;</w:t>
      </w:r>
    </w:p>
    <w:p w14:paraId="4CE01170" w14:textId="16287E89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 w:firstLine="720"/>
        <w:jc w:val="both"/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Membri dell'</w:t>
      </w:r>
      <w:proofErr w:type="gram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I.C.O.M.</w:t>
      </w:r>
      <w:proofErr w:type="gram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 (</w:t>
      </w:r>
      <w:proofErr w:type="spell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lnternational</w:t>
      </w:r>
      <w:proofErr w:type="spell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   </w:t>
      </w:r>
      <w:proofErr w:type="spell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Council</w:t>
      </w:r>
      <w:proofErr w:type="spell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  of </w:t>
      </w:r>
      <w:proofErr w:type="spell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Museum</w:t>
      </w:r>
      <w:proofErr w:type="spell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);</w:t>
      </w:r>
    </w:p>
    <w:p w14:paraId="4B09C9E8" w14:textId="77777777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0"/>
        <w:jc w:val="both"/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Interpreti</w:t>
      </w:r>
      <w:proofErr w:type="gram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   </w:t>
      </w:r>
      <w:proofErr w:type="gram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turistici   quando   occorra   la  loro  opera   a  fianco   della  guida,   mediante esibizione  di valida  licenza,  rilasciata  dalla competente  autorità:</w:t>
      </w:r>
    </w:p>
    <w:p w14:paraId="5193A96A" w14:textId="005572D0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0"/>
        <w:jc w:val="both"/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Disabili</w:t>
      </w:r>
      <w:proofErr w:type="gram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  </w:t>
      </w:r>
      <w:proofErr w:type="gram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e gli invalidi  riconosciuti   dalla  legge ed i loro  accompagnatori;</w:t>
      </w:r>
    </w:p>
    <w:p w14:paraId="28D72312" w14:textId="5751DF88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0"/>
        <w:jc w:val="both"/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Insegnanti accompagnatori</w:t>
      </w:r>
      <w:r w:rsidR="005B42C1"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 </w:t>
      </w:r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degli studenti</w:t>
      </w:r>
      <w:proofErr w:type="gram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  </w:t>
      </w:r>
      <w:proofErr w:type="gram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delle istituzioni  scolastiche  di ogni ordine  e grado pubbliche  o private, regolarmente  prenotati  ed autorizzati  dal capo d'istituto.</w:t>
      </w:r>
    </w:p>
    <w:p w14:paraId="60694207" w14:textId="62071580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 w:firstLine="720"/>
        <w:jc w:val="both"/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Ospiti dell’Amministrazione comunale.</w:t>
      </w:r>
    </w:p>
    <w:p w14:paraId="46644A00" w14:textId="2B36DFA1" w:rsidR="00552B8E" w:rsidRPr="002401B4" w:rsidRDefault="00552B8E" w:rsidP="00552B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 w:firstLine="720"/>
        <w:jc w:val="both"/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</w:pPr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Personalità dello Stato e della politica</w:t>
      </w:r>
      <w:proofErr w:type="gramStart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 xml:space="preserve">  </w:t>
      </w:r>
      <w:proofErr w:type="gramEnd"/>
      <w:r w:rsidRPr="002401B4">
        <w:rPr>
          <w:rFonts w:ascii="Arial Narrow" w:eastAsia="Times New Roman" w:hAnsi="Arial Narrow"/>
          <w:color w:val="000000"/>
          <w:bdr w:val="none" w:sz="0" w:space="0" w:color="auto"/>
          <w:lang w:val="it-IT" w:eastAsia="it-IT"/>
        </w:rPr>
        <w:t>in rappresentanza   ufficiale.</w:t>
      </w:r>
    </w:p>
    <w:p w14:paraId="3758C499" w14:textId="77777777" w:rsidR="00974881" w:rsidRPr="002401B4" w:rsidRDefault="00974881" w:rsidP="00663224">
      <w:pPr>
        <w:pStyle w:val="Corpo"/>
        <w:rPr>
          <w:rFonts w:ascii="Arial Narrow" w:eastAsia="Century Gothic" w:hAnsi="Arial Narrow" w:cs="Century Gothic"/>
          <w:color w:val="424242"/>
          <w:sz w:val="24"/>
          <w:szCs w:val="24"/>
        </w:rPr>
      </w:pPr>
      <w:r w:rsidRPr="002401B4">
        <w:rPr>
          <w:rFonts w:ascii="Arial Narrow" w:hAnsi="Arial Narrow"/>
          <w:b/>
          <w:sz w:val="24"/>
          <w:szCs w:val="24"/>
        </w:rPr>
        <w:t>Informazioni</w:t>
      </w:r>
      <w:r w:rsidRPr="002401B4">
        <w:rPr>
          <w:rFonts w:ascii="Arial Narrow" w:hAnsi="Arial Narrow"/>
          <w:b/>
          <w:sz w:val="24"/>
          <w:szCs w:val="24"/>
        </w:rPr>
        <w:tab/>
      </w:r>
      <w:r w:rsidRPr="002401B4">
        <w:rPr>
          <w:rFonts w:ascii="Arial Narrow" w:hAnsi="Arial Narrow"/>
          <w:b/>
          <w:sz w:val="24"/>
          <w:szCs w:val="24"/>
        </w:rPr>
        <w:tab/>
      </w:r>
      <w:r w:rsidRPr="002401B4">
        <w:rPr>
          <w:rFonts w:ascii="Arial Narrow" w:hAnsi="Arial Narrow"/>
          <w:b/>
          <w:sz w:val="24"/>
          <w:szCs w:val="24"/>
        </w:rPr>
        <w:tab/>
      </w:r>
      <w:r w:rsidRPr="002401B4">
        <w:rPr>
          <w:rFonts w:ascii="Arial Narrow" w:hAnsi="Arial Narrow"/>
          <w:b/>
          <w:sz w:val="24"/>
          <w:szCs w:val="24"/>
        </w:rPr>
        <w:tab/>
      </w:r>
      <w:r w:rsidRPr="002401B4">
        <w:rPr>
          <w:rFonts w:ascii="Arial Narrow" w:hAnsi="Arial Narrow" w:cs="Arial"/>
          <w:b/>
          <w:sz w:val="24"/>
          <w:szCs w:val="24"/>
        </w:rPr>
        <w:t xml:space="preserve">SIKARTE - </w:t>
      </w:r>
      <w:hyperlink r:id="rId9" w:history="1">
        <w:r w:rsidRPr="002401B4">
          <w:rPr>
            <w:rStyle w:val="Hyperlink0"/>
            <w:rFonts w:ascii="Arial Narrow" w:hAnsi="Arial Narrow"/>
            <w:color w:val="424242"/>
            <w:sz w:val="24"/>
            <w:szCs w:val="24"/>
          </w:rPr>
          <w:t>www.sikarte.it</w:t>
        </w:r>
      </w:hyperlink>
      <w:r w:rsidRPr="002401B4">
        <w:rPr>
          <w:rFonts w:ascii="Arial Narrow" w:hAnsi="Arial Narrow"/>
          <w:color w:val="424242"/>
          <w:sz w:val="24"/>
          <w:szCs w:val="24"/>
        </w:rPr>
        <w:t xml:space="preserve"> </w:t>
      </w:r>
    </w:p>
    <w:p w14:paraId="637AE77D" w14:textId="77777777" w:rsidR="00974881" w:rsidRPr="002401B4" w:rsidRDefault="00731FA9" w:rsidP="00974881">
      <w:pPr>
        <w:pStyle w:val="Corpo"/>
        <w:ind w:left="2880" w:firstLine="720"/>
        <w:rPr>
          <w:rFonts w:ascii="Arial Narrow" w:hAnsi="Arial Narrow"/>
          <w:color w:val="424242"/>
          <w:sz w:val="24"/>
          <w:szCs w:val="24"/>
        </w:rPr>
      </w:pPr>
      <w:hyperlink r:id="rId10" w:history="1">
        <w:r w:rsidR="00974881" w:rsidRPr="002401B4">
          <w:rPr>
            <w:rStyle w:val="Hyperlink0"/>
            <w:rFonts w:ascii="Arial Narrow" w:hAnsi="Arial Narrow"/>
            <w:color w:val="424242"/>
            <w:sz w:val="24"/>
            <w:szCs w:val="24"/>
          </w:rPr>
          <w:t>info@sikarte.it</w:t>
        </w:r>
      </w:hyperlink>
      <w:r w:rsidR="00974881" w:rsidRPr="002401B4">
        <w:rPr>
          <w:rFonts w:ascii="Arial Narrow" w:hAnsi="Arial Narrow"/>
          <w:color w:val="424242"/>
          <w:sz w:val="24"/>
          <w:szCs w:val="24"/>
        </w:rPr>
        <w:t xml:space="preserve"> </w:t>
      </w:r>
    </w:p>
    <w:p w14:paraId="7D0F924E" w14:textId="77777777" w:rsidR="00974881" w:rsidRPr="002401B4" w:rsidRDefault="00974881" w:rsidP="00974881">
      <w:pPr>
        <w:pStyle w:val="Corpo"/>
        <w:ind w:left="2880" w:firstLine="720"/>
        <w:rPr>
          <w:rFonts w:ascii="Arial Narrow" w:hAnsi="Arial Narrow"/>
          <w:color w:val="424242"/>
          <w:sz w:val="24"/>
          <w:szCs w:val="24"/>
        </w:rPr>
      </w:pPr>
      <w:r w:rsidRPr="002401B4">
        <w:rPr>
          <w:rFonts w:ascii="Arial Narrow" w:hAnsi="Arial Narrow"/>
          <w:color w:val="424242"/>
          <w:sz w:val="24"/>
          <w:szCs w:val="24"/>
        </w:rPr>
        <w:t xml:space="preserve">+39 </w:t>
      </w:r>
      <w:r w:rsidRPr="002401B4">
        <w:rPr>
          <w:rFonts w:ascii="Arial Narrow" w:hAnsi="Arial Narrow"/>
          <w:color w:val="424242"/>
          <w:sz w:val="24"/>
          <w:szCs w:val="24"/>
          <w:lang w:val="de-DE"/>
        </w:rPr>
        <w:t>334 199 9072</w:t>
      </w:r>
    </w:p>
    <w:p w14:paraId="596CA9C1" w14:textId="77777777" w:rsidR="00974881" w:rsidRPr="002401B4" w:rsidRDefault="00974881" w:rsidP="00974881">
      <w:pPr>
        <w:rPr>
          <w:rFonts w:ascii="Arial Narrow" w:hAnsi="Arial Narrow"/>
          <w:b/>
        </w:rPr>
      </w:pPr>
      <w:proofErr w:type="spellStart"/>
      <w:r w:rsidRPr="002401B4">
        <w:rPr>
          <w:rFonts w:ascii="Arial Narrow" w:hAnsi="Arial Narrow"/>
          <w:b/>
        </w:rPr>
        <w:t>Ufficio</w:t>
      </w:r>
      <w:proofErr w:type="spellEnd"/>
      <w:r w:rsidRPr="002401B4">
        <w:rPr>
          <w:rFonts w:ascii="Arial Narrow" w:hAnsi="Arial Narrow"/>
          <w:b/>
        </w:rPr>
        <w:t xml:space="preserve"> </w:t>
      </w:r>
      <w:proofErr w:type="spellStart"/>
      <w:r w:rsidRPr="002401B4">
        <w:rPr>
          <w:rFonts w:ascii="Arial Narrow" w:hAnsi="Arial Narrow"/>
          <w:b/>
        </w:rPr>
        <w:t>Stampa</w:t>
      </w:r>
      <w:proofErr w:type="spellEnd"/>
      <w:r w:rsidRPr="002401B4">
        <w:rPr>
          <w:rFonts w:ascii="Arial Narrow" w:hAnsi="Arial Narrow"/>
          <w:b/>
        </w:rPr>
        <w:t xml:space="preserve"> </w:t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proofErr w:type="spellStart"/>
      <w:r w:rsidRPr="002401B4">
        <w:rPr>
          <w:rFonts w:ascii="Arial Narrow" w:hAnsi="Arial Narrow"/>
          <w:b/>
        </w:rPr>
        <w:t>Valentina</w:t>
      </w:r>
      <w:proofErr w:type="spellEnd"/>
      <w:r w:rsidRPr="002401B4">
        <w:rPr>
          <w:rFonts w:ascii="Arial Narrow" w:hAnsi="Arial Narrow"/>
          <w:b/>
        </w:rPr>
        <w:t xml:space="preserve"> </w:t>
      </w:r>
      <w:proofErr w:type="spellStart"/>
      <w:r w:rsidRPr="002401B4">
        <w:rPr>
          <w:rFonts w:ascii="Arial Narrow" w:hAnsi="Arial Narrow"/>
          <w:b/>
        </w:rPr>
        <w:t>Barbagallo</w:t>
      </w:r>
      <w:proofErr w:type="spellEnd"/>
    </w:p>
    <w:p w14:paraId="38B92ED9" w14:textId="46707048" w:rsidR="00974881" w:rsidRPr="002401B4" w:rsidRDefault="00974881" w:rsidP="00974881">
      <w:pPr>
        <w:rPr>
          <w:rFonts w:ascii="Arial Narrow" w:hAnsi="Arial Narrow"/>
        </w:rPr>
      </w:pP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="005B42C1" w:rsidRPr="002401B4">
        <w:rPr>
          <w:rFonts w:ascii="Arial Narrow" w:hAnsi="Arial Narrow"/>
        </w:rPr>
        <w:t>presssikarte</w:t>
      </w:r>
      <w:r w:rsidRPr="002401B4">
        <w:rPr>
          <w:rFonts w:ascii="Arial Narrow" w:hAnsi="Arial Narrow"/>
        </w:rPr>
        <w:t>@gmail.com</w:t>
      </w:r>
    </w:p>
    <w:p w14:paraId="33471D97" w14:textId="77777777" w:rsidR="00974881" w:rsidRPr="002401B4" w:rsidRDefault="00974881" w:rsidP="00974881">
      <w:pPr>
        <w:ind w:left="2832" w:firstLine="708"/>
        <w:rPr>
          <w:rFonts w:ascii="Arial Narrow" w:hAnsi="Arial Narrow" w:cs="Arial"/>
          <w:b/>
        </w:rPr>
      </w:pPr>
      <w:r w:rsidRPr="002401B4">
        <w:rPr>
          <w:rFonts w:ascii="Arial Narrow" w:hAnsi="Arial Narrow"/>
        </w:rPr>
        <w:t xml:space="preserve"> 3498471800</w:t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/>
          <w:b/>
        </w:rPr>
        <w:tab/>
      </w:r>
      <w:r w:rsidRPr="002401B4">
        <w:rPr>
          <w:rFonts w:ascii="Arial Narrow" w:hAnsi="Arial Narrow" w:cs="Arial"/>
          <w:b/>
        </w:rPr>
        <w:t xml:space="preserve"> </w:t>
      </w:r>
    </w:p>
    <w:p w14:paraId="4A46ECC4" w14:textId="77777777" w:rsidR="00974881" w:rsidRPr="002401B4" w:rsidRDefault="00974881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  <w:r w:rsidRPr="002401B4">
        <w:rPr>
          <w:rFonts w:ascii="Arial Narrow" w:hAnsi="Arial Narrow"/>
          <w:b/>
          <w:color w:val="424242"/>
          <w:sz w:val="24"/>
          <w:szCs w:val="24"/>
        </w:rPr>
        <w:t>Patrocini</w:t>
      </w:r>
    </w:p>
    <w:p w14:paraId="7EF80E2D" w14:textId="77777777" w:rsidR="005B42C1" w:rsidRPr="005B42C1" w:rsidRDefault="005B42C1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</w:p>
    <w:p w14:paraId="1DC59500" w14:textId="1A4B94F9" w:rsidR="005B42C1" w:rsidRDefault="005B42C1" w:rsidP="00974881">
      <w:pPr>
        <w:pStyle w:val="Corpo"/>
        <w:rPr>
          <w:rFonts w:ascii="Arial Narrow" w:hAnsi="Arial Narrow"/>
          <w:color w:val="424242"/>
          <w:sz w:val="24"/>
          <w:szCs w:val="24"/>
        </w:rPr>
      </w:pPr>
      <w:r>
        <w:rPr>
          <w:rFonts w:ascii="Arial Narrow" w:hAnsi="Arial Narrow"/>
          <w:noProof/>
          <w:color w:val="424242"/>
          <w:sz w:val="24"/>
          <w:szCs w:val="24"/>
        </w:rPr>
        <w:drawing>
          <wp:inline distT="0" distB="0" distL="0" distR="0" wp14:anchorId="3A41A824" wp14:editId="795A19E5">
            <wp:extent cx="1475079" cy="61433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une noto unesco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84" cy="6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ECD67" w14:textId="77777777" w:rsidR="002401B4" w:rsidRDefault="002401B4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</w:p>
    <w:p w14:paraId="36F18008" w14:textId="77777777" w:rsidR="00974881" w:rsidRPr="002401B4" w:rsidRDefault="00974881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  <w:r w:rsidRPr="002401B4">
        <w:rPr>
          <w:rFonts w:ascii="Arial Narrow" w:hAnsi="Arial Narrow"/>
          <w:b/>
          <w:color w:val="424242"/>
          <w:sz w:val="24"/>
          <w:szCs w:val="24"/>
        </w:rPr>
        <w:t>Sponsor</w:t>
      </w:r>
    </w:p>
    <w:p w14:paraId="0D44DE25" w14:textId="77777777" w:rsidR="005B42C1" w:rsidRDefault="005B42C1" w:rsidP="00974881">
      <w:pPr>
        <w:pStyle w:val="Corpo"/>
        <w:rPr>
          <w:rFonts w:ascii="Arial Narrow" w:hAnsi="Arial Narrow"/>
          <w:color w:val="424242"/>
          <w:sz w:val="24"/>
          <w:szCs w:val="24"/>
        </w:rPr>
      </w:pPr>
    </w:p>
    <w:p w14:paraId="260AE66B" w14:textId="77777777" w:rsidR="005B42C1" w:rsidRDefault="005B42C1" w:rsidP="00974881">
      <w:pPr>
        <w:pStyle w:val="Corpo"/>
        <w:rPr>
          <w:rFonts w:ascii="Arial Narrow" w:hAnsi="Arial Narrow"/>
          <w:color w:val="424242"/>
          <w:sz w:val="24"/>
          <w:szCs w:val="24"/>
        </w:rPr>
      </w:pPr>
    </w:p>
    <w:p w14:paraId="0B365A76" w14:textId="6CABB3C6" w:rsidR="005B42C1" w:rsidRDefault="005B42C1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  <w:r>
        <w:rPr>
          <w:rFonts w:ascii="Arial Narrow" w:hAnsi="Arial Narrow"/>
          <w:b/>
          <w:noProof/>
          <w:color w:val="424242"/>
          <w:sz w:val="24"/>
          <w:szCs w:val="24"/>
        </w:rPr>
        <w:drawing>
          <wp:inline distT="0" distB="0" distL="0" distR="0" wp14:anchorId="5242EFFC" wp14:editId="4A4BAEDD">
            <wp:extent cx="540000" cy="684878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ea_Regionale_Sicilian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68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8F0">
        <w:rPr>
          <w:rFonts w:ascii="Arial Narrow" w:hAnsi="Arial Narrow"/>
          <w:b/>
          <w:color w:val="424242"/>
          <w:sz w:val="24"/>
          <w:szCs w:val="24"/>
        </w:rPr>
        <w:t xml:space="preserve">      </w:t>
      </w:r>
      <w:r w:rsidR="006E38F0">
        <w:rPr>
          <w:rFonts w:ascii="Arial Narrow" w:hAnsi="Arial Narrow"/>
          <w:b/>
          <w:noProof/>
          <w:color w:val="424242"/>
          <w:sz w:val="24"/>
          <w:szCs w:val="24"/>
        </w:rPr>
        <w:drawing>
          <wp:inline distT="0" distB="0" distL="0" distR="0" wp14:anchorId="24752A90" wp14:editId="600462AF">
            <wp:extent cx="1736135" cy="354324"/>
            <wp:effectExtent l="0" t="0" r="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 Bonis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687" cy="35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8F0">
        <w:rPr>
          <w:rFonts w:ascii="Arial Narrow" w:hAnsi="Arial Narrow"/>
          <w:b/>
          <w:color w:val="424242"/>
          <w:sz w:val="24"/>
          <w:szCs w:val="24"/>
        </w:rPr>
        <w:t xml:space="preserve">    </w:t>
      </w:r>
      <w:r w:rsidR="006E38F0">
        <w:rPr>
          <w:rFonts w:ascii="Arial Narrow" w:hAnsi="Arial Narrow"/>
          <w:b/>
          <w:noProof/>
          <w:color w:val="424242"/>
          <w:sz w:val="24"/>
          <w:szCs w:val="24"/>
        </w:rPr>
        <w:drawing>
          <wp:inline distT="0" distB="0" distL="0" distR="0" wp14:anchorId="121CB10A" wp14:editId="0BF0572B">
            <wp:extent cx="826574" cy="586502"/>
            <wp:effectExtent l="0" t="0" r="1206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20-06-16 a 14.10.0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4" t="26591" r="28636" b="25695"/>
                    <a:stretch/>
                  </pic:blipFill>
                  <pic:spPr bwMode="auto">
                    <a:xfrm>
                      <a:off x="0" y="0"/>
                      <a:ext cx="826574" cy="58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BD55A" w14:textId="77777777" w:rsidR="005B42C1" w:rsidRDefault="005B42C1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</w:p>
    <w:p w14:paraId="2584A840" w14:textId="77777777" w:rsidR="005B42C1" w:rsidRDefault="005B42C1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</w:p>
    <w:p w14:paraId="46272194" w14:textId="77777777" w:rsidR="00974881" w:rsidRDefault="00663224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  <w:r w:rsidRPr="005B42C1">
        <w:rPr>
          <w:rFonts w:ascii="Arial Narrow" w:hAnsi="Arial Narrow"/>
          <w:b/>
          <w:color w:val="424242"/>
          <w:sz w:val="24"/>
          <w:szCs w:val="24"/>
        </w:rPr>
        <w:t>Sponsor Tecnici</w:t>
      </w:r>
    </w:p>
    <w:p w14:paraId="5562B5A0" w14:textId="77777777" w:rsidR="005B42C1" w:rsidRPr="005B42C1" w:rsidRDefault="005B42C1" w:rsidP="00974881">
      <w:pPr>
        <w:pStyle w:val="Corpo"/>
        <w:rPr>
          <w:rFonts w:ascii="Arial Narrow" w:hAnsi="Arial Narrow"/>
          <w:b/>
          <w:color w:val="424242"/>
          <w:sz w:val="24"/>
          <w:szCs w:val="24"/>
        </w:rPr>
      </w:pPr>
    </w:p>
    <w:p w14:paraId="40458842" w14:textId="0758A594" w:rsidR="00974881" w:rsidRPr="00FC5E7B" w:rsidRDefault="005B42C1" w:rsidP="00974881">
      <w:pPr>
        <w:pStyle w:val="Corpo"/>
        <w:rPr>
          <w:rFonts w:ascii="Arial Narrow" w:eastAsia="Century Gothic" w:hAnsi="Arial Narrow" w:cs="Century Gothic"/>
          <w:color w:val="424242"/>
          <w:sz w:val="24"/>
          <w:szCs w:val="24"/>
        </w:rPr>
      </w:pPr>
      <w:r>
        <w:rPr>
          <w:rFonts w:ascii="Arial Narrow" w:eastAsia="Century Gothic" w:hAnsi="Arial Narrow" w:cs="Century Gothic"/>
          <w:noProof/>
          <w:color w:val="424242"/>
          <w:sz w:val="24"/>
          <w:szCs w:val="24"/>
        </w:rPr>
        <w:lastRenderedPageBreak/>
        <w:drawing>
          <wp:inline distT="0" distB="0" distL="0" distR="0" wp14:anchorId="0C98564A" wp14:editId="2DEFF99A">
            <wp:extent cx="900000" cy="90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chicart-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Century Gothic" w:hAnsi="Arial Narrow" w:cs="Century Gothic"/>
          <w:color w:val="424242"/>
          <w:sz w:val="24"/>
          <w:szCs w:val="24"/>
        </w:rPr>
        <w:t xml:space="preserve">      </w:t>
      </w:r>
      <w:r>
        <w:rPr>
          <w:rFonts w:ascii="Arial Narrow" w:eastAsia="Century Gothic" w:hAnsi="Arial Narrow" w:cs="Century Gothic"/>
          <w:noProof/>
          <w:color w:val="424242"/>
          <w:sz w:val="24"/>
          <w:szCs w:val="24"/>
        </w:rPr>
        <w:drawing>
          <wp:inline distT="0" distB="0" distL="0" distR="0" wp14:anchorId="6ED4D922" wp14:editId="608B3617">
            <wp:extent cx="900000" cy="900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Art Decò-3(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2092" w14:textId="77777777" w:rsidR="00093EAC" w:rsidRPr="00FC5E7B" w:rsidRDefault="00093EAC" w:rsidP="00974881">
      <w:pPr>
        <w:pStyle w:val="Didefault"/>
        <w:spacing w:after="240"/>
        <w:rPr>
          <w:rFonts w:ascii="Arial Narrow" w:eastAsia="Times" w:hAnsi="Arial Narrow" w:cs="Times"/>
          <w:sz w:val="24"/>
          <w:szCs w:val="24"/>
          <w:shd w:val="clear" w:color="auto" w:fill="FFFFFF"/>
        </w:rPr>
      </w:pPr>
    </w:p>
    <w:p w14:paraId="15B35DA7" w14:textId="77777777" w:rsidR="00093EAC" w:rsidRPr="00FC5E7B" w:rsidRDefault="00093EAC" w:rsidP="00974881">
      <w:pPr>
        <w:pStyle w:val="Corpo"/>
        <w:rPr>
          <w:rFonts w:ascii="Arial Narrow" w:hAnsi="Arial Narrow"/>
          <w:color w:val="424242"/>
          <w:sz w:val="24"/>
          <w:szCs w:val="24"/>
        </w:rPr>
      </w:pPr>
    </w:p>
    <w:p w14:paraId="1D1C96A1" w14:textId="77777777" w:rsidR="00093EAC" w:rsidRPr="00FC5E7B" w:rsidRDefault="00093EAC">
      <w:pPr>
        <w:pStyle w:val="Corpo"/>
        <w:spacing w:line="360" w:lineRule="auto"/>
        <w:rPr>
          <w:rFonts w:ascii="Arial Narrow" w:hAnsi="Arial Narrow"/>
          <w:sz w:val="24"/>
          <w:szCs w:val="24"/>
        </w:rPr>
      </w:pPr>
    </w:p>
    <w:sectPr w:rsidR="00093EAC" w:rsidRPr="00FC5E7B">
      <w:headerReference w:type="default" r:id="rId17"/>
      <w:footerReference w:type="default" r:id="rId1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8E7D3" w14:textId="77777777" w:rsidR="00163886" w:rsidRDefault="00163886">
      <w:r>
        <w:separator/>
      </w:r>
    </w:p>
  </w:endnote>
  <w:endnote w:type="continuationSeparator" w:id="0">
    <w:p w14:paraId="4BCBD1D1" w14:textId="77777777" w:rsidR="00163886" w:rsidRDefault="00163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enturyGothic-Bold">
    <w:altName w:val="Century Gothic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1B322" w14:textId="77777777" w:rsidR="00163886" w:rsidRDefault="0016388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B527C" w14:textId="77777777" w:rsidR="00163886" w:rsidRDefault="00163886">
      <w:r>
        <w:separator/>
      </w:r>
    </w:p>
  </w:footnote>
  <w:footnote w:type="continuationSeparator" w:id="0">
    <w:p w14:paraId="5B31281E" w14:textId="77777777" w:rsidR="00163886" w:rsidRDefault="00163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FC180" w14:textId="77777777" w:rsidR="00163886" w:rsidRDefault="00163886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F51F5"/>
    <w:multiLevelType w:val="hybridMultilevel"/>
    <w:tmpl w:val="FAE4C6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51F01"/>
    <w:multiLevelType w:val="multilevel"/>
    <w:tmpl w:val="3C3048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B763B7"/>
    <w:multiLevelType w:val="hybridMultilevel"/>
    <w:tmpl w:val="656A2C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93EAC"/>
    <w:rsid w:val="00093EAC"/>
    <w:rsid w:val="000C2A98"/>
    <w:rsid w:val="00155E22"/>
    <w:rsid w:val="00163886"/>
    <w:rsid w:val="00170A37"/>
    <w:rsid w:val="00186DB1"/>
    <w:rsid w:val="002401B4"/>
    <w:rsid w:val="002900B2"/>
    <w:rsid w:val="00390E6B"/>
    <w:rsid w:val="00506917"/>
    <w:rsid w:val="00552B8E"/>
    <w:rsid w:val="005B42C1"/>
    <w:rsid w:val="005C7C8E"/>
    <w:rsid w:val="006126EB"/>
    <w:rsid w:val="00630BA0"/>
    <w:rsid w:val="00663224"/>
    <w:rsid w:val="006E38F0"/>
    <w:rsid w:val="00731FA9"/>
    <w:rsid w:val="007C4E31"/>
    <w:rsid w:val="007D6988"/>
    <w:rsid w:val="0090280F"/>
    <w:rsid w:val="0091712A"/>
    <w:rsid w:val="0096591E"/>
    <w:rsid w:val="00974881"/>
    <w:rsid w:val="00AF2EAF"/>
    <w:rsid w:val="00AF7F9B"/>
    <w:rsid w:val="00D76D23"/>
    <w:rsid w:val="00DE7ECB"/>
    <w:rsid w:val="00E06DAD"/>
    <w:rsid w:val="00F16986"/>
    <w:rsid w:val="00FC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C56E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Collegamentoipertestuale"/>
    <w:rPr>
      <w:u w:val="single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rsid w:val="00552B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paragraph" w:styleId="Paragrafoelenco">
    <w:name w:val="List Paragraph"/>
    <w:basedOn w:val="Normale"/>
    <w:uiPriority w:val="34"/>
    <w:qFormat/>
    <w:rsid w:val="00552B8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C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B42C1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Collegamentoipertestuale"/>
    <w:rPr>
      <w:u w:val="single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rsid w:val="00552B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paragraph" w:styleId="Paragrafoelenco">
    <w:name w:val="List Paragraph"/>
    <w:basedOn w:val="Normale"/>
    <w:uiPriority w:val="34"/>
    <w:qFormat/>
    <w:rsid w:val="00552B8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C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B42C1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0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ikarte.it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info@sikarte.it" TargetMode="External"/><Relationship Id="rId11" Type="http://schemas.openxmlformats.org/officeDocument/2006/relationships/image" Target="media/image2.jp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4</Pages>
  <Words>1325</Words>
  <Characters>7558</Characters>
  <Application>Microsoft Macintosh Word</Application>
  <DocSecurity>0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Valentina</cp:lastModifiedBy>
  <cp:revision>15</cp:revision>
  <dcterms:created xsi:type="dcterms:W3CDTF">2020-02-21T09:16:00Z</dcterms:created>
  <dcterms:modified xsi:type="dcterms:W3CDTF">2020-06-30T06:19:00Z</dcterms:modified>
</cp:coreProperties>
</file>