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9517C" w14:textId="65A8729C" w:rsidR="000F5618" w:rsidRDefault="000F5618" w:rsidP="000F5618">
      <w:pPr>
        <w:jc w:val="center"/>
        <w:rPr>
          <w:rFonts w:asciiTheme="minorHAnsi" w:hAnsiTheme="minorHAnsi" w:cstheme="minorHAnsi"/>
          <w:b/>
          <w:bCs/>
          <w:color w:val="000000" w:themeColor="text1"/>
          <w:sz w:val="28"/>
          <w:szCs w:val="28"/>
        </w:rPr>
      </w:pPr>
    </w:p>
    <w:p w14:paraId="0A41B0CE" w14:textId="1051FB37" w:rsidR="004D58CA" w:rsidRDefault="004D58CA" w:rsidP="000F5618">
      <w:pPr>
        <w:jc w:val="center"/>
        <w:rPr>
          <w:rFonts w:asciiTheme="minorHAnsi" w:hAnsiTheme="minorHAnsi" w:cstheme="minorHAnsi"/>
          <w:b/>
          <w:bCs/>
          <w:color w:val="000000" w:themeColor="text1"/>
          <w:sz w:val="28"/>
          <w:szCs w:val="28"/>
        </w:rPr>
      </w:pPr>
    </w:p>
    <w:p w14:paraId="067E52F1" w14:textId="7B116016" w:rsidR="004D58CA" w:rsidRDefault="004D58CA" w:rsidP="000F5618">
      <w:pPr>
        <w:jc w:val="center"/>
        <w:rPr>
          <w:rFonts w:asciiTheme="minorHAnsi" w:hAnsiTheme="minorHAnsi" w:cstheme="minorHAnsi"/>
          <w:b/>
          <w:bCs/>
          <w:color w:val="000000" w:themeColor="text1"/>
          <w:sz w:val="28"/>
          <w:szCs w:val="28"/>
        </w:rPr>
      </w:pPr>
    </w:p>
    <w:p w14:paraId="5FFA944F" w14:textId="1FE3BE29" w:rsidR="00903E5D" w:rsidRPr="00B7693C" w:rsidRDefault="004E4FC5" w:rsidP="00903E5D">
      <w:pPr>
        <w:tabs>
          <w:tab w:val="left" w:pos="6096"/>
        </w:tabs>
        <w:spacing w:line="192" w:lineRule="auto"/>
        <w:rPr>
          <w:bCs/>
          <w:sz w:val="44"/>
          <w:szCs w:val="44"/>
        </w:rPr>
      </w:pPr>
      <w:r>
        <w:rPr>
          <w:rFonts w:ascii="Calibri" w:hAnsi="Calibri"/>
          <w:b/>
          <w:bCs/>
          <w:i/>
          <w:noProof/>
          <w:sz w:val="44"/>
          <w:szCs w:val="44"/>
        </w:rPr>
        <w:drawing>
          <wp:anchor distT="0" distB="0" distL="114300" distR="114300" simplePos="0" relativeHeight="251667456" behindDoc="0" locked="0" layoutInCell="1" allowOverlap="1" wp14:anchorId="720D3AD1" wp14:editId="4846A06D">
            <wp:simplePos x="0" y="0"/>
            <wp:positionH relativeFrom="column">
              <wp:posOffset>0</wp:posOffset>
            </wp:positionH>
            <wp:positionV relativeFrom="paragraph">
              <wp:posOffset>262890</wp:posOffset>
            </wp:positionV>
            <wp:extent cx="3200400" cy="3192780"/>
            <wp:effectExtent l="0" t="0" r="0" b="7620"/>
            <wp:wrapTight wrapText="bothSides">
              <wp:wrapPolygon edited="0">
                <wp:start x="0" y="0"/>
                <wp:lineTo x="0" y="21480"/>
                <wp:lineTo x="21429" y="21480"/>
                <wp:lineTo x="21429" y="0"/>
                <wp:lineTo x="0" y="0"/>
              </wp:wrapPolygon>
            </wp:wrapTight>
            <wp:docPr id="5" name="Immagine 5" descr="mac:Users:ireneguzman:Desktop:vign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ireneguzman:Desktop:vignal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319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82594" w14:textId="06344FBD" w:rsidR="00903E5D" w:rsidRDefault="00903E5D" w:rsidP="00903E5D">
      <w:pPr>
        <w:tabs>
          <w:tab w:val="left" w:pos="6096"/>
        </w:tabs>
        <w:spacing w:line="240" w:lineRule="atLeast"/>
        <w:ind w:left="5245"/>
        <w:rPr>
          <w:rFonts w:ascii="Calibri" w:hAnsi="Calibri"/>
          <w:b/>
          <w:bCs/>
          <w:i/>
          <w:sz w:val="44"/>
          <w:szCs w:val="44"/>
        </w:rPr>
      </w:pPr>
      <w:r>
        <w:rPr>
          <w:rFonts w:ascii="Calibri" w:hAnsi="Calibri"/>
          <w:b/>
          <w:bCs/>
          <w:i/>
          <w:sz w:val="44"/>
          <w:szCs w:val="44"/>
        </w:rPr>
        <w:t xml:space="preserve">PREMIO </w:t>
      </w:r>
    </w:p>
    <w:p w14:paraId="4B4004A5" w14:textId="7E72F17E" w:rsidR="00903E5D" w:rsidRDefault="00903E5D" w:rsidP="00903E5D">
      <w:pPr>
        <w:tabs>
          <w:tab w:val="left" w:pos="6096"/>
        </w:tabs>
        <w:spacing w:line="240" w:lineRule="atLeast"/>
        <w:ind w:left="5245"/>
        <w:rPr>
          <w:rFonts w:ascii="Calibri" w:hAnsi="Calibri"/>
          <w:b/>
          <w:bCs/>
          <w:i/>
          <w:sz w:val="44"/>
          <w:szCs w:val="44"/>
        </w:rPr>
      </w:pPr>
      <w:r>
        <w:rPr>
          <w:rFonts w:ascii="Calibri" w:hAnsi="Calibri"/>
          <w:b/>
          <w:bCs/>
          <w:i/>
          <w:sz w:val="44"/>
          <w:szCs w:val="44"/>
        </w:rPr>
        <w:t>DAVIDE VIGNALI</w:t>
      </w:r>
    </w:p>
    <w:p w14:paraId="2FAD3317" w14:textId="4E9EDB55" w:rsidR="00903E5D" w:rsidRDefault="00F660D4" w:rsidP="00903E5D">
      <w:pPr>
        <w:tabs>
          <w:tab w:val="left" w:pos="6096"/>
        </w:tabs>
        <w:spacing w:line="240" w:lineRule="atLeast"/>
        <w:ind w:left="5245"/>
        <w:rPr>
          <w:rFonts w:ascii="Calibri" w:hAnsi="Calibri"/>
          <w:b/>
          <w:bCs/>
          <w:iCs/>
          <w:sz w:val="36"/>
          <w:szCs w:val="36"/>
        </w:rPr>
      </w:pPr>
      <w:r>
        <w:rPr>
          <w:rFonts w:ascii="Calibri" w:hAnsi="Calibri"/>
          <w:b/>
          <w:bCs/>
          <w:i/>
          <w:sz w:val="44"/>
          <w:szCs w:val="44"/>
        </w:rPr>
        <w:t>2020/2021</w:t>
      </w:r>
      <w:r w:rsidR="00903E5D" w:rsidRPr="00903E5D">
        <w:rPr>
          <w:rFonts w:ascii="Calibri" w:hAnsi="Calibri"/>
          <w:b/>
          <w:bCs/>
          <w:sz w:val="44"/>
          <w:szCs w:val="44"/>
        </w:rPr>
        <w:br/>
      </w:r>
      <w:r>
        <w:rPr>
          <w:rFonts w:ascii="Calibri" w:hAnsi="Calibri"/>
          <w:b/>
          <w:bCs/>
          <w:iCs/>
          <w:sz w:val="36"/>
          <w:szCs w:val="36"/>
        </w:rPr>
        <w:t>X</w:t>
      </w:r>
      <w:r w:rsidR="00903E5D" w:rsidRPr="00903E5D">
        <w:rPr>
          <w:rFonts w:ascii="Calibri" w:hAnsi="Calibri"/>
          <w:b/>
          <w:bCs/>
          <w:iCs/>
          <w:sz w:val="36"/>
          <w:szCs w:val="36"/>
        </w:rPr>
        <w:t xml:space="preserve"> edizione</w:t>
      </w:r>
    </w:p>
    <w:p w14:paraId="3F513813" w14:textId="13CA005F" w:rsidR="00F660D4" w:rsidRPr="00F660D4" w:rsidRDefault="00F660D4" w:rsidP="00903E5D">
      <w:pPr>
        <w:tabs>
          <w:tab w:val="left" w:pos="6096"/>
        </w:tabs>
        <w:spacing w:line="240" w:lineRule="atLeast"/>
        <w:ind w:left="5245"/>
        <w:rPr>
          <w:rFonts w:ascii="Calibri" w:hAnsi="Calibri"/>
          <w:b/>
          <w:bCs/>
          <w:iCs/>
          <w:sz w:val="36"/>
          <w:szCs w:val="36"/>
        </w:rPr>
      </w:pPr>
      <w:r w:rsidRPr="00F660D4">
        <w:rPr>
          <w:rFonts w:ascii="Calibri" w:hAnsi="Calibri"/>
          <w:b/>
          <w:bCs/>
          <w:iCs/>
          <w:sz w:val="36"/>
          <w:szCs w:val="36"/>
        </w:rPr>
        <w:t>Scadenza bando: 30 maggio 2021</w:t>
      </w:r>
    </w:p>
    <w:p w14:paraId="323481A5" w14:textId="77777777" w:rsidR="00903E5D" w:rsidRDefault="00903E5D" w:rsidP="00903E5D">
      <w:pPr>
        <w:tabs>
          <w:tab w:val="left" w:pos="6096"/>
        </w:tabs>
        <w:spacing w:line="240" w:lineRule="atLeast"/>
        <w:ind w:left="5245"/>
        <w:rPr>
          <w:rFonts w:ascii="Circular Pro Book" w:hAnsi="Circular Pro Book"/>
          <w:szCs w:val="26"/>
        </w:rPr>
      </w:pPr>
    </w:p>
    <w:p w14:paraId="1FC0DDD9" w14:textId="77777777" w:rsidR="00903E5D" w:rsidRPr="00B7693C" w:rsidRDefault="00903E5D" w:rsidP="00903E5D">
      <w:pPr>
        <w:pStyle w:val="Default"/>
        <w:tabs>
          <w:tab w:val="left" w:pos="3600"/>
          <w:tab w:val="left" w:pos="5760"/>
        </w:tabs>
        <w:spacing w:before="0"/>
        <w:rPr>
          <w:rFonts w:ascii="Calibri" w:hAnsi="Calibri" w:cs="Helvetica"/>
          <w:bCs/>
          <w:color w:val="auto"/>
          <w:sz w:val="14"/>
          <w:szCs w:val="14"/>
          <w:lang w:val="it-IT"/>
        </w:rPr>
      </w:pPr>
    </w:p>
    <w:p w14:paraId="450B849B" w14:textId="77777777" w:rsidR="00903E5D" w:rsidRPr="00B7693C" w:rsidRDefault="00903E5D" w:rsidP="00903E5D">
      <w:pPr>
        <w:spacing w:line="100" w:lineRule="atLeast"/>
        <w:jc w:val="both"/>
        <w:rPr>
          <w:rFonts w:cs="Arial"/>
          <w:b/>
          <w:sz w:val="23"/>
          <w:szCs w:val="23"/>
        </w:rPr>
      </w:pPr>
    </w:p>
    <w:p w14:paraId="3E7D9967" w14:textId="77777777" w:rsidR="002A70F6" w:rsidRDefault="002A70F6" w:rsidP="002A70F6">
      <w:pPr>
        <w:pStyle w:val="NormaleWeb"/>
        <w:spacing w:before="0" w:beforeAutospacing="0" w:after="0" w:afterAutospacing="0"/>
        <w:rPr>
          <w:rFonts w:ascii="Arial" w:hAnsi="Arial" w:cs="Arial"/>
          <w:color w:val="000000"/>
          <w:sz w:val="16"/>
          <w:szCs w:val="16"/>
        </w:rPr>
      </w:pPr>
    </w:p>
    <w:p w14:paraId="00D5FA37" w14:textId="77777777" w:rsidR="0038351A" w:rsidRDefault="0038351A" w:rsidP="002A70F6">
      <w:pPr>
        <w:shd w:val="clear" w:color="auto" w:fill="FFFFFF"/>
        <w:rPr>
          <w:rFonts w:ascii="Segoe UI" w:hAnsi="Segoe UI" w:cs="Segoe UI"/>
          <w:sz w:val="16"/>
          <w:szCs w:val="16"/>
        </w:rPr>
      </w:pPr>
    </w:p>
    <w:p w14:paraId="1FAAD9DA" w14:textId="77777777" w:rsidR="007232F6" w:rsidRDefault="007232F6" w:rsidP="002A70F6">
      <w:pPr>
        <w:shd w:val="clear" w:color="auto" w:fill="FFFFFF"/>
        <w:rPr>
          <w:rFonts w:ascii="Segoe UI" w:hAnsi="Segoe UI" w:cs="Segoe UI"/>
          <w:sz w:val="16"/>
          <w:szCs w:val="16"/>
        </w:rPr>
      </w:pPr>
    </w:p>
    <w:p w14:paraId="21CEA708" w14:textId="77777777" w:rsidR="007232F6" w:rsidRDefault="007232F6" w:rsidP="002A70F6">
      <w:pPr>
        <w:shd w:val="clear" w:color="auto" w:fill="FFFFFF"/>
        <w:rPr>
          <w:rFonts w:ascii="Segoe UI" w:hAnsi="Segoe UI" w:cs="Segoe UI"/>
          <w:sz w:val="16"/>
          <w:szCs w:val="16"/>
        </w:rPr>
      </w:pPr>
    </w:p>
    <w:p w14:paraId="325C0051" w14:textId="77777777" w:rsidR="00F660D4" w:rsidRDefault="00F660D4" w:rsidP="002A70F6">
      <w:pPr>
        <w:shd w:val="clear" w:color="auto" w:fill="FFFFFF"/>
        <w:rPr>
          <w:rFonts w:ascii="Segoe UI" w:hAnsi="Segoe UI" w:cs="Segoe UI"/>
          <w:sz w:val="16"/>
          <w:szCs w:val="16"/>
        </w:rPr>
      </w:pPr>
    </w:p>
    <w:p w14:paraId="1B8DF290" w14:textId="77777777" w:rsidR="00F660D4" w:rsidRDefault="00F660D4" w:rsidP="002A70F6">
      <w:pPr>
        <w:shd w:val="clear" w:color="auto" w:fill="FFFFFF"/>
        <w:rPr>
          <w:rFonts w:ascii="Segoe UI" w:hAnsi="Segoe UI" w:cs="Segoe UI"/>
          <w:sz w:val="16"/>
          <w:szCs w:val="16"/>
        </w:rPr>
      </w:pPr>
    </w:p>
    <w:p w14:paraId="39DBC0BB" w14:textId="380F6F73" w:rsidR="002A70F6" w:rsidRPr="006041D3" w:rsidRDefault="002A70F6" w:rsidP="002A70F6">
      <w:pPr>
        <w:shd w:val="clear" w:color="auto" w:fill="FFFFFF"/>
        <w:rPr>
          <w:rFonts w:ascii="Segoe UI" w:hAnsi="Segoe UI" w:cs="Segoe UI"/>
          <w:sz w:val="16"/>
          <w:szCs w:val="16"/>
        </w:rPr>
      </w:pPr>
      <w:r>
        <w:rPr>
          <w:rFonts w:ascii="Segoe UI" w:hAnsi="Segoe UI" w:cs="Segoe UI"/>
          <w:sz w:val="16"/>
          <w:szCs w:val="16"/>
        </w:rPr>
        <w:t xml:space="preserve">Filippo Montanini, </w:t>
      </w:r>
      <w:r w:rsidRPr="002A70F6">
        <w:rPr>
          <w:rFonts w:ascii="Segoe UI" w:hAnsi="Segoe UI" w:cs="Segoe UI"/>
          <w:i/>
          <w:sz w:val="16"/>
          <w:szCs w:val="16"/>
        </w:rPr>
        <w:t>Filippa</w:t>
      </w:r>
      <w:r>
        <w:rPr>
          <w:rFonts w:ascii="Segoe UI" w:hAnsi="Segoe UI" w:cs="Segoe UI"/>
          <w:sz w:val="16"/>
          <w:szCs w:val="16"/>
        </w:rPr>
        <w:t>, 2020</w:t>
      </w:r>
    </w:p>
    <w:p w14:paraId="25E04E0F" w14:textId="77777777" w:rsidR="00F660D4" w:rsidRDefault="00F660D4" w:rsidP="00454EAA">
      <w:pPr>
        <w:rPr>
          <w:rFonts w:ascii="Calibri" w:eastAsiaTheme="minorHAnsi" w:hAnsi="Calibri" w:cstheme="minorHAnsi"/>
          <w:color w:val="000000" w:themeColor="text1"/>
          <w:sz w:val="22"/>
          <w:szCs w:val="22"/>
        </w:rPr>
      </w:pPr>
    </w:p>
    <w:p w14:paraId="11EC768C" w14:textId="77777777" w:rsidR="00F660D4" w:rsidRDefault="00F660D4" w:rsidP="00454EAA">
      <w:pPr>
        <w:rPr>
          <w:rFonts w:ascii="Calibri" w:eastAsiaTheme="minorHAnsi" w:hAnsi="Calibri" w:cstheme="minorHAnsi"/>
          <w:color w:val="000000" w:themeColor="text1"/>
          <w:sz w:val="22"/>
          <w:szCs w:val="22"/>
        </w:rPr>
      </w:pPr>
    </w:p>
    <w:p w14:paraId="66E32217" w14:textId="39FF4AFC" w:rsidR="00F660D4" w:rsidRDefault="00F660D4" w:rsidP="00454EAA">
      <w:pPr>
        <w:rPr>
          <w:rFonts w:ascii="Calibri" w:eastAsiaTheme="minorHAnsi" w:hAnsi="Calibri" w:cstheme="minorHAnsi"/>
          <w:color w:val="000000" w:themeColor="text1"/>
          <w:sz w:val="22"/>
          <w:szCs w:val="22"/>
        </w:rPr>
      </w:pPr>
      <w:r>
        <w:rPr>
          <w:rFonts w:ascii="Calibri" w:eastAsiaTheme="minorHAnsi" w:hAnsi="Calibri" w:cstheme="minorHAnsi"/>
          <w:color w:val="000000" w:themeColor="text1"/>
          <w:sz w:val="22"/>
          <w:szCs w:val="22"/>
        </w:rPr>
        <w:t>T</w:t>
      </w:r>
      <w:r w:rsidR="002A3ACE" w:rsidRPr="00A028FE">
        <w:rPr>
          <w:rFonts w:ascii="Calibri" w:eastAsiaTheme="minorHAnsi" w:hAnsi="Calibri" w:cstheme="minorHAnsi"/>
          <w:color w:val="000000" w:themeColor="text1"/>
          <w:sz w:val="22"/>
          <w:szCs w:val="22"/>
        </w:rPr>
        <w:t xml:space="preserve">orna il </w:t>
      </w:r>
      <w:r w:rsidR="002A3ACE" w:rsidRPr="00A028FE">
        <w:rPr>
          <w:rFonts w:ascii="Calibri" w:eastAsiaTheme="minorHAnsi" w:hAnsi="Calibri" w:cstheme="minorHAnsi"/>
          <w:b/>
          <w:bCs/>
          <w:color w:val="000000" w:themeColor="text1"/>
          <w:sz w:val="22"/>
          <w:szCs w:val="22"/>
        </w:rPr>
        <w:t>Premio Davide Vignali</w:t>
      </w:r>
      <w:r w:rsidR="002A3ACE" w:rsidRPr="00A028FE">
        <w:rPr>
          <w:rFonts w:ascii="Calibri" w:eastAsiaTheme="minorHAnsi" w:hAnsi="Calibri" w:cstheme="minorHAnsi"/>
          <w:color w:val="000000" w:themeColor="text1"/>
          <w:sz w:val="22"/>
          <w:szCs w:val="22"/>
        </w:rPr>
        <w:t>,</w:t>
      </w:r>
      <w:r w:rsidR="002A3ACE" w:rsidRPr="00A028FE">
        <w:rPr>
          <w:rFonts w:ascii="Calibri" w:eastAsiaTheme="minorHAnsi" w:hAnsi="Calibri" w:cstheme="minorHAnsi"/>
          <w:b/>
          <w:bCs/>
          <w:color w:val="000000" w:themeColor="text1"/>
          <w:sz w:val="22"/>
          <w:szCs w:val="22"/>
        </w:rPr>
        <w:t xml:space="preserve"> </w:t>
      </w:r>
      <w:r w:rsidR="002A3ACE" w:rsidRPr="00A028FE">
        <w:rPr>
          <w:rFonts w:ascii="Calibri" w:eastAsiaTheme="minorHAnsi" w:hAnsi="Calibri" w:cstheme="minorHAnsi"/>
          <w:color w:val="000000" w:themeColor="text1"/>
          <w:sz w:val="22"/>
          <w:szCs w:val="22"/>
        </w:rPr>
        <w:t>promosso da Fondazione Modena Arti Visive, dalla Famiglia Vignali e dall'Istituto d’Arte Venturi di Modena</w:t>
      </w:r>
      <w:r w:rsidR="00454EAA">
        <w:rPr>
          <w:rFonts w:ascii="Calibri" w:eastAsiaTheme="minorHAnsi" w:hAnsi="Calibri" w:cstheme="minorHAnsi"/>
          <w:color w:val="000000" w:themeColor="text1"/>
          <w:sz w:val="22"/>
          <w:szCs w:val="22"/>
        </w:rPr>
        <w:t>, patrocinato dalla Regione Emilia</w:t>
      </w:r>
      <w:r>
        <w:rPr>
          <w:rFonts w:ascii="Calibri" w:eastAsiaTheme="minorHAnsi" w:hAnsi="Calibri" w:cstheme="minorHAnsi"/>
          <w:color w:val="000000" w:themeColor="text1"/>
          <w:sz w:val="22"/>
          <w:szCs w:val="22"/>
        </w:rPr>
        <w:t>-R</w:t>
      </w:r>
      <w:r w:rsidR="00454EAA">
        <w:rPr>
          <w:rFonts w:ascii="Calibri" w:eastAsiaTheme="minorHAnsi" w:hAnsi="Calibri" w:cstheme="minorHAnsi"/>
          <w:color w:val="000000" w:themeColor="text1"/>
          <w:sz w:val="22"/>
          <w:szCs w:val="22"/>
        </w:rPr>
        <w:t xml:space="preserve">omagna, che </w:t>
      </w:r>
      <w:r w:rsidR="00454EAA" w:rsidRPr="00A028FE">
        <w:rPr>
          <w:rFonts w:ascii="Calibri" w:eastAsiaTheme="minorHAnsi" w:hAnsi="Calibri" w:cstheme="minorHAnsi"/>
          <w:color w:val="000000" w:themeColor="text1"/>
          <w:sz w:val="22"/>
          <w:szCs w:val="22"/>
        </w:rPr>
        <w:t xml:space="preserve">celebra la creatività dei giovani talenti </w:t>
      </w:r>
      <w:r w:rsidR="00454EAA">
        <w:rPr>
          <w:rFonts w:ascii="Calibri" w:eastAsiaTheme="minorHAnsi" w:hAnsi="Calibri" w:cstheme="minorHAnsi"/>
          <w:color w:val="000000" w:themeColor="text1"/>
          <w:sz w:val="22"/>
          <w:szCs w:val="22"/>
        </w:rPr>
        <w:t>del territorio</w:t>
      </w:r>
      <w:r>
        <w:rPr>
          <w:rFonts w:ascii="Calibri" w:eastAsiaTheme="minorHAnsi" w:hAnsi="Calibri" w:cstheme="minorHAnsi"/>
          <w:color w:val="000000" w:themeColor="text1"/>
          <w:sz w:val="22"/>
          <w:szCs w:val="22"/>
        </w:rPr>
        <w:t xml:space="preserve"> e che nel 2021 </w:t>
      </w:r>
      <w:r w:rsidRPr="00F660D4">
        <w:rPr>
          <w:rFonts w:ascii="Calibri" w:eastAsiaTheme="minorHAnsi" w:hAnsi="Calibri" w:cstheme="minorHAnsi"/>
          <w:color w:val="000000" w:themeColor="text1"/>
          <w:sz w:val="22"/>
          <w:szCs w:val="22"/>
        </w:rPr>
        <w:t>compie 10 anni</w:t>
      </w:r>
      <w:r>
        <w:rPr>
          <w:rFonts w:ascii="Calibri" w:eastAsiaTheme="minorHAnsi" w:hAnsi="Calibri" w:cstheme="minorHAnsi"/>
          <w:color w:val="000000" w:themeColor="text1"/>
          <w:sz w:val="22"/>
          <w:szCs w:val="22"/>
        </w:rPr>
        <w:t xml:space="preserve">. </w:t>
      </w:r>
    </w:p>
    <w:p w14:paraId="1B1173BA" w14:textId="77777777" w:rsidR="00454EAA" w:rsidRPr="00F660D4" w:rsidRDefault="00454EAA" w:rsidP="00454EAA">
      <w:pPr>
        <w:rPr>
          <w:b/>
          <w:bCs/>
        </w:rPr>
      </w:pPr>
    </w:p>
    <w:p w14:paraId="6AB671BA" w14:textId="4677E247" w:rsidR="00F660D4" w:rsidRDefault="00F660D4" w:rsidP="00454EAA">
      <w:pPr>
        <w:rPr>
          <w:rFonts w:ascii="Calibri" w:eastAsiaTheme="minorHAnsi" w:hAnsi="Calibri" w:cstheme="minorHAnsi"/>
          <w:color w:val="000000" w:themeColor="text1"/>
          <w:sz w:val="22"/>
          <w:szCs w:val="22"/>
        </w:rPr>
      </w:pPr>
      <w:r w:rsidRPr="00F660D4">
        <w:rPr>
          <w:rFonts w:ascii="Calibri" w:eastAsiaTheme="minorHAnsi" w:hAnsi="Calibri" w:cstheme="minorHAnsi"/>
          <w:b/>
          <w:bCs/>
          <w:color w:val="000000" w:themeColor="text1"/>
          <w:sz w:val="22"/>
          <w:szCs w:val="22"/>
        </w:rPr>
        <w:t>Il</w:t>
      </w:r>
      <w:r w:rsidR="00454EAA" w:rsidRPr="00F660D4">
        <w:rPr>
          <w:rFonts w:ascii="Calibri" w:eastAsiaTheme="minorHAnsi" w:hAnsi="Calibri" w:cstheme="minorHAnsi"/>
          <w:b/>
          <w:bCs/>
          <w:color w:val="000000" w:themeColor="text1"/>
          <w:sz w:val="22"/>
          <w:szCs w:val="22"/>
        </w:rPr>
        <w:t xml:space="preserve"> premio nasce</w:t>
      </w:r>
      <w:r w:rsidR="002A3ACE" w:rsidRPr="00F660D4">
        <w:rPr>
          <w:rFonts w:ascii="Calibri" w:eastAsiaTheme="minorHAnsi" w:hAnsi="Calibri" w:cstheme="minorHAnsi"/>
          <w:b/>
          <w:bCs/>
          <w:color w:val="000000" w:themeColor="text1"/>
          <w:sz w:val="22"/>
          <w:szCs w:val="22"/>
        </w:rPr>
        <w:t xml:space="preserve"> nel nome di Davide</w:t>
      </w:r>
      <w:r w:rsidR="002A3ACE" w:rsidRPr="00A028FE">
        <w:rPr>
          <w:rFonts w:ascii="Calibri" w:eastAsiaTheme="minorHAnsi" w:hAnsi="Calibri" w:cstheme="minorHAnsi"/>
          <w:color w:val="000000" w:themeColor="text1"/>
          <w:sz w:val="22"/>
          <w:szCs w:val="22"/>
        </w:rPr>
        <w:t xml:space="preserve"> </w:t>
      </w:r>
      <w:r w:rsidR="002A3ACE" w:rsidRPr="00053D17">
        <w:rPr>
          <w:rFonts w:ascii="Calibri" w:eastAsiaTheme="minorHAnsi" w:hAnsi="Calibri" w:cstheme="minorHAnsi"/>
          <w:b/>
          <w:bCs/>
          <w:color w:val="000000" w:themeColor="text1"/>
          <w:sz w:val="22"/>
          <w:szCs w:val="22"/>
        </w:rPr>
        <w:t>Vignali</w:t>
      </w:r>
      <w:r w:rsidR="002A3ACE" w:rsidRPr="00A028FE">
        <w:rPr>
          <w:rFonts w:ascii="Calibri" w:eastAsiaTheme="minorHAnsi" w:hAnsi="Calibri" w:cstheme="minorHAnsi"/>
          <w:color w:val="000000" w:themeColor="text1"/>
          <w:sz w:val="22"/>
          <w:szCs w:val="22"/>
        </w:rPr>
        <w:t>, ex studente dell’Istituto d’Arte Venturi di Modena scomparso prematuramente nel 2011</w:t>
      </w:r>
      <w:r w:rsidR="003C2F21">
        <w:rPr>
          <w:rFonts w:ascii="Calibri" w:eastAsiaTheme="minorHAnsi" w:hAnsi="Calibri" w:cstheme="minorHAnsi"/>
          <w:color w:val="000000" w:themeColor="text1"/>
          <w:sz w:val="22"/>
          <w:szCs w:val="22"/>
        </w:rPr>
        <w:t xml:space="preserve">. Nello stesso anno, grazie all’impegno della famiglia, che ha raccolto un desiderio espresso dalle professoresse </w:t>
      </w:r>
      <w:r w:rsidR="003C2F21" w:rsidRPr="00903E5D">
        <w:rPr>
          <w:rFonts w:ascii="Calibri" w:eastAsiaTheme="minorHAnsi" w:hAnsi="Calibri" w:cstheme="minorHAnsi"/>
          <w:color w:val="000000" w:themeColor="text1"/>
          <w:sz w:val="22"/>
          <w:szCs w:val="22"/>
        </w:rPr>
        <w:t xml:space="preserve">Antonella Battilani e Maria </w:t>
      </w:r>
      <w:proofErr w:type="spellStart"/>
      <w:r w:rsidR="003C2F21" w:rsidRPr="00903E5D">
        <w:rPr>
          <w:rFonts w:ascii="Calibri" w:eastAsiaTheme="minorHAnsi" w:hAnsi="Calibri" w:cstheme="minorHAnsi"/>
          <w:color w:val="000000" w:themeColor="text1"/>
          <w:sz w:val="22"/>
          <w:szCs w:val="22"/>
        </w:rPr>
        <w:t>Menziani</w:t>
      </w:r>
      <w:proofErr w:type="spellEnd"/>
      <w:r w:rsidR="003C2F21" w:rsidRPr="00903E5D">
        <w:rPr>
          <w:rFonts w:ascii="Calibri" w:eastAsiaTheme="minorHAnsi" w:hAnsi="Calibri" w:cstheme="minorHAnsi"/>
          <w:color w:val="000000" w:themeColor="text1"/>
          <w:sz w:val="22"/>
          <w:szCs w:val="22"/>
        </w:rPr>
        <w:t xml:space="preserve"> dell’Istituto Venturi di Modena</w:t>
      </w:r>
      <w:r w:rsidR="003C2F21">
        <w:rPr>
          <w:rFonts w:ascii="Calibri" w:eastAsiaTheme="minorHAnsi" w:hAnsi="Calibri" w:cstheme="minorHAnsi"/>
          <w:color w:val="000000" w:themeColor="text1"/>
          <w:sz w:val="22"/>
          <w:szCs w:val="22"/>
        </w:rPr>
        <w:t>, è nato il concorso che ne celebra la memoria</w:t>
      </w:r>
      <w:r w:rsidR="00454EAA">
        <w:rPr>
          <w:rFonts w:ascii="Calibri" w:eastAsiaTheme="minorHAnsi" w:hAnsi="Calibri" w:cstheme="minorHAnsi"/>
          <w:color w:val="000000" w:themeColor="text1"/>
          <w:sz w:val="22"/>
          <w:szCs w:val="22"/>
        </w:rPr>
        <w:t xml:space="preserve">, la grande </w:t>
      </w:r>
      <w:r w:rsidR="003C2F21">
        <w:rPr>
          <w:rFonts w:ascii="Calibri" w:eastAsiaTheme="minorHAnsi" w:hAnsi="Calibri" w:cstheme="minorHAnsi"/>
          <w:color w:val="000000" w:themeColor="text1"/>
          <w:sz w:val="22"/>
          <w:szCs w:val="22"/>
        </w:rPr>
        <w:t xml:space="preserve">umanità, il desiderio di conoscenza. Ad affiancare fin da subito la famiglia in questa impresa, c’è </w:t>
      </w:r>
      <w:r w:rsidRPr="00F660D4">
        <w:rPr>
          <w:rFonts w:ascii="Calibri" w:eastAsiaTheme="minorHAnsi" w:hAnsi="Calibri" w:cstheme="minorHAnsi"/>
          <w:b/>
          <w:bCs/>
          <w:color w:val="000000" w:themeColor="text1"/>
          <w:sz w:val="22"/>
          <w:szCs w:val="22"/>
        </w:rPr>
        <w:t xml:space="preserve">FMAV </w:t>
      </w:r>
      <w:r w:rsidR="003C2F21" w:rsidRPr="00F660D4">
        <w:rPr>
          <w:rFonts w:ascii="Calibri" w:eastAsiaTheme="minorHAnsi" w:hAnsi="Calibri" w:cstheme="minorHAnsi"/>
          <w:b/>
          <w:bCs/>
          <w:color w:val="000000" w:themeColor="text1"/>
          <w:sz w:val="22"/>
          <w:szCs w:val="22"/>
        </w:rPr>
        <w:t>Fondazione Modena Arti Visive</w:t>
      </w:r>
      <w:r w:rsidR="003C2F21">
        <w:rPr>
          <w:rFonts w:ascii="Calibri" w:eastAsiaTheme="minorHAnsi" w:hAnsi="Calibri" w:cstheme="minorHAnsi"/>
          <w:color w:val="000000" w:themeColor="text1"/>
          <w:sz w:val="22"/>
          <w:szCs w:val="22"/>
        </w:rPr>
        <w:t xml:space="preserve">, </w:t>
      </w:r>
      <w:r w:rsidR="003C2F21" w:rsidRPr="003C2F21">
        <w:rPr>
          <w:rFonts w:ascii="Calibri" w:eastAsiaTheme="minorHAnsi" w:hAnsi="Calibri" w:cstheme="minorHAnsi"/>
          <w:color w:val="000000" w:themeColor="text1"/>
          <w:sz w:val="22"/>
          <w:szCs w:val="22"/>
        </w:rPr>
        <w:t>da sempre impegnata nel sostegno ai giovani artisti e nella loro formazione</w:t>
      </w:r>
      <w:r w:rsidR="003C2F21">
        <w:rPr>
          <w:rFonts w:ascii="Calibri" w:eastAsiaTheme="minorHAnsi" w:hAnsi="Calibri" w:cstheme="minorHAnsi"/>
          <w:color w:val="000000" w:themeColor="text1"/>
          <w:sz w:val="22"/>
          <w:szCs w:val="22"/>
        </w:rPr>
        <w:t xml:space="preserve">. </w:t>
      </w:r>
    </w:p>
    <w:p w14:paraId="4FB279CF" w14:textId="0CF7CCEC" w:rsidR="00F660D4" w:rsidRDefault="00F660D4" w:rsidP="00454EAA">
      <w:pPr>
        <w:rPr>
          <w:rFonts w:ascii="Calibri" w:eastAsiaTheme="minorHAnsi" w:hAnsi="Calibri" w:cstheme="minorHAnsi"/>
          <w:color w:val="000000" w:themeColor="text1"/>
          <w:sz w:val="22"/>
          <w:szCs w:val="22"/>
        </w:rPr>
      </w:pPr>
    </w:p>
    <w:p w14:paraId="197D4198" w14:textId="2FC25E0D" w:rsidR="00F660D4" w:rsidRPr="00F660D4" w:rsidRDefault="00F660D4" w:rsidP="00454EAA">
      <w:pPr>
        <w:rPr>
          <w:rFonts w:ascii="Calibri" w:eastAsiaTheme="minorHAnsi" w:hAnsi="Calibri" w:cstheme="minorHAnsi"/>
          <w:b/>
          <w:bCs/>
          <w:color w:val="000000" w:themeColor="text1"/>
          <w:sz w:val="22"/>
          <w:szCs w:val="22"/>
        </w:rPr>
      </w:pPr>
      <w:r>
        <w:rPr>
          <w:rFonts w:ascii="Calibri" w:eastAsiaTheme="minorHAnsi" w:hAnsi="Calibri" w:cstheme="minorHAnsi"/>
          <w:color w:val="000000" w:themeColor="text1"/>
          <w:sz w:val="22"/>
          <w:szCs w:val="22"/>
        </w:rPr>
        <w:t xml:space="preserve">Insieme, con l’obbiettivo di valorizzare i giovani talenti del territorio, i promotori annunciano il bando per l’edizione 2020/2021 con scadenza per la presentazione delle domande e degli elaborati al </w:t>
      </w:r>
      <w:r>
        <w:rPr>
          <w:rFonts w:ascii="Calibri" w:eastAsiaTheme="minorHAnsi" w:hAnsi="Calibri" w:cstheme="minorHAnsi"/>
          <w:b/>
          <w:bCs/>
          <w:color w:val="000000" w:themeColor="text1"/>
          <w:sz w:val="22"/>
          <w:szCs w:val="22"/>
        </w:rPr>
        <w:t>30 maggio 2021.</w:t>
      </w:r>
    </w:p>
    <w:p w14:paraId="496535E9" w14:textId="77777777" w:rsidR="00F660D4" w:rsidRDefault="00F660D4" w:rsidP="00637BE9">
      <w:pPr>
        <w:pStyle w:val="NormaleWeb"/>
        <w:spacing w:before="0" w:beforeAutospacing="0" w:after="0" w:afterAutospacing="0"/>
        <w:jc w:val="both"/>
        <w:rPr>
          <w:rFonts w:ascii="Calibri" w:eastAsiaTheme="minorHAnsi" w:hAnsi="Calibri" w:cstheme="minorHAnsi"/>
          <w:color w:val="000000" w:themeColor="text1"/>
          <w:sz w:val="22"/>
          <w:szCs w:val="22"/>
        </w:rPr>
      </w:pPr>
    </w:p>
    <w:p w14:paraId="1BC35603" w14:textId="6ABD5A38" w:rsidR="002A3ACE" w:rsidRPr="00A028FE" w:rsidRDefault="00F660D4" w:rsidP="00637BE9">
      <w:pPr>
        <w:pStyle w:val="NormaleWeb"/>
        <w:spacing w:before="0" w:beforeAutospacing="0" w:after="0" w:afterAutospacing="0"/>
        <w:jc w:val="both"/>
        <w:rPr>
          <w:rFonts w:ascii="Calibri" w:eastAsiaTheme="minorHAnsi" w:hAnsi="Calibri" w:cstheme="minorHAnsi"/>
          <w:color w:val="000000" w:themeColor="text1"/>
          <w:sz w:val="22"/>
          <w:szCs w:val="22"/>
        </w:rPr>
      </w:pPr>
      <w:r>
        <w:rPr>
          <w:rFonts w:ascii="Calibri" w:eastAsiaTheme="minorHAnsi" w:hAnsi="Calibri" w:cstheme="minorHAnsi"/>
          <w:color w:val="000000" w:themeColor="text1"/>
          <w:sz w:val="22"/>
          <w:szCs w:val="22"/>
        </w:rPr>
        <w:t xml:space="preserve">Gli elaborati saranno valutati da una giuria composta dalla Famiglia Vignali, dai docenti dell’Istituto d’Arte Venturi di Modena e da un artista invitato da Fondazione Modena Arti Visive. </w:t>
      </w:r>
    </w:p>
    <w:p w14:paraId="6B331442" w14:textId="77777777" w:rsidR="00F660D4" w:rsidRDefault="00F660D4" w:rsidP="000F5618">
      <w:pPr>
        <w:pStyle w:val="NormaleWeb"/>
        <w:spacing w:before="0" w:beforeAutospacing="0" w:after="0" w:afterAutospacing="0"/>
        <w:jc w:val="both"/>
        <w:rPr>
          <w:rFonts w:ascii="Calibri" w:hAnsi="Calibri"/>
          <w:sz w:val="22"/>
          <w:szCs w:val="22"/>
        </w:rPr>
      </w:pPr>
    </w:p>
    <w:p w14:paraId="6266D677" w14:textId="05C92520" w:rsidR="008E0EC2" w:rsidRDefault="00F660D4" w:rsidP="000F5618">
      <w:pPr>
        <w:pStyle w:val="NormaleWeb"/>
        <w:spacing w:before="0" w:beforeAutospacing="0" w:after="0" w:afterAutospacing="0"/>
        <w:jc w:val="both"/>
        <w:rPr>
          <w:rFonts w:ascii="Calibri" w:hAnsi="Calibri"/>
          <w:sz w:val="22"/>
          <w:szCs w:val="22"/>
        </w:rPr>
      </w:pPr>
      <w:r>
        <w:rPr>
          <w:rFonts w:ascii="Calibri" w:hAnsi="Calibri"/>
          <w:sz w:val="22"/>
          <w:szCs w:val="22"/>
        </w:rPr>
        <w:t xml:space="preserve">Le opere dei giovani artisti che parteciperanno saranno incluse in una mostra presso Fondazione Modena Arti Visive e nel catalogo che l’accompagnerà. Saranno inoltre conferiti un Primo Premio, del valore di 1000 euro, assegnato dalla famiglia Vignali, un Secondo Premio, che consisterà nella possibilità di partecipare ad un corso breve o ad un workshop nell’offerta di Fondazione Modena Arti Visive, un Terzo Premio, un buono libri del valore di 150 euro da spendere nel bookshop di FMAV, infine un Premio Venturi di 500 euro assegnato dalla famiglia Vignali e </w:t>
      </w:r>
      <w:r w:rsidR="0044545D">
        <w:rPr>
          <w:rFonts w:ascii="Calibri" w:hAnsi="Calibri"/>
          <w:sz w:val="22"/>
          <w:szCs w:val="22"/>
        </w:rPr>
        <w:t>conferito ad una/uno studente dell’Istituto Modenese.</w:t>
      </w:r>
    </w:p>
    <w:p w14:paraId="047A0B80" w14:textId="77777777" w:rsidR="00F660D4" w:rsidRPr="00903E5D" w:rsidRDefault="00F660D4" w:rsidP="000F5618">
      <w:pPr>
        <w:pStyle w:val="NormaleWeb"/>
        <w:spacing w:before="0" w:beforeAutospacing="0" w:after="0" w:afterAutospacing="0"/>
        <w:jc w:val="both"/>
        <w:rPr>
          <w:rFonts w:ascii="Calibri" w:eastAsiaTheme="minorHAnsi" w:hAnsi="Calibri" w:cstheme="minorHAnsi"/>
          <w:color w:val="000000" w:themeColor="text1"/>
          <w:sz w:val="22"/>
          <w:szCs w:val="22"/>
        </w:rPr>
      </w:pPr>
    </w:p>
    <w:p w14:paraId="71CB2CE9" w14:textId="77469DB1" w:rsidR="009015A6" w:rsidRDefault="003A69B6" w:rsidP="000F5618">
      <w:pPr>
        <w:pStyle w:val="NormaleWeb"/>
        <w:spacing w:before="0" w:beforeAutospacing="0" w:after="0" w:afterAutospacing="0"/>
        <w:jc w:val="both"/>
        <w:rPr>
          <w:rFonts w:ascii="Calibri" w:eastAsiaTheme="minorHAnsi" w:hAnsi="Calibri" w:cstheme="minorHAnsi"/>
          <w:i/>
          <w:iCs/>
          <w:color w:val="000000" w:themeColor="text1"/>
          <w:sz w:val="22"/>
          <w:szCs w:val="22"/>
        </w:rPr>
      </w:pPr>
      <w:r w:rsidRPr="00903E5D">
        <w:rPr>
          <w:rFonts w:ascii="Calibri" w:eastAsiaTheme="minorHAnsi" w:hAnsi="Calibri" w:cstheme="minorHAnsi"/>
          <w:i/>
          <w:iCs/>
          <w:color w:val="000000" w:themeColor="text1"/>
          <w:sz w:val="22"/>
          <w:szCs w:val="22"/>
        </w:rPr>
        <w:t>“</w:t>
      </w:r>
      <w:r w:rsidR="00DA6289">
        <w:rPr>
          <w:rFonts w:ascii="Calibri" w:eastAsiaTheme="minorHAnsi" w:hAnsi="Calibri" w:cstheme="minorHAnsi"/>
          <w:i/>
          <w:iCs/>
          <w:color w:val="000000" w:themeColor="text1"/>
          <w:sz w:val="22"/>
          <w:szCs w:val="22"/>
        </w:rPr>
        <w:t>In un momento storico così problematico, siamo stati sorpresi di questa partecipazione così ampia da parte dei ragazzi, che ci ha fatto capire quanto il Premio sia solido e ben radicato.</w:t>
      </w:r>
      <w:r w:rsidR="0050775C" w:rsidRPr="00903E5D">
        <w:rPr>
          <w:rFonts w:ascii="Calibri" w:eastAsiaTheme="minorHAnsi" w:hAnsi="Calibri" w:cstheme="minorHAnsi"/>
          <w:i/>
          <w:iCs/>
          <w:color w:val="000000" w:themeColor="text1"/>
          <w:sz w:val="22"/>
          <w:szCs w:val="22"/>
        </w:rPr>
        <w:t>”</w:t>
      </w:r>
      <w:r w:rsidRPr="00903E5D">
        <w:rPr>
          <w:rFonts w:ascii="Calibri" w:eastAsiaTheme="minorHAnsi" w:hAnsi="Calibri" w:cstheme="minorHAnsi"/>
          <w:i/>
          <w:iCs/>
          <w:color w:val="000000" w:themeColor="text1"/>
          <w:sz w:val="22"/>
          <w:szCs w:val="22"/>
        </w:rPr>
        <w:t xml:space="preserve"> – </w:t>
      </w:r>
      <w:r w:rsidR="00FD796F">
        <w:rPr>
          <w:rFonts w:ascii="Calibri" w:eastAsiaTheme="minorHAnsi" w:hAnsi="Calibri" w:cstheme="minorHAnsi"/>
          <w:color w:val="000000" w:themeColor="text1"/>
          <w:sz w:val="22"/>
          <w:szCs w:val="22"/>
        </w:rPr>
        <w:t>afferma</w:t>
      </w:r>
      <w:r w:rsidR="00ED3764">
        <w:rPr>
          <w:rFonts w:ascii="Calibri" w:eastAsiaTheme="minorHAnsi" w:hAnsi="Calibri" w:cstheme="minorHAnsi"/>
          <w:color w:val="000000" w:themeColor="text1"/>
          <w:sz w:val="22"/>
          <w:szCs w:val="22"/>
        </w:rPr>
        <w:t>no</w:t>
      </w:r>
      <w:r w:rsidRPr="00903E5D">
        <w:rPr>
          <w:rFonts w:ascii="Calibri" w:eastAsiaTheme="minorHAnsi" w:hAnsi="Calibri" w:cstheme="minorHAnsi"/>
          <w:i/>
          <w:iCs/>
          <w:color w:val="000000" w:themeColor="text1"/>
          <w:sz w:val="22"/>
          <w:szCs w:val="22"/>
        </w:rPr>
        <w:t xml:space="preserve"> </w:t>
      </w:r>
      <w:r w:rsidR="00FD796F" w:rsidRPr="003C2F21">
        <w:rPr>
          <w:rFonts w:ascii="Calibri" w:eastAsiaTheme="minorHAnsi" w:hAnsi="Calibri" w:cstheme="minorHAnsi"/>
          <w:b/>
          <w:bCs/>
          <w:color w:val="000000" w:themeColor="text1"/>
          <w:sz w:val="22"/>
          <w:szCs w:val="22"/>
        </w:rPr>
        <w:t xml:space="preserve">Marisa </w:t>
      </w:r>
      <w:proofErr w:type="spellStart"/>
      <w:r w:rsidR="00FD796F" w:rsidRPr="003C2F21">
        <w:rPr>
          <w:rFonts w:ascii="Calibri" w:eastAsiaTheme="minorHAnsi" w:hAnsi="Calibri" w:cstheme="minorHAnsi"/>
          <w:b/>
          <w:bCs/>
          <w:color w:val="000000" w:themeColor="text1"/>
          <w:sz w:val="22"/>
          <w:szCs w:val="22"/>
        </w:rPr>
        <w:lastRenderedPageBreak/>
        <w:t>Spallanzani</w:t>
      </w:r>
      <w:proofErr w:type="spellEnd"/>
      <w:r w:rsidR="00ED3764">
        <w:rPr>
          <w:rFonts w:ascii="Calibri" w:eastAsiaTheme="minorHAnsi" w:hAnsi="Calibri" w:cstheme="minorHAnsi"/>
          <w:color w:val="000000" w:themeColor="text1"/>
          <w:sz w:val="22"/>
          <w:szCs w:val="22"/>
        </w:rPr>
        <w:t xml:space="preserve"> e </w:t>
      </w:r>
      <w:r w:rsidR="00ED3764" w:rsidRPr="003C2F21">
        <w:rPr>
          <w:rFonts w:ascii="Calibri" w:eastAsiaTheme="minorHAnsi" w:hAnsi="Calibri" w:cstheme="minorHAnsi"/>
          <w:b/>
          <w:bCs/>
          <w:color w:val="000000" w:themeColor="text1"/>
          <w:sz w:val="22"/>
          <w:szCs w:val="22"/>
        </w:rPr>
        <w:t>Doriano Vignali</w:t>
      </w:r>
      <w:r w:rsidRPr="00903E5D">
        <w:rPr>
          <w:rFonts w:ascii="Calibri" w:eastAsiaTheme="minorHAnsi" w:hAnsi="Calibri" w:cstheme="minorHAnsi"/>
          <w:color w:val="000000" w:themeColor="text1"/>
          <w:sz w:val="22"/>
          <w:szCs w:val="22"/>
        </w:rPr>
        <w:t xml:space="preserve">, </w:t>
      </w:r>
      <w:r w:rsidR="00ED3764">
        <w:rPr>
          <w:rFonts w:ascii="Calibri" w:eastAsiaTheme="minorHAnsi" w:hAnsi="Calibri" w:cstheme="minorHAnsi"/>
          <w:color w:val="000000" w:themeColor="text1"/>
          <w:sz w:val="22"/>
          <w:szCs w:val="22"/>
        </w:rPr>
        <w:t>genitori</w:t>
      </w:r>
      <w:r w:rsidR="00FD796F">
        <w:rPr>
          <w:rFonts w:ascii="Calibri" w:eastAsiaTheme="minorHAnsi" w:hAnsi="Calibri" w:cstheme="minorHAnsi"/>
          <w:color w:val="000000" w:themeColor="text1"/>
          <w:sz w:val="22"/>
          <w:szCs w:val="22"/>
        </w:rPr>
        <w:t xml:space="preserve"> di Davide e co-promot</w:t>
      </w:r>
      <w:r w:rsidR="00ED3764">
        <w:rPr>
          <w:rFonts w:ascii="Calibri" w:eastAsiaTheme="minorHAnsi" w:hAnsi="Calibri" w:cstheme="minorHAnsi"/>
          <w:color w:val="000000" w:themeColor="text1"/>
          <w:sz w:val="22"/>
          <w:szCs w:val="22"/>
        </w:rPr>
        <w:t>ori</w:t>
      </w:r>
      <w:r w:rsidRPr="00903E5D">
        <w:rPr>
          <w:rFonts w:ascii="Calibri" w:eastAsiaTheme="minorHAnsi" w:hAnsi="Calibri" w:cstheme="minorHAnsi"/>
          <w:color w:val="000000" w:themeColor="text1"/>
          <w:sz w:val="22"/>
          <w:szCs w:val="22"/>
        </w:rPr>
        <w:t xml:space="preserve"> del Premio</w:t>
      </w:r>
      <w:r w:rsidR="00ED3764">
        <w:rPr>
          <w:rFonts w:ascii="Calibri" w:eastAsiaTheme="minorHAnsi" w:hAnsi="Calibri" w:cstheme="minorHAnsi"/>
          <w:color w:val="000000" w:themeColor="text1"/>
          <w:sz w:val="22"/>
          <w:szCs w:val="22"/>
        </w:rPr>
        <w:t xml:space="preserve"> </w:t>
      </w:r>
      <w:r w:rsidR="0050775C" w:rsidRPr="00903E5D">
        <w:rPr>
          <w:rFonts w:ascii="Calibri" w:eastAsiaTheme="minorHAnsi" w:hAnsi="Calibri" w:cstheme="minorHAnsi"/>
          <w:color w:val="000000" w:themeColor="text1"/>
          <w:sz w:val="22"/>
          <w:szCs w:val="22"/>
        </w:rPr>
        <w:t>–</w:t>
      </w:r>
      <w:r w:rsidRPr="00903E5D">
        <w:rPr>
          <w:rFonts w:ascii="Calibri" w:eastAsiaTheme="minorHAnsi" w:hAnsi="Calibri" w:cstheme="minorHAnsi"/>
          <w:i/>
          <w:iCs/>
          <w:color w:val="000000" w:themeColor="text1"/>
          <w:sz w:val="22"/>
          <w:szCs w:val="22"/>
        </w:rPr>
        <w:t xml:space="preserve"> </w:t>
      </w:r>
      <w:r w:rsidR="0050775C" w:rsidRPr="00903E5D">
        <w:rPr>
          <w:rFonts w:ascii="Calibri" w:eastAsiaTheme="minorHAnsi" w:hAnsi="Calibri" w:cstheme="minorHAnsi"/>
          <w:i/>
          <w:iCs/>
          <w:color w:val="000000" w:themeColor="text1"/>
          <w:sz w:val="22"/>
          <w:szCs w:val="22"/>
        </w:rPr>
        <w:t>“</w:t>
      </w:r>
      <w:r w:rsidR="00DA6289">
        <w:rPr>
          <w:rFonts w:ascii="Calibri" w:eastAsiaTheme="minorHAnsi" w:hAnsi="Calibri" w:cstheme="minorHAnsi"/>
          <w:i/>
          <w:iCs/>
          <w:color w:val="000000" w:themeColor="text1"/>
          <w:sz w:val="22"/>
          <w:szCs w:val="22"/>
        </w:rPr>
        <w:t xml:space="preserve">Questa occasione ci permette di ricordare Davide avvicinandoci al mondo dei giovani, fatto di </w:t>
      </w:r>
      <w:r w:rsidR="00ED3764" w:rsidRPr="00DA6289">
        <w:rPr>
          <w:rFonts w:ascii="Calibri" w:eastAsiaTheme="minorHAnsi" w:hAnsi="Calibri"/>
          <w:i/>
          <w:color w:val="000000"/>
          <w:sz w:val="22"/>
          <w:szCs w:val="22"/>
        </w:rPr>
        <w:t>sguardi personali, che indagano il presente con semplicità e leggerezza, talvolta con inquietudine, sempre comunque in modo autentico.</w:t>
      </w:r>
      <w:r w:rsidR="00DA6289" w:rsidRPr="00DA6289">
        <w:rPr>
          <w:rFonts w:ascii="Calibri" w:eastAsiaTheme="minorHAnsi" w:hAnsi="Calibri"/>
          <w:i/>
          <w:color w:val="000000"/>
          <w:sz w:val="22"/>
          <w:szCs w:val="22"/>
        </w:rPr>
        <w:t xml:space="preserve"> </w:t>
      </w:r>
      <w:r w:rsidR="00ED3764" w:rsidRPr="00DA6289">
        <w:rPr>
          <w:rFonts w:ascii="Calibri" w:eastAsiaTheme="minorHAnsi" w:hAnsi="Calibri"/>
          <w:i/>
          <w:color w:val="000000"/>
          <w:sz w:val="22"/>
          <w:szCs w:val="22"/>
        </w:rPr>
        <w:t xml:space="preserve">I progetti che abbiamo ricevuto esprimono il desiderio di capire, di approfondire, di realizzare idee. Il ricorso all'immaginazione e al linguaggio visivo ha consentito ai giovani autori </w:t>
      </w:r>
      <w:r w:rsidR="00DA6289">
        <w:rPr>
          <w:rFonts w:ascii="Calibri" w:eastAsiaTheme="minorHAnsi" w:hAnsi="Calibri"/>
          <w:i/>
          <w:color w:val="000000"/>
          <w:sz w:val="22"/>
          <w:szCs w:val="22"/>
        </w:rPr>
        <w:t>di esprimere con forza emozioni</w:t>
      </w:r>
      <w:r w:rsidR="00ED3764" w:rsidRPr="00DA6289">
        <w:rPr>
          <w:rFonts w:ascii="Calibri" w:eastAsiaTheme="minorHAnsi" w:hAnsi="Calibri"/>
          <w:i/>
          <w:color w:val="000000"/>
          <w:sz w:val="22"/>
          <w:szCs w:val="22"/>
        </w:rPr>
        <w:t xml:space="preserve"> </w:t>
      </w:r>
      <w:r w:rsidR="00DA6289">
        <w:rPr>
          <w:rFonts w:ascii="Calibri" w:eastAsiaTheme="minorHAnsi" w:hAnsi="Calibri"/>
          <w:i/>
          <w:color w:val="000000"/>
          <w:sz w:val="22"/>
          <w:szCs w:val="22"/>
        </w:rPr>
        <w:t xml:space="preserve">e </w:t>
      </w:r>
      <w:r w:rsidR="00ED3764" w:rsidRPr="00DA6289">
        <w:rPr>
          <w:rFonts w:ascii="Calibri" w:eastAsiaTheme="minorHAnsi" w:hAnsi="Calibri"/>
          <w:i/>
          <w:color w:val="000000"/>
          <w:sz w:val="22"/>
          <w:szCs w:val="22"/>
        </w:rPr>
        <w:t>paure, con grande libertà, nonostante i vincoli dell'emergenza in corso in quel momento</w:t>
      </w:r>
      <w:r w:rsidR="00DA6289">
        <w:rPr>
          <w:rFonts w:ascii="Calibri" w:eastAsiaTheme="minorHAnsi" w:hAnsi="Calibri"/>
          <w:color w:val="000000"/>
          <w:sz w:val="22"/>
          <w:szCs w:val="22"/>
        </w:rPr>
        <w:t>”</w:t>
      </w:r>
      <w:r w:rsidR="00ED3764" w:rsidRPr="00ED3764">
        <w:rPr>
          <w:rFonts w:ascii="Calibri" w:eastAsiaTheme="minorHAnsi" w:hAnsi="Calibri"/>
          <w:color w:val="000000"/>
          <w:sz w:val="22"/>
          <w:szCs w:val="22"/>
        </w:rPr>
        <w:t>.</w:t>
      </w:r>
    </w:p>
    <w:p w14:paraId="519394F3" w14:textId="25C62198" w:rsidR="00132761" w:rsidRDefault="00132761" w:rsidP="004751AD">
      <w:pPr>
        <w:pStyle w:val="NormaleWeb"/>
        <w:spacing w:before="0" w:beforeAutospacing="0" w:after="0" w:afterAutospacing="0"/>
        <w:jc w:val="both"/>
        <w:rPr>
          <w:rFonts w:ascii="Calibri" w:hAnsi="Calibri"/>
          <w:sz w:val="22"/>
          <w:szCs w:val="22"/>
        </w:rPr>
      </w:pPr>
    </w:p>
    <w:p w14:paraId="39995F72" w14:textId="4552B795" w:rsidR="00BF03C7" w:rsidRPr="00132761" w:rsidRDefault="00132761" w:rsidP="00132761">
      <w:pPr>
        <w:pStyle w:val="NormaleWeb"/>
        <w:spacing w:before="0" w:beforeAutospacing="0" w:after="0" w:afterAutospacing="0"/>
        <w:jc w:val="both"/>
        <w:rPr>
          <w:rFonts w:ascii="Calibri" w:eastAsiaTheme="minorHAnsi" w:hAnsi="Calibri" w:cstheme="minorHAnsi"/>
          <w:color w:val="000000" w:themeColor="text1"/>
          <w:sz w:val="22"/>
          <w:szCs w:val="22"/>
        </w:rPr>
      </w:pPr>
      <w:r>
        <w:rPr>
          <w:rFonts w:ascii="Calibri" w:hAnsi="Calibri"/>
          <w:sz w:val="22"/>
          <w:szCs w:val="22"/>
        </w:rPr>
        <w:t>Per scaricare il bando dell’edizione 2021 visitare il sito di Fondazione Modena Arti Visive (</w:t>
      </w:r>
      <w:proofErr w:type="spellStart"/>
      <w:r w:rsidRPr="00132761">
        <w:rPr>
          <w:rFonts w:ascii="Calibri" w:hAnsi="Calibri"/>
          <w:sz w:val="22"/>
          <w:szCs w:val="22"/>
        </w:rPr>
        <w:t>https</w:t>
      </w:r>
      <w:proofErr w:type="spellEnd"/>
      <w:r w:rsidRPr="00132761">
        <w:rPr>
          <w:rFonts w:ascii="Calibri" w:hAnsi="Calibri"/>
          <w:sz w:val="22"/>
          <w:szCs w:val="22"/>
        </w:rPr>
        <w:t>://www.fmav.org/educazione/premio-</w:t>
      </w:r>
      <w:proofErr w:type="spellStart"/>
      <w:r w:rsidRPr="00132761">
        <w:rPr>
          <w:rFonts w:ascii="Calibri" w:hAnsi="Calibri"/>
          <w:sz w:val="22"/>
          <w:szCs w:val="22"/>
        </w:rPr>
        <w:t>davide</w:t>
      </w:r>
      <w:proofErr w:type="spellEnd"/>
      <w:r w:rsidRPr="00132761">
        <w:rPr>
          <w:rFonts w:ascii="Calibri" w:hAnsi="Calibri"/>
          <w:sz w:val="22"/>
          <w:szCs w:val="22"/>
        </w:rPr>
        <w:t>-</w:t>
      </w:r>
      <w:proofErr w:type="spellStart"/>
      <w:r w:rsidRPr="00132761">
        <w:rPr>
          <w:rFonts w:ascii="Calibri" w:hAnsi="Calibri"/>
          <w:sz w:val="22"/>
          <w:szCs w:val="22"/>
        </w:rPr>
        <w:t>vignali</w:t>
      </w:r>
      <w:proofErr w:type="spellEnd"/>
      <w:r w:rsidRPr="00132761">
        <w:rPr>
          <w:rFonts w:ascii="Calibri" w:hAnsi="Calibri"/>
          <w:sz w:val="22"/>
          <w:szCs w:val="22"/>
        </w:rPr>
        <w:t>/</w:t>
      </w:r>
      <w:r>
        <w:rPr>
          <w:rFonts w:ascii="Calibri" w:hAnsi="Calibri"/>
          <w:sz w:val="22"/>
          <w:szCs w:val="22"/>
        </w:rPr>
        <w:t>)</w:t>
      </w:r>
    </w:p>
    <w:p w14:paraId="03041149" w14:textId="77777777" w:rsidR="00F01683" w:rsidRPr="00380EB3" w:rsidRDefault="00F01683" w:rsidP="00F01683">
      <w:pPr>
        <w:pStyle w:val="NormaleWeb"/>
        <w:spacing w:before="0" w:beforeAutospacing="0" w:after="0" w:afterAutospacing="0"/>
        <w:rPr>
          <w:rStyle w:val="Enfasigrassetto"/>
          <w:rFonts w:ascii="Calibri" w:eastAsiaTheme="minorHAnsi" w:hAnsi="Calibri" w:cstheme="minorHAnsi"/>
          <w:bCs w:val="0"/>
          <w:color w:val="000000" w:themeColor="text1"/>
          <w:sz w:val="21"/>
          <w:szCs w:val="21"/>
        </w:rPr>
      </w:pPr>
    </w:p>
    <w:p w14:paraId="542AB591" w14:textId="77777777" w:rsidR="00942D76" w:rsidRPr="00380EB3" w:rsidRDefault="00942D76" w:rsidP="00942D76">
      <w:pPr>
        <w:widowControl w:val="0"/>
        <w:rPr>
          <w:rFonts w:ascii="Calibri" w:hAnsi="Calibri" w:cs="Times Roman"/>
          <w:sz w:val="21"/>
          <w:szCs w:val="21"/>
        </w:rPr>
      </w:pPr>
    </w:p>
    <w:p w14:paraId="058450CC" w14:textId="184CA05E" w:rsidR="00942D76" w:rsidRPr="00380EB3" w:rsidRDefault="004D23E5" w:rsidP="00942D76">
      <w:pPr>
        <w:jc w:val="both"/>
        <w:rPr>
          <w:rFonts w:ascii="Calibri" w:hAnsi="Calibri"/>
          <w:iCs/>
          <w:sz w:val="21"/>
          <w:szCs w:val="21"/>
        </w:rPr>
      </w:pPr>
      <w:r>
        <w:rPr>
          <w:rFonts w:ascii="Calibri" w:hAnsi="Calibri" w:cs="Circular Pro Medium"/>
          <w:b/>
          <w:iCs/>
          <w:sz w:val="21"/>
          <w:szCs w:val="21"/>
        </w:rPr>
        <w:t>Responsabile della Comunicazione</w:t>
      </w:r>
      <w:r w:rsidR="00942D76" w:rsidRPr="00380EB3">
        <w:rPr>
          <w:rFonts w:ascii="Calibri" w:hAnsi="Calibri" w:cs="Circular Pro Medium"/>
          <w:b/>
          <w:iCs/>
          <w:sz w:val="21"/>
          <w:szCs w:val="21"/>
        </w:rPr>
        <w:t xml:space="preserve"> FONDAZIONE MODENA ARTI VISIVE</w:t>
      </w:r>
    </w:p>
    <w:p w14:paraId="401C62C6" w14:textId="640D9DBF" w:rsidR="00942D76" w:rsidRPr="00380EB3" w:rsidRDefault="004D23E5" w:rsidP="00942D76">
      <w:pPr>
        <w:jc w:val="both"/>
        <w:rPr>
          <w:rFonts w:ascii="Calibri" w:hAnsi="Calibri"/>
          <w:sz w:val="21"/>
          <w:szCs w:val="21"/>
        </w:rPr>
      </w:pPr>
      <w:r>
        <w:rPr>
          <w:rFonts w:ascii="Calibri" w:hAnsi="Calibri"/>
          <w:iCs/>
          <w:sz w:val="21"/>
          <w:szCs w:val="21"/>
        </w:rPr>
        <w:t xml:space="preserve">Santa Nastro </w:t>
      </w:r>
      <w:hyperlink r:id="rId8" w:history="1">
        <w:r w:rsidRPr="00927D06">
          <w:rPr>
            <w:rStyle w:val="Collegamentoipertestuale"/>
            <w:rFonts w:ascii="Calibri" w:hAnsi="Calibri"/>
            <w:iCs/>
            <w:sz w:val="21"/>
            <w:szCs w:val="21"/>
          </w:rPr>
          <w:t>s.nastro@fmav.org</w:t>
        </w:r>
      </w:hyperlink>
      <w:r>
        <w:rPr>
          <w:rFonts w:ascii="Calibri" w:hAnsi="Calibri"/>
          <w:iCs/>
          <w:sz w:val="21"/>
          <w:szCs w:val="21"/>
        </w:rPr>
        <w:t xml:space="preserve"> +39 3201122513</w:t>
      </w:r>
    </w:p>
    <w:p w14:paraId="06A65029" w14:textId="10A1E863" w:rsidR="00F01683" w:rsidRPr="004751AD" w:rsidRDefault="00F01683" w:rsidP="004751AD">
      <w:pPr>
        <w:widowControl w:val="0"/>
        <w:rPr>
          <w:rFonts w:ascii="Calibri" w:hAnsi="Calibri"/>
          <w:sz w:val="21"/>
          <w:szCs w:val="21"/>
        </w:rPr>
      </w:pPr>
    </w:p>
    <w:p w14:paraId="06BA2730" w14:textId="77777777" w:rsidR="004751AD" w:rsidRPr="00B7693C" w:rsidRDefault="004751AD" w:rsidP="004751AD">
      <w:pPr>
        <w:pBdr>
          <w:bottom w:val="single" w:sz="6" w:space="1" w:color="000000"/>
        </w:pBdr>
        <w:spacing w:line="100" w:lineRule="atLeast"/>
        <w:jc w:val="both"/>
        <w:rPr>
          <w:sz w:val="21"/>
          <w:szCs w:val="21"/>
        </w:rPr>
      </w:pPr>
    </w:p>
    <w:p w14:paraId="2E7E1948" w14:textId="77777777" w:rsidR="004751AD" w:rsidRPr="00B7693C" w:rsidRDefault="004751AD" w:rsidP="004751AD">
      <w:pPr>
        <w:spacing w:line="100" w:lineRule="atLeast"/>
        <w:jc w:val="both"/>
        <w:rPr>
          <w:rFonts w:cs="tahoma"/>
          <w:b/>
          <w:sz w:val="21"/>
          <w:szCs w:val="21"/>
        </w:rPr>
      </w:pPr>
    </w:p>
    <w:p w14:paraId="369CA584" w14:textId="77777777" w:rsidR="004751AD" w:rsidRPr="004751AD" w:rsidRDefault="004751AD" w:rsidP="004751AD">
      <w:pPr>
        <w:jc w:val="both"/>
        <w:rPr>
          <w:rFonts w:ascii="Calibri" w:hAnsi="Calibri" w:cs="Arial"/>
          <w:sz w:val="19"/>
          <w:szCs w:val="19"/>
        </w:rPr>
      </w:pPr>
      <w:r w:rsidRPr="004751AD">
        <w:rPr>
          <w:rFonts w:ascii="Calibri" w:hAnsi="Calibri" w:cs="Circular Pro Medium"/>
          <w:b/>
          <w:sz w:val="19"/>
          <w:szCs w:val="19"/>
        </w:rPr>
        <w:t>Fondazione Modena Arti Visive</w:t>
      </w:r>
      <w:r w:rsidRPr="004751AD">
        <w:rPr>
          <w:rFonts w:ascii="Calibri" w:hAnsi="Calibri" w:cs="tahoma"/>
          <w:sz w:val="19"/>
          <w:szCs w:val="19"/>
        </w:rPr>
        <w:t xml:space="preserve"> nasce nel 2017 per iniziativa del Comune di Modena e della Fondazione di Modena come centro di produzione culturale e di formazione professionale e didattica finalizzato a diffondere l’arte e la cultura visiva contemporanee. Grazie alla molteplicità delle sedi che gestisce e raccogliendo l’eredità delle tre istituzioni confluite in essa – Galleria Civica di Modena, Fondazione Fotografia Modena, Museo della Figurina – Fondazione Modena Arti Visive si presenta come un distretto culturale che propone e organizza mostre e corsi di alta formazione, laboratori, performance e conferenze, valorizzando il proprio patrimonio e costruendo un sistema di reti a livello locale ed extraterritoriale. Alle attività espositive di Fondazione Modena Arti Visive si intrecciano sempre più quelle formative della Scuola di alta formazione che propone il Master sull’immagine contemporanea e </w:t>
      </w:r>
      <w:r w:rsidRPr="004751AD">
        <w:rPr>
          <w:rFonts w:ascii="Calibri" w:hAnsi="Calibri" w:cs="Arial"/>
          <w:sz w:val="19"/>
          <w:szCs w:val="19"/>
        </w:rPr>
        <w:t>il Corso per curatori dell’immagine contemporanea ICON.</w:t>
      </w:r>
    </w:p>
    <w:p w14:paraId="25A54AE8" w14:textId="77777777" w:rsidR="004751AD" w:rsidRPr="004751AD" w:rsidRDefault="004751AD" w:rsidP="004751AD">
      <w:pPr>
        <w:pStyle w:val="NormaleWeb"/>
        <w:spacing w:before="0" w:beforeAutospacing="0" w:after="0" w:afterAutospacing="0"/>
        <w:rPr>
          <w:rFonts w:ascii="Calibri" w:eastAsia="Calibri" w:hAnsi="Calibri"/>
          <w:iCs/>
          <w:sz w:val="19"/>
          <w:szCs w:val="19"/>
          <w:lang w:eastAsia="en-US"/>
        </w:rPr>
      </w:pPr>
    </w:p>
    <w:p w14:paraId="54CB8A04" w14:textId="77777777" w:rsidR="004751AD" w:rsidRPr="004751AD" w:rsidRDefault="004751AD" w:rsidP="004751AD">
      <w:pPr>
        <w:pStyle w:val="Normale1"/>
        <w:spacing w:line="240" w:lineRule="auto"/>
        <w:jc w:val="both"/>
        <w:rPr>
          <w:rFonts w:ascii="Calibri" w:hAnsi="Calibri"/>
          <w:sz w:val="19"/>
          <w:szCs w:val="19"/>
        </w:rPr>
      </w:pPr>
      <w:r w:rsidRPr="004751AD">
        <w:rPr>
          <w:rFonts w:ascii="Calibri" w:hAnsi="Calibri"/>
          <w:b/>
          <w:sz w:val="19"/>
          <w:szCs w:val="19"/>
        </w:rPr>
        <w:t>L’Istituto di Istruzione Superiore d’Arte A.Venturi di Modena</w:t>
      </w:r>
      <w:r w:rsidRPr="004751AD">
        <w:rPr>
          <w:rFonts w:ascii="Calibri" w:hAnsi="Calibri"/>
          <w:sz w:val="19"/>
          <w:szCs w:val="19"/>
        </w:rPr>
        <w:t xml:space="preserve"> offre una proposta formativa in cui creatività e competenze artistiche si saldano a precisi intenti professionali. La scuola è costituita da un corso Liceale con vari indirizzi e da un corso Professionale grafico e, nel tempo, ha saputo creare rapporti dinamici con la realtà territoriale circostante divenendo un forte riferimento per molte istituzioni locali. La relazione con il “mondo reale” – che non è solo il pur importante mondo del lavoro – offre un contesto educativo allargato e apre agli studenti la possibilità di comprendere aspetti della complessità sociale nella quale dovranno concretamente inserirsi. </w:t>
      </w:r>
    </w:p>
    <w:p w14:paraId="51376286" w14:textId="77777777" w:rsidR="004751AD" w:rsidRPr="00903E5D" w:rsidRDefault="004751AD" w:rsidP="00942D76">
      <w:pPr>
        <w:pStyle w:val="NormaleWeb"/>
        <w:spacing w:before="0" w:beforeAutospacing="0" w:after="0" w:afterAutospacing="0"/>
        <w:rPr>
          <w:rFonts w:ascii="Calibri" w:eastAsia="Calibri" w:hAnsi="Calibri"/>
          <w:iCs/>
          <w:sz w:val="22"/>
          <w:szCs w:val="22"/>
          <w:lang w:eastAsia="en-US"/>
        </w:rPr>
      </w:pPr>
    </w:p>
    <w:sectPr w:rsidR="004751AD" w:rsidRPr="00903E5D" w:rsidSect="00FE68DD">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8A639" w14:textId="77777777" w:rsidR="004A53C5" w:rsidRDefault="004A53C5" w:rsidP="000F5618">
      <w:r>
        <w:separator/>
      </w:r>
    </w:p>
  </w:endnote>
  <w:endnote w:type="continuationSeparator" w:id="0">
    <w:p w14:paraId="2A33A40E" w14:textId="77777777" w:rsidR="004A53C5" w:rsidRDefault="004A53C5" w:rsidP="000F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ircular Pro Book">
    <w:altName w:val="Calibri"/>
    <w:panose1 w:val="020B0604020202020204"/>
    <w:charset w:val="00"/>
    <w:family w:val="auto"/>
    <w:pitch w:val="variable"/>
    <w:sig w:usb0="A00000BF" w:usb1="5000E47B" w:usb2="00000020" w:usb3="00000000" w:csb0="00000193"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Circular Pro Medium">
    <w:altName w:val="Consolas"/>
    <w:panose1 w:val="020B0604020202020204"/>
    <w:charset w:val="4D"/>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50FF3" w14:textId="77777777" w:rsidR="004A53C5" w:rsidRDefault="004A53C5" w:rsidP="000F5618">
      <w:r>
        <w:separator/>
      </w:r>
    </w:p>
  </w:footnote>
  <w:footnote w:type="continuationSeparator" w:id="0">
    <w:p w14:paraId="65B51027" w14:textId="77777777" w:rsidR="004A53C5" w:rsidRDefault="004A53C5" w:rsidP="000F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19EC" w14:textId="7EAEE2EE" w:rsidR="00ED3764" w:rsidRDefault="00ED3764">
    <w:pPr>
      <w:pStyle w:val="Intestazione"/>
    </w:pPr>
    <w:r>
      <w:rPr>
        <w:noProof/>
      </w:rPr>
      <w:drawing>
        <wp:anchor distT="0" distB="0" distL="114300" distR="114300" simplePos="0" relativeHeight="251658240" behindDoc="0" locked="0" layoutInCell="1" allowOverlap="1" wp14:anchorId="6CC55AD7" wp14:editId="19AD26AB">
          <wp:simplePos x="0" y="0"/>
          <wp:positionH relativeFrom="column">
            <wp:posOffset>0</wp:posOffset>
          </wp:positionH>
          <wp:positionV relativeFrom="paragraph">
            <wp:posOffset>107315</wp:posOffset>
          </wp:positionV>
          <wp:extent cx="6120130" cy="899795"/>
          <wp:effectExtent l="0" t="0" r="1270" b="0"/>
          <wp:wrapTight wrapText="bothSides">
            <wp:wrapPolygon edited="0">
              <wp:start x="1524" y="0"/>
              <wp:lineTo x="448" y="3658"/>
              <wp:lineTo x="448" y="9756"/>
              <wp:lineTo x="0" y="15243"/>
              <wp:lineTo x="0" y="20731"/>
              <wp:lineTo x="20529" y="20731"/>
              <wp:lineTo x="20618" y="17682"/>
              <wp:lineTo x="20349" y="14634"/>
              <wp:lineTo x="18825" y="9756"/>
              <wp:lineTo x="21515" y="6097"/>
              <wp:lineTo x="21515" y="0"/>
              <wp:lineTo x="1524" y="0"/>
            </wp:wrapPolygon>
          </wp:wrapTight>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0E3"/>
    <w:rsid w:val="00022A96"/>
    <w:rsid w:val="00040BA1"/>
    <w:rsid w:val="00053D17"/>
    <w:rsid w:val="00054F4B"/>
    <w:rsid w:val="000F5618"/>
    <w:rsid w:val="00102564"/>
    <w:rsid w:val="00115C29"/>
    <w:rsid w:val="00132761"/>
    <w:rsid w:val="001939B0"/>
    <w:rsid w:val="001C20C6"/>
    <w:rsid w:val="00204EE0"/>
    <w:rsid w:val="00244641"/>
    <w:rsid w:val="00255140"/>
    <w:rsid w:val="00277064"/>
    <w:rsid w:val="00297C06"/>
    <w:rsid w:val="002A3ACE"/>
    <w:rsid w:val="002A70F6"/>
    <w:rsid w:val="002D1ECE"/>
    <w:rsid w:val="002F7C22"/>
    <w:rsid w:val="00326D69"/>
    <w:rsid w:val="0034148B"/>
    <w:rsid w:val="00362147"/>
    <w:rsid w:val="00380EB3"/>
    <w:rsid w:val="0038351A"/>
    <w:rsid w:val="003A5964"/>
    <w:rsid w:val="003A69B6"/>
    <w:rsid w:val="003C2F21"/>
    <w:rsid w:val="003E54F9"/>
    <w:rsid w:val="0044545D"/>
    <w:rsid w:val="00454EAA"/>
    <w:rsid w:val="004751AD"/>
    <w:rsid w:val="004A53C5"/>
    <w:rsid w:val="004B5E52"/>
    <w:rsid w:val="004D23E5"/>
    <w:rsid w:val="004D58CA"/>
    <w:rsid w:val="004E0DB4"/>
    <w:rsid w:val="004E4FC5"/>
    <w:rsid w:val="004F2DF9"/>
    <w:rsid w:val="004F7284"/>
    <w:rsid w:val="0050775C"/>
    <w:rsid w:val="0054549A"/>
    <w:rsid w:val="0055405A"/>
    <w:rsid w:val="00560877"/>
    <w:rsid w:val="00574803"/>
    <w:rsid w:val="00602035"/>
    <w:rsid w:val="006060D3"/>
    <w:rsid w:val="00637BE9"/>
    <w:rsid w:val="007232F6"/>
    <w:rsid w:val="008218D2"/>
    <w:rsid w:val="008B745A"/>
    <w:rsid w:val="008E0EC2"/>
    <w:rsid w:val="008F1662"/>
    <w:rsid w:val="009015A6"/>
    <w:rsid w:val="00903E5D"/>
    <w:rsid w:val="00942D76"/>
    <w:rsid w:val="0094383A"/>
    <w:rsid w:val="009B76BB"/>
    <w:rsid w:val="00A028FE"/>
    <w:rsid w:val="00A74980"/>
    <w:rsid w:val="00A845B7"/>
    <w:rsid w:val="00A86483"/>
    <w:rsid w:val="00A905A9"/>
    <w:rsid w:val="00AA010A"/>
    <w:rsid w:val="00AB3A0A"/>
    <w:rsid w:val="00AD67EF"/>
    <w:rsid w:val="00AD6D58"/>
    <w:rsid w:val="00B9015E"/>
    <w:rsid w:val="00BF03C7"/>
    <w:rsid w:val="00C72A05"/>
    <w:rsid w:val="00C76C52"/>
    <w:rsid w:val="00CA7348"/>
    <w:rsid w:val="00CC00E3"/>
    <w:rsid w:val="00CE7B9D"/>
    <w:rsid w:val="00D0488F"/>
    <w:rsid w:val="00D052EB"/>
    <w:rsid w:val="00D934FB"/>
    <w:rsid w:val="00D95F85"/>
    <w:rsid w:val="00DA6289"/>
    <w:rsid w:val="00DC05CC"/>
    <w:rsid w:val="00DC2127"/>
    <w:rsid w:val="00DC360B"/>
    <w:rsid w:val="00E00E41"/>
    <w:rsid w:val="00E23391"/>
    <w:rsid w:val="00E25C66"/>
    <w:rsid w:val="00ED3764"/>
    <w:rsid w:val="00EF4E37"/>
    <w:rsid w:val="00F01683"/>
    <w:rsid w:val="00F37143"/>
    <w:rsid w:val="00F4469E"/>
    <w:rsid w:val="00F660D4"/>
    <w:rsid w:val="00FB713E"/>
    <w:rsid w:val="00FD796F"/>
    <w:rsid w:val="00FE68DD"/>
    <w:rsid w:val="00FF04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D9541D"/>
  <w15:docId w15:val="{BF5FD193-5EE8-3B4A-AED3-9355F634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DF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F2DF9"/>
    <w:rPr>
      <w:color w:val="0000FF"/>
      <w:u w:val="single"/>
    </w:rPr>
  </w:style>
  <w:style w:type="paragraph" w:styleId="NormaleWeb">
    <w:name w:val="Normal (Web)"/>
    <w:basedOn w:val="Normale"/>
    <w:uiPriority w:val="99"/>
    <w:unhideWhenUsed/>
    <w:rsid w:val="004F2DF9"/>
    <w:pPr>
      <w:spacing w:before="100" w:beforeAutospacing="1" w:after="100" w:afterAutospacing="1"/>
    </w:pPr>
  </w:style>
  <w:style w:type="character" w:styleId="Enfasigrassetto">
    <w:name w:val="Strong"/>
    <w:basedOn w:val="Carpredefinitoparagrafo"/>
    <w:uiPriority w:val="22"/>
    <w:qFormat/>
    <w:rsid w:val="004F2DF9"/>
    <w:rPr>
      <w:b/>
      <w:bCs/>
    </w:rPr>
  </w:style>
  <w:style w:type="character" w:styleId="Enfasicorsivo">
    <w:name w:val="Emphasis"/>
    <w:basedOn w:val="Carpredefinitoparagrafo"/>
    <w:uiPriority w:val="20"/>
    <w:qFormat/>
    <w:rsid w:val="004F2DF9"/>
    <w:rPr>
      <w:i/>
      <w:iCs/>
    </w:rPr>
  </w:style>
  <w:style w:type="paragraph" w:styleId="Testofumetto">
    <w:name w:val="Balloon Text"/>
    <w:basedOn w:val="Normale"/>
    <w:link w:val="TestofumettoCarattere"/>
    <w:uiPriority w:val="99"/>
    <w:semiHidden/>
    <w:unhideWhenUsed/>
    <w:rsid w:val="004F2D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2DF9"/>
    <w:rPr>
      <w:rFonts w:ascii="tahoma" w:eastAsia="Times New Roman" w:hAnsi="tahoma" w:cs="tahoma"/>
      <w:sz w:val="16"/>
      <w:szCs w:val="16"/>
      <w:lang w:eastAsia="it-IT"/>
    </w:rPr>
  </w:style>
  <w:style w:type="character" w:customStyle="1" w:styleId="Menzionenonrisolta1">
    <w:name w:val="Menzione non risolta1"/>
    <w:basedOn w:val="Carpredefinitoparagrafo"/>
    <w:uiPriority w:val="99"/>
    <w:rsid w:val="000F5618"/>
    <w:rPr>
      <w:color w:val="605E5C"/>
      <w:shd w:val="clear" w:color="auto" w:fill="E1DFDD"/>
    </w:rPr>
  </w:style>
  <w:style w:type="paragraph" w:styleId="Intestazione">
    <w:name w:val="header"/>
    <w:basedOn w:val="Normale"/>
    <w:link w:val="IntestazioneCarattere"/>
    <w:uiPriority w:val="99"/>
    <w:unhideWhenUsed/>
    <w:rsid w:val="000F5618"/>
    <w:pPr>
      <w:tabs>
        <w:tab w:val="center" w:pos="4819"/>
        <w:tab w:val="right" w:pos="9638"/>
      </w:tabs>
    </w:pPr>
  </w:style>
  <w:style w:type="character" w:customStyle="1" w:styleId="IntestazioneCarattere">
    <w:name w:val="Intestazione Carattere"/>
    <w:basedOn w:val="Carpredefinitoparagrafo"/>
    <w:link w:val="Intestazione"/>
    <w:uiPriority w:val="99"/>
    <w:rsid w:val="000F561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F5618"/>
    <w:pPr>
      <w:tabs>
        <w:tab w:val="center" w:pos="4819"/>
        <w:tab w:val="right" w:pos="9638"/>
      </w:tabs>
    </w:pPr>
  </w:style>
  <w:style w:type="character" w:customStyle="1" w:styleId="PidipaginaCarattere">
    <w:name w:val="Piè di pagina Carattere"/>
    <w:basedOn w:val="Carpredefinitoparagrafo"/>
    <w:link w:val="Pidipagina"/>
    <w:uiPriority w:val="99"/>
    <w:rsid w:val="000F5618"/>
    <w:rPr>
      <w:rFonts w:ascii="Times New Roman" w:eastAsia="Times New Roman" w:hAnsi="Times New Roman" w:cs="Times New Roman"/>
      <w:sz w:val="24"/>
      <w:szCs w:val="24"/>
      <w:lang w:eastAsia="it-IT"/>
    </w:rPr>
  </w:style>
  <w:style w:type="character" w:customStyle="1" w:styleId="gmail-qowt-font3-calibri">
    <w:name w:val="gmail-qowt-font3-calibri"/>
    <w:basedOn w:val="Carpredefinitoparagrafo"/>
    <w:rsid w:val="00903E5D"/>
  </w:style>
  <w:style w:type="character" w:customStyle="1" w:styleId="lrzxr">
    <w:name w:val="lrzxr"/>
    <w:basedOn w:val="Carpredefinitoparagrafo"/>
    <w:rsid w:val="00903E5D"/>
  </w:style>
  <w:style w:type="paragraph" w:customStyle="1" w:styleId="Default">
    <w:name w:val="Default"/>
    <w:rsid w:val="00903E5D"/>
    <w:pPr>
      <w:suppressAutoHyphens/>
      <w:spacing w:before="160" w:after="0" w:line="100" w:lineRule="atLeast"/>
    </w:pPr>
    <w:rPr>
      <w:rFonts w:ascii="Helvetica Neue" w:eastAsia="Arial Unicode MS" w:hAnsi="Helvetica Neue" w:cs="Arial Unicode MS"/>
      <w:color w:val="000000"/>
      <w:sz w:val="24"/>
      <w:szCs w:val="24"/>
      <w:lang w:val="en-US" w:eastAsia="ar-SA"/>
    </w:rPr>
  </w:style>
  <w:style w:type="paragraph" w:customStyle="1" w:styleId="NormaleWeb1">
    <w:name w:val="Normale (Web)1"/>
    <w:basedOn w:val="Normale"/>
    <w:rsid w:val="00903E5D"/>
    <w:pPr>
      <w:suppressAutoHyphens/>
      <w:spacing w:before="100" w:after="28" w:line="100" w:lineRule="atLeast"/>
    </w:pPr>
    <w:rPr>
      <w:rFonts w:eastAsia="SimSun"/>
      <w:sz w:val="20"/>
      <w:szCs w:val="20"/>
      <w:lang w:eastAsia="ar-SA"/>
    </w:rPr>
  </w:style>
  <w:style w:type="paragraph" w:customStyle="1" w:styleId="Normale1">
    <w:name w:val="Normale1"/>
    <w:rsid w:val="00637BE9"/>
    <w:pPr>
      <w:spacing w:after="0"/>
    </w:pPr>
    <w:rPr>
      <w:rFonts w:ascii="Arial" w:eastAsia="Arial" w:hAnsi="Arial" w:cs="Arial"/>
      <w:lang w:val="it" w:eastAsia="it-IT"/>
    </w:rPr>
  </w:style>
  <w:style w:type="character" w:styleId="Menzionenonrisolta">
    <w:name w:val="Unresolved Mention"/>
    <w:basedOn w:val="Carpredefinitoparagrafo"/>
    <w:uiPriority w:val="99"/>
    <w:semiHidden/>
    <w:unhideWhenUsed/>
    <w:rsid w:val="004D2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51112">
      <w:bodyDiv w:val="1"/>
      <w:marLeft w:val="0"/>
      <w:marRight w:val="0"/>
      <w:marTop w:val="0"/>
      <w:marBottom w:val="0"/>
      <w:divBdr>
        <w:top w:val="none" w:sz="0" w:space="0" w:color="auto"/>
        <w:left w:val="none" w:sz="0" w:space="0" w:color="auto"/>
        <w:bottom w:val="none" w:sz="0" w:space="0" w:color="auto"/>
        <w:right w:val="none" w:sz="0" w:space="0" w:color="auto"/>
      </w:divBdr>
    </w:div>
    <w:div w:id="920944300">
      <w:bodyDiv w:val="1"/>
      <w:marLeft w:val="0"/>
      <w:marRight w:val="0"/>
      <w:marTop w:val="0"/>
      <w:marBottom w:val="0"/>
      <w:divBdr>
        <w:top w:val="none" w:sz="0" w:space="0" w:color="auto"/>
        <w:left w:val="none" w:sz="0" w:space="0" w:color="auto"/>
        <w:bottom w:val="none" w:sz="0" w:space="0" w:color="auto"/>
        <w:right w:val="none" w:sz="0" w:space="0" w:color="auto"/>
      </w:divBdr>
    </w:div>
    <w:div w:id="933132583">
      <w:bodyDiv w:val="1"/>
      <w:marLeft w:val="0"/>
      <w:marRight w:val="0"/>
      <w:marTop w:val="0"/>
      <w:marBottom w:val="0"/>
      <w:divBdr>
        <w:top w:val="none" w:sz="0" w:space="0" w:color="auto"/>
        <w:left w:val="none" w:sz="0" w:space="0" w:color="auto"/>
        <w:bottom w:val="none" w:sz="0" w:space="0" w:color="auto"/>
        <w:right w:val="none" w:sz="0" w:space="0" w:color="auto"/>
      </w:divBdr>
    </w:div>
    <w:div w:id="1304657350">
      <w:bodyDiv w:val="1"/>
      <w:marLeft w:val="0"/>
      <w:marRight w:val="0"/>
      <w:marTop w:val="0"/>
      <w:marBottom w:val="0"/>
      <w:divBdr>
        <w:top w:val="none" w:sz="0" w:space="0" w:color="auto"/>
        <w:left w:val="none" w:sz="0" w:space="0" w:color="auto"/>
        <w:bottom w:val="none" w:sz="0" w:space="0" w:color="auto"/>
        <w:right w:val="none" w:sz="0" w:space="0" w:color="auto"/>
      </w:divBdr>
    </w:div>
    <w:div w:id="1455490240">
      <w:bodyDiv w:val="1"/>
      <w:marLeft w:val="0"/>
      <w:marRight w:val="0"/>
      <w:marTop w:val="0"/>
      <w:marBottom w:val="0"/>
      <w:divBdr>
        <w:top w:val="none" w:sz="0" w:space="0" w:color="auto"/>
        <w:left w:val="none" w:sz="0" w:space="0" w:color="auto"/>
        <w:bottom w:val="none" w:sz="0" w:space="0" w:color="auto"/>
        <w:right w:val="none" w:sz="0" w:space="0" w:color="auto"/>
      </w:divBdr>
    </w:div>
    <w:div w:id="19032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stro@fmav.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F2A6-3907-CE43-BFD4-EDC0794A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714</Words>
  <Characters>4075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Lazzaretti</dc:creator>
  <cp:lastModifiedBy>Antonella Campobasso</cp:lastModifiedBy>
  <cp:revision>41</cp:revision>
  <cp:lastPrinted>2019-09-25T14:44:00Z</cp:lastPrinted>
  <dcterms:created xsi:type="dcterms:W3CDTF">2019-09-25T08:30:00Z</dcterms:created>
  <dcterms:modified xsi:type="dcterms:W3CDTF">2021-04-12T09:11:00Z</dcterms:modified>
</cp:coreProperties>
</file>