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è lieta di presentare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Anne Immelé</w:t>
      </w:r>
    </w:p>
    <w:p w:rsidR="00000000" w:rsidDel="00000000" w:rsidP="00000000" w:rsidRDefault="00000000" w:rsidRPr="00000000" w14:paraId="00000004">
      <w:pPr>
        <w:shd w:fill="ffffff" w:val="clear"/>
        <w:spacing w:line="276" w:lineRule="auto"/>
        <w:jc w:val="center"/>
        <w:rPr>
          <w:rFonts w:ascii="Calibri" w:cs="Calibri" w:eastAsia="Calibri" w:hAnsi="Calibri"/>
          <w:b w:val="1"/>
          <w:i w:val="1"/>
          <w:sz w:val="48"/>
          <w:szCs w:val="48"/>
        </w:rPr>
      </w:pPr>
      <w:r w:rsidDel="00000000" w:rsidR="00000000" w:rsidRPr="00000000">
        <w:rPr>
          <w:rFonts w:ascii="Calibri" w:cs="Calibri" w:eastAsia="Calibri" w:hAnsi="Calibri"/>
          <w:b w:val="1"/>
          <w:i w:val="1"/>
          <w:sz w:val="48"/>
          <w:szCs w:val="48"/>
          <w:rtl w:val="0"/>
        </w:rPr>
        <w:t xml:space="preserve">Melita, </w:t>
      </w:r>
      <w:r w:rsidDel="00000000" w:rsidR="00000000" w:rsidRPr="00000000">
        <w:rPr>
          <w:rFonts w:ascii="Arial Hebrew" w:cs="Arial Hebrew" w:eastAsia="Arial Hebrew" w:hAnsi="Arial Hebrew"/>
          <w:b w:val="1"/>
          <w:sz w:val="48"/>
          <w:szCs w:val="48"/>
          <w:rtl w:val="1"/>
        </w:rPr>
        <w:t xml:space="preserve">מלט</w:t>
      </w:r>
      <w:r w:rsidDel="00000000" w:rsidR="00000000" w:rsidRPr="00000000">
        <w:rPr>
          <w:rFonts w:ascii="Calibri" w:cs="Calibri" w:eastAsia="Calibri" w:hAnsi="Calibri"/>
          <w:b w:val="1"/>
          <w:i w:val="1"/>
          <w:sz w:val="48"/>
          <w:szCs w:val="48"/>
          <w:rtl w:val="0"/>
        </w:rPr>
        <w:t xml:space="preserve"> −mlṭ, </w:t>
      </w:r>
      <w:r w:rsidDel="00000000" w:rsidR="00000000" w:rsidRPr="00000000">
        <w:rPr>
          <w:rFonts w:ascii="Calibri" w:cs="Calibri" w:eastAsia="Calibri" w:hAnsi="Calibri"/>
          <w:b w:val="1"/>
          <w:i w:val="1"/>
          <w:sz w:val="48"/>
          <w:szCs w:val="48"/>
          <w:rtl w:val="0"/>
        </w:rPr>
        <w:t xml:space="preserve">refuge</w:t>
      </w:r>
    </w:p>
    <w:p w:rsidR="00000000" w:rsidDel="00000000" w:rsidP="00000000" w:rsidRDefault="00000000" w:rsidRPr="00000000" w14:paraId="00000005">
      <w:pPr>
        <w:shd w:fill="ffffff" w:val="clear"/>
        <w:spacing w:line="240" w:lineRule="auto"/>
        <w:jc w:val="center"/>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Pr>
        <w:drawing>
          <wp:inline distB="114300" distT="114300" distL="114300" distR="114300">
            <wp:extent cx="3586163" cy="3580205"/>
            <wp:effectExtent b="0" l="0" r="0" t="0"/>
            <wp:docPr id="10"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586163" cy="358020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foto di Anne Immelé, Favignana, da “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21 giugno — 20 luglio 2024</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jc w:val="center"/>
        <w:rPr>
          <w:rFonts w:ascii="Calibri" w:cs="Calibri" w:eastAsia="Calibri" w:hAnsi="Calibri"/>
          <w:sz w:val="26"/>
          <w:szCs w:val="26"/>
        </w:rPr>
      </w:pPr>
      <w:r w:rsidDel="00000000" w:rsidR="00000000" w:rsidRPr="00000000">
        <w:rPr>
          <w:rFonts w:ascii="Calibri" w:cs="Calibri" w:eastAsia="Calibri" w:hAnsi="Calibri"/>
          <w:color w:val="000000"/>
          <w:sz w:val="26"/>
          <w:szCs w:val="26"/>
          <w:rtl w:val="0"/>
        </w:rPr>
        <w:t xml:space="preserve"> </w:t>
      </w:r>
      <w:r w:rsidDel="00000000" w:rsidR="00000000" w:rsidRPr="00000000">
        <w:rPr>
          <w:rFonts w:ascii="Calibri" w:cs="Calibri" w:eastAsia="Calibri" w:hAnsi="Calibri"/>
          <w:b w:val="1"/>
          <w:color w:val="000000"/>
          <w:sz w:val="26"/>
          <w:szCs w:val="26"/>
          <w:highlight w:val="white"/>
          <w:rtl w:val="0"/>
        </w:rPr>
        <w:t xml:space="preserve">Église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jc w:val="center"/>
        <w:rPr>
          <w:rFonts w:ascii="Calibri" w:cs="Calibri" w:eastAsia="Calibri" w:hAnsi="Calibri"/>
          <w:color w:val="000000"/>
          <w:sz w:val="26"/>
          <w:szCs w:val="26"/>
        </w:rPr>
      </w:pPr>
      <w:r w:rsidDel="00000000" w:rsidR="00000000" w:rsidRPr="00000000">
        <w:rPr>
          <w:rFonts w:ascii="Calibri" w:cs="Calibri" w:eastAsia="Calibri" w:hAnsi="Calibri"/>
          <w:sz w:val="26"/>
          <w:szCs w:val="26"/>
          <w:rtl w:val="0"/>
        </w:rPr>
        <w:t xml:space="preserve">via dei Credenzieri, snc — Palermo</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Le attività di Église proseguono con l’inaugurazione, </w:t>
      </w:r>
      <w:r w:rsidDel="00000000" w:rsidR="00000000" w:rsidRPr="00000000">
        <w:rPr>
          <w:rFonts w:ascii="Calibri" w:cs="Calibri" w:eastAsia="Calibri" w:hAnsi="Calibri"/>
          <w:rtl w:val="0"/>
        </w:rPr>
        <w:t xml:space="preserve">venerdì</w:t>
      </w:r>
      <w:r w:rsidDel="00000000" w:rsidR="00000000" w:rsidRPr="00000000">
        <w:rPr>
          <w:rFonts w:ascii="Calibri" w:cs="Calibri" w:eastAsia="Calibri" w:hAnsi="Calibri"/>
          <w:rtl w:val="0"/>
        </w:rPr>
        <w:t xml:space="preserve"> 21 </w:t>
      </w:r>
      <w:r w:rsidDel="00000000" w:rsidR="00000000" w:rsidRPr="00000000">
        <w:rPr>
          <w:rFonts w:ascii="Calibri" w:cs="Calibri" w:eastAsia="Calibri" w:hAnsi="Calibri"/>
          <w:rtl w:val="0"/>
        </w:rPr>
        <w:t xml:space="preserve">giugno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ore</w:t>
      </w:r>
      <w:r w:rsidDel="00000000" w:rsidR="00000000" w:rsidRPr="00000000">
        <w:rPr>
          <w:rFonts w:ascii="Calibri" w:cs="Calibri" w:eastAsia="Calibri" w:hAnsi="Calibri"/>
          <w:rtl w:val="0"/>
        </w:rPr>
        <w:t xml:space="preserve"> 19:00, </w:t>
      </w:r>
      <w:r w:rsidDel="00000000" w:rsidR="00000000" w:rsidRPr="00000000">
        <w:rPr>
          <w:rFonts w:ascii="Calibri" w:cs="Calibri" w:eastAsia="Calibri" w:hAnsi="Calibri"/>
          <w:rtl w:val="0"/>
        </w:rPr>
        <w:t xml:space="preserve">della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mostra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Melita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1"/>
        </w:rPr>
        <w:t xml:space="preserve">מלט</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mlṭ</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refuge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Immelé</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esposizione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invita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pubblico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immergersi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progetto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lungo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termine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portato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avanti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fotografa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francese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tra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il</w:t>
      </w:r>
      <w:r w:rsidDel="00000000" w:rsidR="00000000" w:rsidRPr="00000000">
        <w:rPr>
          <w:rFonts w:ascii="Calibri" w:cs="Calibri" w:eastAsia="Calibri" w:hAnsi="Calibri"/>
          <w:rtl w:val="0"/>
        </w:rPr>
        <w:t xml:space="preserve"> 2022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il</w:t>
      </w:r>
      <w:r w:rsidDel="00000000" w:rsidR="00000000" w:rsidRPr="00000000">
        <w:rPr>
          <w:rFonts w:ascii="Calibri" w:cs="Calibri" w:eastAsia="Calibri" w:hAnsi="Calibri"/>
          <w:rtl w:val="0"/>
        </w:rPr>
        <w:t xml:space="preserve"> 2023, </w:t>
      </w:r>
      <w:r w:rsidDel="00000000" w:rsidR="00000000" w:rsidRPr="00000000">
        <w:rPr>
          <w:rFonts w:ascii="Calibri" w:cs="Calibri" w:eastAsia="Calibri" w:hAnsi="Calibri"/>
          <w:rtl w:val="0"/>
        </w:rPr>
        <w:t xml:space="preserve">tra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Tunisia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isole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Malta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Sicilia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sulla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rotta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Fenici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migrazioni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contemporanee</w:t>
      </w:r>
      <w:r w:rsidDel="00000000" w:rsidR="00000000" w:rsidRPr="00000000">
        <w:rPr>
          <w:rFonts w:ascii="Calibri" w:cs="Calibri" w:eastAsia="Calibri" w:hAnsi="Calibri"/>
          <w:rtl w:val="0"/>
        </w:rPr>
        <w:t xml:space="preserve">. </w:t>
        <w:br w:type="textWrapping"/>
      </w:r>
      <w:r w:rsidDel="00000000" w:rsidR="00000000" w:rsidRPr="00000000">
        <w:rPr>
          <w:rFonts w:ascii="Calibri" w:cs="Calibri" w:eastAsia="Calibri" w:hAnsi="Calibri"/>
          <w:rtl w:val="0"/>
        </w:rPr>
        <w:t xml:space="preserve">Durante l'inaugurazione, sarà presentato il progetto con la partecipazione della fotografa. </w:t>
        <w:br w:type="textWrapping"/>
      </w:r>
    </w:p>
    <w:p w:rsidR="00000000" w:rsidDel="00000000" w:rsidP="00000000" w:rsidRDefault="00000000" w:rsidRPr="00000000" w14:paraId="0000000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progetto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Immelé</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Melita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1"/>
        </w:rPr>
        <w:t xml:space="preserve">מלט</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mlṭ</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refuge</w:t>
      </w:r>
      <w:r w:rsidDel="00000000" w:rsidR="00000000" w:rsidRPr="00000000">
        <w:rPr>
          <w:rFonts w:ascii="Calibri" w:cs="Calibri" w:eastAsia="Calibri" w:hAnsi="Calibri"/>
          <w:rtl w:val="0"/>
        </w:rPr>
        <w:t xml:space="preserve">” (2022-2023) </w:t>
      </w:r>
      <w:r w:rsidDel="00000000" w:rsidR="00000000" w:rsidRPr="00000000">
        <w:rPr>
          <w:rFonts w:ascii="Calibri" w:cs="Calibri" w:eastAsia="Calibri" w:hAnsi="Calibri"/>
          <w:rtl w:val="0"/>
        </w:rPr>
        <w:t xml:space="preserve">è</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iniziato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Malta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durante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visite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fotografa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diverse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grotte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isola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quando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è</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imbattuta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tracce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civiltà</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fenicia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più</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ampio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contesto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contemporaneo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crisi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migratoria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attiva</w:t>
      </w: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Fin dall'antichità, gli esseri umani hanno cercato un rifugio come componente critica per la sopravvivenza. La nozione di rifugio è particolarmente radicata culturalmente nella storia di Malta, la cui cattolicità è fortemente legata anche nel racconto biblico del naufragio di San Paolo che trovò rifugio in una grotta dell'isola.</w:t>
      </w:r>
    </w:p>
    <w:p w:rsidR="00000000" w:rsidDel="00000000" w:rsidP="00000000" w:rsidRDefault="00000000" w:rsidRPr="00000000" w14:paraId="0000001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Dalle isole maltesi, Immelé si è recata in Sicilia e in Tunisia per contemplare le rotte migratorie contemporanee attraverso il Mar Mediterraneo, facendo un'associazione poetica con i viaggi dei Fenici nell'antichità. I Fenici, per ragioni commerciali, fondarono basi in varie aree del Mediterraneo, una rete documentata di rotte attraverso questo specchio d'acqua tra il 1200 e il 300 a.C.. Anne Immelé ha fotografato grotte fenicie maltesi, resti di templi punici, siti archeologici punici come l'isola di Mozia (Sicilia), Kerkouane e Cartagine (Tunisia). La fotografa ne mette in risalto le loro caratteristiche minerali, evocando la loro atemporalità. In eco, i suoi ritratti di rifugiati subsahariani trasmettono l'effimero dei momenti e dei percorsi di vita della vita umana. </w:t>
        <w:br w:type="textWrapping"/>
        <w:t xml:space="preserve">La giustapposizione di antiche rotte di conquista commerciale e di rotte migratorie contemporanee fa emergere toccanti narrazioni condivise, consentendo anche nuove prospettive del presente.</w:t>
      </w:r>
    </w:p>
    <w:p w:rsidR="00000000" w:rsidDel="00000000" w:rsidP="00000000" w:rsidRDefault="00000000" w:rsidRPr="00000000" w14:paraId="0000001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Immelé</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sono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radicate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nella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complessità</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geopolitica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condizione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migratoria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contemporanea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distinguono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lavoro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reportage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perché</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invitano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prospettiva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temporale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geografica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più</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ampia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corpo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lavoro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nella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sua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totalità</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Melita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1"/>
        </w:rPr>
        <w:t xml:space="preserve">מלט</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mlṭ</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refuge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propone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quindi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efficacemente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propria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traiettoria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personale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politica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poetica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Hend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Mansour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docente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università</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Manouba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specializzata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Intercultural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Education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scritto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progetto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Immelé</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presenta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obiezione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visiva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resistenza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discorsi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immobilizzazione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suo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progetto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fotografico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reintroduce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movimento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mobilità</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nella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migrazione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attraverso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uso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semplice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semplicistico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linee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ombre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consentono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spettatore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trasportare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suo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sguardo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attraverso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spazio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tempo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migrazione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umana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è</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caratteristica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fondante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storia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umana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senza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quale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uomo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sarebbe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evoluto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fisicamente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così</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socialmente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culturalmente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progetto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fotografico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Immelé</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è</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importante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riprendendo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ancora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parole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Hend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Mansour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fotografa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francese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rappresentato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migrazione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linea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fluida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insinua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attraverso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tempo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dialogo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coinvolgente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trascende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limiti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spazio</w:t>
      </w:r>
      <w:r w:rsidDel="00000000" w:rsidR="00000000" w:rsidRPr="00000000">
        <w:rPr>
          <w:rFonts w:ascii="Calibri" w:cs="Calibri" w:eastAsia="Calibri" w:hAnsi="Calibri"/>
          <w:rtl w:val="0"/>
        </w:rPr>
        <w:t xml:space="preserve">”.</w:t>
      </w:r>
    </w:p>
    <w:p w:rsidR="00000000" w:rsidDel="00000000" w:rsidP="00000000" w:rsidRDefault="00000000" w:rsidRPr="00000000" w14:paraId="00000013">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È importante notare il parallelo con i Fenici, antichi commercianti mediterranei che hanno contribuito, tra le altre cose, alla diffusione dell'alfabeto attraverso i loro rapporti con le civiltà del Mediterraneo, come quella greca e latina. La presenza dei Fenici in tutto il Mediterraneo sottolinea la continuità e l'interconnessione delle culture e dei flussi migratori lungo la storia, fornendo un contesto significativo per comprendere la complessità e la ricchezza dei movimenti migratori attraverso i secoli.</w:t>
      </w:r>
    </w:p>
    <w:p w:rsidR="00000000" w:rsidDel="00000000" w:rsidP="00000000" w:rsidRDefault="00000000" w:rsidRPr="00000000" w14:paraId="00000014">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riferimento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complessità</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migrazione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umana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è</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anche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titolo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progetto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fotografico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infatti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Melita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1"/>
        </w:rPr>
        <w:t xml:space="preserve">מלט</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mlṭ</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refuge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combina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diverse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lingue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simboli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raccontano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significato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specifico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contesto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progetto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fotografa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Melita </w:t>
      </w:r>
      <w:r w:rsidDel="00000000" w:rsidR="00000000" w:rsidRPr="00000000">
        <w:rPr>
          <w:rFonts w:ascii="Calibri" w:cs="Calibri" w:eastAsia="Calibri" w:hAnsi="Calibri"/>
          <w:rtl w:val="0"/>
        </w:rPr>
        <w:t xml:space="preserve">è la traduzione  in lingua latina e araba del toponimo Malta. L’etimologia del toponimo dell’isola e dell’arcipelago maltese non è nota, tanto che gli studiosi ne danno spiegazioni paraetimologiche, mancando documenti a sostegno delle diverse ipotesi. Il termine Malta potrebbe derivare dal greco </w:t>
      </w:r>
      <w:r w:rsidDel="00000000" w:rsidR="00000000" w:rsidRPr="00000000">
        <w:rPr>
          <w:rFonts w:ascii="Calibri" w:cs="Calibri" w:eastAsia="Calibri" w:hAnsi="Calibri"/>
          <w:i w:val="1"/>
          <w:rtl w:val="0"/>
        </w:rPr>
        <w:t xml:space="preserve">meli </w:t>
      </w:r>
      <w:r w:rsidDel="00000000" w:rsidR="00000000" w:rsidRPr="00000000">
        <w:rPr>
          <w:rFonts w:ascii="Calibri" w:cs="Calibri" w:eastAsia="Calibri" w:hAnsi="Calibri"/>
          <w:rtl w:val="0"/>
        </w:rPr>
        <w:t xml:space="preserve">che significa miele, in effetti l’apicoltura nella piccola isola mediterranea era già praticata dai Fenici, ma anche dalla parola fenicia </w:t>
      </w:r>
      <w:r w:rsidDel="00000000" w:rsidR="00000000" w:rsidRPr="00000000">
        <w:rPr>
          <w:rFonts w:ascii="Calibri" w:cs="Calibri" w:eastAsia="Calibri" w:hAnsi="Calibri"/>
          <w:i w:val="1"/>
          <w:rtl w:val="0"/>
        </w:rPr>
        <w:t xml:space="preserve">malit </w:t>
      </w:r>
      <w:r w:rsidDel="00000000" w:rsidR="00000000" w:rsidRPr="00000000">
        <w:rPr>
          <w:rFonts w:ascii="Calibri" w:cs="Calibri" w:eastAsia="Calibri" w:hAnsi="Calibri"/>
          <w:rtl w:val="0"/>
        </w:rPr>
        <w:t xml:space="preserve">che letteralmente significa montagna, o, ancora, dall'ebraico </w:t>
      </w:r>
      <w:r w:rsidDel="00000000" w:rsidR="00000000" w:rsidRPr="00000000">
        <w:rPr>
          <w:rFonts w:ascii="Calibri" w:cs="Calibri" w:eastAsia="Calibri" w:hAnsi="Calibri"/>
          <w:i w:val="1"/>
          <w:rtl w:val="0"/>
        </w:rPr>
        <w:t xml:space="preserve">Malet </w:t>
      </w:r>
      <w:r w:rsidDel="00000000" w:rsidR="00000000" w:rsidRPr="00000000">
        <w:rPr>
          <w:rFonts w:ascii="Calibri" w:cs="Calibri" w:eastAsia="Calibri" w:hAnsi="Calibri"/>
          <w:rtl w:val="0"/>
        </w:rPr>
        <w:t xml:space="preserve">o dal fenicio </w:t>
      </w:r>
      <w:r w:rsidDel="00000000" w:rsidR="00000000" w:rsidRPr="00000000">
        <w:rPr>
          <w:rFonts w:ascii="Calibri" w:cs="Calibri" w:eastAsia="Calibri" w:hAnsi="Calibri"/>
          <w:i w:val="1"/>
          <w:rtl w:val="0"/>
        </w:rPr>
        <w:t xml:space="preserve">Maleth</w:t>
      </w:r>
      <w:r w:rsidDel="00000000" w:rsidR="00000000" w:rsidRPr="00000000">
        <w:rPr>
          <w:rtl w:val="0"/>
        </w:rPr>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entrambi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tradotti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rifugio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ricovero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asilo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ipotesi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chiaramente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legata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anche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posizione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geografica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isola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quanto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riguarda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1"/>
        </w:rPr>
        <w:t xml:space="preserve">מלט</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mlṭ</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entrambe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parole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significano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Malta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una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è</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trascrizione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lingua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ebraica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seconda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antico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maltese</w:t>
      </w:r>
      <w:r w:rsidDel="00000000" w:rsidR="00000000" w:rsidRPr="00000000">
        <w:rPr>
          <w:rFonts w:ascii="Calibri" w:cs="Calibri" w:eastAsia="Calibri" w:hAnsi="Calibri"/>
          <w:rtl w:val="0"/>
        </w:rPr>
        <w:t xml:space="preserve">.</w:t>
      </w:r>
    </w:p>
    <w:p w:rsidR="00000000" w:rsidDel="00000000" w:rsidP="00000000" w:rsidRDefault="00000000" w:rsidRPr="00000000" w14:paraId="0000001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Malta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lunga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storia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migrazioni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rifugiati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sua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posizione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strategica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Mediterraneo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certamente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questo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lega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termine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francese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titolo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ovvero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refuge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rifugio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elemento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aggiunge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ulteriore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livello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significato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titolo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sintesi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titolo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Melita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1"/>
        </w:rPr>
        <w:t xml:space="preserve">מלט</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mlṭ</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refuge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unisce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linguaggi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simboli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esplorare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tematiche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migrazione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rifugio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facendo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riferimento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storia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cultura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luoghi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persone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fotografati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Immelé</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modo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complesso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multilingue</w:t>
      </w:r>
      <w:r w:rsidDel="00000000" w:rsidR="00000000" w:rsidRPr="00000000">
        <w:rPr>
          <w:rFonts w:ascii="Calibri" w:cs="Calibri" w:eastAsia="Calibri" w:hAnsi="Calibri"/>
          <w:rtl w:val="0"/>
        </w:rPr>
        <w:t xml:space="preserve">.</w:t>
      </w:r>
    </w:p>
    <w:p w:rsidR="00000000" w:rsidDel="00000000" w:rsidP="00000000" w:rsidRDefault="00000000" w:rsidRPr="00000000" w14:paraId="00000017">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Palermo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mostra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Melita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1"/>
        </w:rPr>
        <w:t xml:space="preserve">מלט</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mlṭ</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refuge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dialoga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altra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installazione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artista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clouds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presso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Palazzo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Butera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nei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balconi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facciata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principale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palazzo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sono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esposte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bandiere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nuvole</w:t>
      </w:r>
      <w:r w:rsidDel="00000000" w:rsidR="00000000" w:rsidRPr="00000000">
        <w:rPr>
          <w:rFonts w:ascii="Calibri" w:cs="Calibri" w:eastAsia="Calibri" w:hAnsi="Calibri"/>
          <w:rtl w:val="0"/>
        </w:rPr>
        <w:t xml:space="preserve">. </w:t>
        <w:br w:type="textWrapping"/>
      </w:r>
      <w:r w:rsidDel="00000000" w:rsidR="00000000" w:rsidRPr="00000000">
        <w:rPr>
          <w:rFonts w:ascii="Calibri" w:cs="Calibri" w:eastAsia="Calibri" w:hAnsi="Calibri"/>
          <w:rtl w:val="0"/>
        </w:rPr>
        <w:t xml:space="preserve">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bandiera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rappresenta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più</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idea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nazionale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Patria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quella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Umanità</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richiamo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poetico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importanza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degli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scambi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tra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popoli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immagine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nuvole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evoca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altrove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oltre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frontiere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umane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reali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simboliche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convenzioni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esse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stabilite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installazione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But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clouds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è</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stata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esposta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Immelé</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dal</w:t>
      </w:r>
      <w:r w:rsidDel="00000000" w:rsidR="00000000" w:rsidRPr="00000000">
        <w:rPr>
          <w:rFonts w:ascii="Calibri" w:cs="Calibri" w:eastAsia="Calibri" w:hAnsi="Calibri"/>
          <w:rtl w:val="0"/>
        </w:rPr>
        <w:t xml:space="preserve"> 2012 </w:t>
      </w: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vari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luoghi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mondo</w:t>
      </w: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Un percorso con fotografie selezionate collegherà Palazzo Butera ed Église.</w:t>
      </w:r>
    </w:p>
    <w:p w:rsidR="00000000" w:rsidDel="00000000" w:rsidP="00000000" w:rsidRDefault="00000000" w:rsidRPr="00000000" w14:paraId="0000001A">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hd w:fill="ffffff" w:val="clear"/>
        <w:spacing w:line="240" w:lineRule="auto"/>
        <w:rPr>
          <w:rFonts w:ascii="Calibri" w:cs="Calibri" w:eastAsia="Calibri" w:hAnsi="Calibri"/>
          <w:b w:val="1"/>
          <w:u w:val="single"/>
        </w:rPr>
      </w:pPr>
      <w:r w:rsidDel="00000000" w:rsidR="00000000" w:rsidRPr="00000000">
        <w:rPr>
          <w:rFonts w:ascii="Calibri" w:cs="Calibri" w:eastAsia="Calibri" w:hAnsi="Calibri"/>
          <w:b w:val="1"/>
          <w:rtl w:val="0"/>
        </w:rPr>
        <w:t xml:space="preserve">La mostra si inaugura venerdì 21 giugno e sarà visitabile fino al 20 luglio, dal martedì al venerdì dalle 16:00 alle 18:30, il sabato pomeriggio su appuntamento scrivendo a </w:t>
      </w:r>
      <w:r w:rsidDel="00000000" w:rsidR="00000000" w:rsidRPr="00000000">
        <w:rPr>
          <w:rFonts w:ascii="Calibri" w:cs="Calibri" w:eastAsia="Calibri" w:hAnsi="Calibri"/>
          <w:b w:val="1"/>
          <w:u w:val="single"/>
          <w:rtl w:val="0"/>
        </w:rPr>
        <w:t xml:space="preserve">eglisepalermo@gmail.com.</w:t>
      </w:r>
    </w:p>
    <w:p w:rsidR="00000000" w:rsidDel="00000000" w:rsidP="00000000" w:rsidRDefault="00000000" w:rsidRPr="00000000" w14:paraId="0000001C">
      <w:pPr>
        <w:shd w:fill="ffffff" w:val="clea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D">
      <w:pPr>
        <w:shd w:fill="ffffff" w:val="clea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La mostra è parte di un progetto espositivo più ampio, arriva a Palermo dopo le tappe a Lab27 di Treviso e Spazju Kreattiv di Malta; successivamente, il progetto sarà esposto a Jaou Photo a Tunisi e a Stimultania a Strasburgo. La mostra itinerante si propone di viaggiare attraverso diverse città, promuovendo il dialogo interculturale e offrendo uno spazio per la riflessione e l'interazione con il pubblico.</w:t>
        <w:br w:type="textWrapping"/>
        <w:t xml:space="preserve">Mostra promossa e organizzata da Stimultania, centro di fotografia a Strasburgo.</w:t>
      </w:r>
    </w:p>
    <w:p w:rsidR="00000000" w:rsidDel="00000000" w:rsidP="00000000" w:rsidRDefault="00000000" w:rsidRPr="00000000" w14:paraId="0000001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 collaborazione con Lab27 a Treviso, Spazju Kreattiv a Malta, MaltaBiennale.2024, l'Ambasciata di Francia a Malta, l'Institut français di Palermo, Église a Palermo, Fondazione Palazzo Butera a Palermo, l’Institut français di Tunisi, il Jaou Photo festival di Tunisi e Stimultania, centro di fotografia a Strasburgo.</w:t>
      </w:r>
    </w:p>
    <w:p w:rsidR="00000000" w:rsidDel="00000000" w:rsidP="00000000" w:rsidRDefault="00000000" w:rsidRPr="00000000" w14:paraId="0000002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Questa mostra si inserisce nel programma "Suite" (Seguito), avviato dal Centre national des arts plastiques (Cnap, Centro nazionale per le arti visive in Francia), con il sostegno dell’ADAGP, di Copie privée e dell'Académie des Beaux-Arts di Parigi.</w:t>
      </w:r>
    </w:p>
    <w:p w:rsidR="00000000" w:rsidDel="00000000" w:rsidP="00000000" w:rsidRDefault="00000000" w:rsidRPr="00000000" w14:paraId="0000002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La mostra è sostenuta dall'Institut français nell'ambito del bando IF Export 2024.</w:t>
      </w:r>
    </w:p>
    <w:p w:rsidR="00000000" w:rsidDel="00000000" w:rsidP="00000000" w:rsidRDefault="00000000" w:rsidRPr="00000000" w14:paraId="0000002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Il progetto beneficia inoltre del sostegno alla fotografia documentaria contemporanea da parte del Cnap e di una sovvenzione alla diffusione in Francia da parte della Regione Grand Est.</w:t>
      </w:r>
    </w:p>
    <w:p w:rsidR="00000000" w:rsidDel="00000000" w:rsidP="00000000" w:rsidRDefault="00000000" w:rsidRPr="00000000" w14:paraId="00000023">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BIO</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Anne Immelé, (nata nel 1972, Mulhouse, Francia) è una fotografa e curatrice di mostre con sede a Mulhouse, Francia. Le sue fotografie esaminano la miriade di dimensioni del nostro rapporto con il territorio: geografica, umana e sociale, oltre che memoriale e poetica. È attraverso il montaggio e l'esposizione che le sue immagini entrano in dialogo tra loro, creando un terreno di confronto. </w:t>
      </w:r>
    </w:p>
    <w:p w:rsidR="00000000" w:rsidDel="00000000" w:rsidP="00000000" w:rsidRDefault="00000000" w:rsidRPr="00000000" w14:paraId="0000003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 fotografie di Anne Immelé esaminano la miriade di dimensioni del nostro rapporto con il territorio: geografiche, umane e sociali, ma anche memoriali e poetiche. È attraverso il montaggio e la sospensione che le sue immagini entrano in dialogo tra loro, creando un terreno di confronto. Anne Immelé sperimenta confronti che mostrano contemporaneamente volti e vedute di luoghi carichi di memorie individuali e/o collettive. In questo modo, riesamina la convivenza e la condivisione di un'esperienza comune. La sua fascinazione per la disposizione di fotografie in sequenza o in forma di costellazione segue due anni di studi di cinema a Nantes, poi tre anni alla Scuola Nazionale di Fotografia di Arles. L'estetica di alcuni film ha influenzato le sue fotografie, in particolare i film di Andrei Tarkovsky, Michelangelo Antonioni e John Cassavetes. </w:t>
        <w:br w:type="textWrapping"/>
        <w:t xml:space="preserve">Nel 2013 ha fondato con Jean-Yves Guénier la Biennale di Fotografia BPM - Mulhouse, di cui è direttrice artistica e curatrice di alcune mostre, come L'autre &amp; le même (2016), L'étreinte du tourbillon (2018) al Musée des Beaux-art de Mulhouse, Zones (2018), basata sul film Stalker di Andrei Tarkovsky al Fabrikculture di Hegenheim, "Ce noir tout autour qui parait nous cerner" (2020).</w:t>
      </w:r>
    </w:p>
    <w:p w:rsidR="00000000" w:rsidDel="00000000" w:rsidP="00000000" w:rsidRDefault="00000000" w:rsidRPr="00000000" w14:paraId="0000003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 partecipato a diverse mostre. Tra le mostre recenti ricordiamo L'Atlas des Nuages, Fondazione François Schneider (2018), Comme un souvenir, Fondazione Fernet-Branca (2019), la partecipazione a 50 ans de photographie française, Parigi, Palais Royal (2020), Paysages Français, une aventure photographique alla Bibliothèque Nationale de France (2017-2018), Ce qui nous tient, ce à quoi nous tenons alla Galerie du Granit, Belfort (2018).</w:t>
      </w:r>
    </w:p>
    <w:p w:rsidR="00000000" w:rsidDel="00000000" w:rsidP="00000000" w:rsidRDefault="00000000" w:rsidRPr="00000000" w14:paraId="0000003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Anne Immelé, vive e lavora nella zona del Reno, insegna alla HEAR, Haute école des arts du Rhine (scuola d'arte e musica francese).</w:t>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hd w:fill="ffffff" w:val="clea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5">
      <w:pPr>
        <w:shd w:fill="ffffff" w:val="clea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Info</w:t>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Fonts w:ascii="Calibri" w:cs="Calibri" w:eastAsia="Calibri" w:hAnsi="Calibri"/>
          <w:rtl w:val="0"/>
        </w:rPr>
        <w:t xml:space="preserve">Titolo</w:t>
      </w:r>
      <w:r w:rsidDel="00000000" w:rsidR="00000000" w:rsidRPr="00000000">
        <w:rPr>
          <w:rFonts w:ascii="Calibri" w:cs="Calibri" w:eastAsia="Calibri" w:hAnsi="Calibri"/>
          <w:rtl w:val="0"/>
        </w:rPr>
        <w:tab/>
        <w:tab/>
        <w:tab/>
        <w:tab/>
        <w:t xml:space="preserve">“</w:t>
      </w:r>
      <w:r w:rsidDel="00000000" w:rsidR="00000000" w:rsidRPr="00000000">
        <w:rPr>
          <w:rFonts w:ascii="Calibri" w:cs="Calibri" w:eastAsia="Calibri" w:hAnsi="Calibri"/>
          <w:rtl w:val="0"/>
        </w:rPr>
        <w:t xml:space="preserve">Melita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1"/>
        </w:rPr>
        <w:t xml:space="preserve">מלט</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mlṭ</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refuge</w:t>
      </w:r>
      <w:r w:rsidDel="00000000" w:rsidR="00000000" w:rsidRPr="00000000">
        <w:rPr>
          <w:rFonts w:ascii="Calibri" w:cs="Calibri" w:eastAsia="Calibri" w:hAnsi="Calibri"/>
          <w:rtl w:val="0"/>
        </w:rPr>
        <w:t xml:space="preserve">” </w:t>
      </w:r>
    </w:p>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Fonts w:ascii="Calibri" w:cs="Calibri" w:eastAsia="Calibri" w:hAnsi="Calibri"/>
          <w:rtl w:val="0"/>
        </w:rPr>
        <w:t xml:space="preserve">Fotografa</w:t>
        <w:tab/>
        <w:tab/>
        <w:tab/>
        <w:t xml:space="preserve">Anne Immelé</w:t>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Inaugurazione</w:t>
        <w:tab/>
        <w:tab/>
        <w:tab/>
        <w:t xml:space="preserve">venerdì 21 giugno 2024 | ore 19.00</w:t>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rtl w:val="0"/>
        </w:rPr>
        <w:t xml:space="preserve">Date</w:t>
        <w:tab/>
        <w:tab/>
        <w:tab/>
        <w:tab/>
      </w:r>
      <w:r w:rsidDel="00000000" w:rsidR="00000000" w:rsidRPr="00000000">
        <w:rPr>
          <w:rFonts w:ascii="Calibri" w:cs="Calibri" w:eastAsia="Calibri" w:hAnsi="Calibri"/>
          <w:rtl w:val="0"/>
        </w:rPr>
        <w:t xml:space="preserve">21 giugno</w:t>
      </w:r>
      <w:r w:rsidDel="00000000" w:rsidR="00000000" w:rsidRPr="00000000">
        <w:rPr>
          <w:rFonts w:ascii="Calibri" w:cs="Calibri" w:eastAsia="Calibri" w:hAnsi="Calibri"/>
          <w:rtl w:val="0"/>
        </w:rPr>
        <w:t xml:space="preserve"> — 20 luglio 2024 </w:t>
      </w:r>
    </w:p>
    <w:p w:rsidR="00000000" w:rsidDel="00000000" w:rsidP="00000000" w:rsidRDefault="00000000" w:rsidRPr="00000000" w14:paraId="0000003D">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Giorni e orari di apertura </w:t>
        <w:tab/>
        <w:t xml:space="preserve">martedì al venerdì, 16.00 alle 18.30 | sabato pomeriggio su </w:t>
      </w:r>
    </w:p>
    <w:p w:rsidR="00000000" w:rsidDel="00000000" w:rsidP="00000000" w:rsidRDefault="00000000" w:rsidRPr="00000000" w14:paraId="0000003E">
      <w:pP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appuntamento scrivendo a eglisepalermo@gmail.com</w:t>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rtl w:val="0"/>
        </w:rPr>
        <w:t xml:space="preserve">Sede</w:t>
        <w:tab/>
        <w:tab/>
        <w:tab/>
        <w:tab/>
        <w:t xml:space="preserve">Église | Via dei Credenzieri, snc - 90133 Palermo</w:t>
      </w:r>
    </w:p>
    <w:p w:rsidR="00000000" w:rsidDel="00000000" w:rsidP="00000000" w:rsidRDefault="00000000" w:rsidRPr="00000000" w14:paraId="00000040">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Links</w:t>
        <w:tab/>
        <w:t xml:space="preserve"> </w:t>
        <w:tab/>
        <w:tab/>
        <w:tab/>
      </w:r>
      <w:hyperlink r:id="rId8">
        <w:r w:rsidDel="00000000" w:rsidR="00000000" w:rsidRPr="00000000">
          <w:rPr>
            <w:rFonts w:ascii="Calibri" w:cs="Calibri" w:eastAsia="Calibri" w:hAnsi="Calibri"/>
            <w:color w:val="1155cc"/>
            <w:highlight w:val="white"/>
            <w:u w:val="single"/>
            <w:rtl w:val="0"/>
          </w:rPr>
          <w:t xml:space="preserve">www.anneimmele.fr</w:t>
        </w:r>
      </w:hyperlink>
      <w:r w:rsidDel="00000000" w:rsidR="00000000" w:rsidRPr="00000000">
        <w:rPr>
          <w:rFonts w:ascii="Calibri" w:cs="Calibri" w:eastAsia="Calibri" w:hAnsi="Calibri"/>
          <w:highlight w:val="white"/>
          <w:rtl w:val="0"/>
        </w:rPr>
        <w:t xml:space="preserve"> | </w:t>
      </w:r>
      <w:hyperlink r:id="rId9">
        <w:r w:rsidDel="00000000" w:rsidR="00000000" w:rsidRPr="00000000">
          <w:rPr>
            <w:rFonts w:ascii="Calibri" w:cs="Calibri" w:eastAsia="Calibri" w:hAnsi="Calibri"/>
            <w:color w:val="1155cc"/>
            <w:u w:val="single"/>
            <w:rtl w:val="0"/>
          </w:rPr>
          <w:t xml:space="preserve">www.egliseart.com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Hebr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drawing>
        <wp:inline distB="114300" distT="114300" distL="114300" distR="114300">
          <wp:extent cx="5731200" cy="774700"/>
          <wp:effectExtent b="0" l="0" r="0" t="0"/>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31200" cy="7747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hd w:fill="ffffff" w:val="clear"/>
      <w:spacing w:line="240" w:lineRule="auto"/>
      <w:rPr>
        <w:sz w:val="18"/>
        <w:szCs w:val="18"/>
      </w:rPr>
    </w:pPr>
    <w:r w:rsidDel="00000000" w:rsidR="00000000" w:rsidRPr="00000000">
      <w:rPr>
        <w:rFonts w:ascii="Calibri" w:cs="Calibri" w:eastAsia="Calibri" w:hAnsi="Calibri"/>
        <w:b w:val="1"/>
        <w:sz w:val="18"/>
        <w:szCs w:val="18"/>
        <w:rtl w:val="0"/>
      </w:rPr>
      <w:t xml:space="preserve">COMUNICATO STAMPA</w:t>
    </w:r>
    <w:r w:rsidDel="00000000" w:rsidR="00000000" w:rsidRPr="00000000">
      <w:rPr>
        <w:rtl w:val="0"/>
      </w:rPr>
    </w:r>
  </w:p>
  <w:p w:rsidR="00000000" w:rsidDel="00000000" w:rsidP="00000000" w:rsidRDefault="00000000" w:rsidRPr="00000000" w14:paraId="00000045">
    <w:pPr>
      <w:jc w:val="center"/>
      <w:rPr/>
    </w:pPr>
    <w:r w:rsidDel="00000000" w:rsidR="00000000" w:rsidRPr="00000000">
      <w:rPr/>
      <w:drawing>
        <wp:inline distB="114300" distT="114300" distL="114300" distR="114300">
          <wp:extent cx="772950" cy="764639"/>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2950" cy="764639"/>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Titre1">
    <w:name w:val="heading 1"/>
    <w:basedOn w:val="Normal1"/>
    <w:next w:val="Normal1"/>
    <w:uiPriority w:val="9"/>
    <w:qFormat w:val="1"/>
    <w:rsid w:val="00A80664"/>
    <w:pPr>
      <w:keepNext w:val="1"/>
      <w:keepLines w:val="1"/>
      <w:spacing w:after="120" w:before="400"/>
      <w:outlineLvl w:val="0"/>
    </w:pPr>
    <w:rPr>
      <w:sz w:val="40"/>
      <w:szCs w:val="40"/>
    </w:rPr>
  </w:style>
  <w:style w:type="paragraph" w:styleId="Titre2">
    <w:name w:val="heading 2"/>
    <w:basedOn w:val="Normal1"/>
    <w:next w:val="Normal1"/>
    <w:uiPriority w:val="9"/>
    <w:semiHidden w:val="1"/>
    <w:unhideWhenUsed w:val="1"/>
    <w:qFormat w:val="1"/>
    <w:rsid w:val="00A80664"/>
    <w:pPr>
      <w:keepNext w:val="1"/>
      <w:keepLines w:val="1"/>
      <w:spacing w:after="120" w:before="360"/>
      <w:outlineLvl w:val="1"/>
    </w:pPr>
    <w:rPr>
      <w:sz w:val="32"/>
      <w:szCs w:val="32"/>
    </w:rPr>
  </w:style>
  <w:style w:type="paragraph" w:styleId="Titre3">
    <w:name w:val="heading 3"/>
    <w:basedOn w:val="Normal1"/>
    <w:next w:val="Normal1"/>
    <w:uiPriority w:val="9"/>
    <w:semiHidden w:val="1"/>
    <w:unhideWhenUsed w:val="1"/>
    <w:qFormat w:val="1"/>
    <w:rsid w:val="00A80664"/>
    <w:pPr>
      <w:keepNext w:val="1"/>
      <w:keepLines w:val="1"/>
      <w:spacing w:after="80" w:before="320"/>
      <w:outlineLvl w:val="2"/>
    </w:pPr>
    <w:rPr>
      <w:color w:val="434343"/>
      <w:sz w:val="28"/>
      <w:szCs w:val="28"/>
    </w:rPr>
  </w:style>
  <w:style w:type="paragraph" w:styleId="Titre4">
    <w:name w:val="heading 4"/>
    <w:basedOn w:val="Normal1"/>
    <w:next w:val="Normal1"/>
    <w:uiPriority w:val="9"/>
    <w:semiHidden w:val="1"/>
    <w:unhideWhenUsed w:val="1"/>
    <w:qFormat w:val="1"/>
    <w:rsid w:val="00A80664"/>
    <w:pPr>
      <w:keepNext w:val="1"/>
      <w:keepLines w:val="1"/>
      <w:spacing w:after="80" w:before="280"/>
      <w:outlineLvl w:val="3"/>
    </w:pPr>
    <w:rPr>
      <w:color w:val="666666"/>
      <w:sz w:val="24"/>
      <w:szCs w:val="24"/>
    </w:rPr>
  </w:style>
  <w:style w:type="paragraph" w:styleId="Titre5">
    <w:name w:val="heading 5"/>
    <w:basedOn w:val="Normal1"/>
    <w:next w:val="Normal1"/>
    <w:uiPriority w:val="9"/>
    <w:semiHidden w:val="1"/>
    <w:unhideWhenUsed w:val="1"/>
    <w:qFormat w:val="1"/>
    <w:rsid w:val="00A80664"/>
    <w:pPr>
      <w:keepNext w:val="1"/>
      <w:keepLines w:val="1"/>
      <w:spacing w:after="80" w:before="240"/>
      <w:outlineLvl w:val="4"/>
    </w:pPr>
    <w:rPr>
      <w:color w:val="666666"/>
    </w:rPr>
  </w:style>
  <w:style w:type="paragraph" w:styleId="Titre6">
    <w:name w:val="heading 6"/>
    <w:basedOn w:val="Normal1"/>
    <w:next w:val="Normal1"/>
    <w:uiPriority w:val="9"/>
    <w:semiHidden w:val="1"/>
    <w:unhideWhenUsed w:val="1"/>
    <w:qFormat w:val="1"/>
    <w:rsid w:val="00A80664"/>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1"/>
    <w:next w:val="Normal1"/>
    <w:uiPriority w:val="10"/>
    <w:qFormat w:val="1"/>
    <w:rsid w:val="00A80664"/>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Normal1" w:customStyle="1">
    <w:name w:val="Normal1"/>
    <w:rsid w:val="00A80664"/>
  </w:style>
  <w:style w:type="table" w:styleId="TableNormal1" w:customStyle="1">
    <w:name w:val="Table Normal"/>
    <w:rsid w:val="00A80664"/>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eglisear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www.anneimmel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EzrK+GFCCFHzON6HLUiOBO5dAg==">CgMxLjA4AHIhMTBxajdTY2pYLVRZdjZxQWhXcHlHOXhWMHJ6aExTcTNo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2024-01-29T15:33:00Z</dcterms:created>
</cp:coreProperties>
</file>