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F1D0" w14:textId="77777777" w:rsidR="00484F2A" w:rsidRPr="002436BA" w:rsidRDefault="006876C0" w:rsidP="006876C0">
      <w:pPr>
        <w:jc w:val="right"/>
        <w:rPr>
          <w:rFonts w:ascii="Arial" w:hAnsi="Arial" w:cs="Arial"/>
          <w:sz w:val="22"/>
          <w:szCs w:val="22"/>
        </w:rPr>
      </w:pPr>
      <w:r w:rsidRPr="002436BA">
        <w:rPr>
          <w:rFonts w:ascii="Arial" w:hAnsi="Arial" w:cs="Arial"/>
          <w:sz w:val="22"/>
          <w:szCs w:val="22"/>
        </w:rPr>
        <w:tab/>
      </w:r>
      <w:r w:rsidRPr="002436BA">
        <w:rPr>
          <w:rFonts w:ascii="Arial" w:hAnsi="Arial" w:cs="Arial"/>
          <w:sz w:val="22"/>
          <w:szCs w:val="22"/>
        </w:rPr>
        <w:tab/>
      </w:r>
      <w:r w:rsidRPr="002436BA">
        <w:rPr>
          <w:rFonts w:ascii="Arial" w:hAnsi="Arial" w:cs="Arial"/>
          <w:sz w:val="22"/>
          <w:szCs w:val="22"/>
        </w:rPr>
        <w:tab/>
      </w:r>
      <w:r w:rsidRPr="002436BA">
        <w:rPr>
          <w:rFonts w:ascii="Arial" w:hAnsi="Arial" w:cs="Arial"/>
          <w:sz w:val="22"/>
          <w:szCs w:val="22"/>
        </w:rPr>
        <w:tab/>
      </w:r>
      <w:r w:rsidRPr="002436BA">
        <w:rPr>
          <w:rFonts w:ascii="Arial" w:hAnsi="Arial" w:cs="Arial"/>
          <w:sz w:val="22"/>
          <w:szCs w:val="22"/>
        </w:rPr>
        <w:tab/>
      </w:r>
    </w:p>
    <w:p w14:paraId="18AFE061" w14:textId="3DEB432D" w:rsidR="00280F5F" w:rsidRPr="002436BA" w:rsidRDefault="006876C0" w:rsidP="006876C0">
      <w:pPr>
        <w:jc w:val="right"/>
        <w:rPr>
          <w:rFonts w:ascii="Arial" w:hAnsi="Arial" w:cs="Arial"/>
          <w:b/>
          <w:sz w:val="14"/>
          <w:szCs w:val="14"/>
        </w:rPr>
      </w:pPr>
      <w:r w:rsidRPr="002436BA">
        <w:rPr>
          <w:rFonts w:ascii="Arial" w:hAnsi="Arial" w:cs="Arial"/>
          <w:b/>
          <w:sz w:val="14"/>
          <w:szCs w:val="14"/>
        </w:rPr>
        <w:t xml:space="preserve">comunicato stampa </w:t>
      </w:r>
      <w:r w:rsidR="0019740C" w:rsidRPr="002436BA">
        <w:rPr>
          <w:rFonts w:ascii="Arial" w:hAnsi="Arial" w:cs="Arial"/>
          <w:b/>
          <w:sz w:val="14"/>
          <w:szCs w:val="14"/>
        </w:rPr>
        <w:t>1</w:t>
      </w:r>
      <w:r w:rsidR="00484F2A" w:rsidRPr="002436BA">
        <w:rPr>
          <w:rFonts w:ascii="Arial" w:hAnsi="Arial" w:cs="Arial"/>
          <w:b/>
          <w:sz w:val="14"/>
          <w:szCs w:val="14"/>
        </w:rPr>
        <w:t>8</w:t>
      </w:r>
      <w:r w:rsidRPr="002436BA">
        <w:rPr>
          <w:rFonts w:ascii="Arial" w:hAnsi="Arial" w:cs="Arial"/>
          <w:b/>
          <w:sz w:val="14"/>
          <w:szCs w:val="14"/>
        </w:rPr>
        <w:t>. 0</w:t>
      </w:r>
      <w:r w:rsidR="00484F2A" w:rsidRPr="002436BA">
        <w:rPr>
          <w:rFonts w:ascii="Arial" w:hAnsi="Arial" w:cs="Arial"/>
          <w:b/>
          <w:sz w:val="14"/>
          <w:szCs w:val="14"/>
        </w:rPr>
        <w:t>9</w:t>
      </w:r>
      <w:r w:rsidRPr="002436BA">
        <w:rPr>
          <w:rFonts w:ascii="Arial" w:hAnsi="Arial" w:cs="Arial"/>
          <w:b/>
          <w:sz w:val="14"/>
          <w:szCs w:val="14"/>
        </w:rPr>
        <w:t>. 2023</w:t>
      </w:r>
    </w:p>
    <w:p w14:paraId="2E3F9EAA" w14:textId="77777777" w:rsidR="006876C0" w:rsidRPr="002436BA" w:rsidRDefault="006876C0" w:rsidP="00FE7EF3">
      <w:pPr>
        <w:pStyle w:val="DidefaultA"/>
        <w:jc w:val="center"/>
        <w:rPr>
          <w:rFonts w:ascii="Arial" w:eastAsia="Arial" w:hAnsi="Arial" w:cs="Arial"/>
          <w:b/>
          <w:bCs/>
          <w:u w:color="424242"/>
        </w:rPr>
      </w:pPr>
    </w:p>
    <w:p w14:paraId="4921A0C7" w14:textId="77777777" w:rsidR="00D04BE6" w:rsidRPr="002436BA" w:rsidRDefault="00D04BE6" w:rsidP="002436BA">
      <w:pPr>
        <w:pStyle w:val="DidefaultA"/>
        <w:rPr>
          <w:rFonts w:ascii="Arial" w:eastAsia="Arial" w:hAnsi="Arial" w:cs="Arial"/>
          <w:b/>
          <w:bCs/>
          <w:sz w:val="21"/>
          <w:szCs w:val="21"/>
          <w:u w:color="424242"/>
        </w:rPr>
      </w:pPr>
    </w:p>
    <w:p w14:paraId="5C6BAAB8" w14:textId="77777777" w:rsidR="0059078D" w:rsidRDefault="0059078D" w:rsidP="0059078D">
      <w:pPr>
        <w:jc w:val="center"/>
        <w:textAlignment w:val="baseline"/>
        <w:rPr>
          <w:rFonts w:ascii="Arial" w:eastAsia="Times New Roman" w:hAnsi="Arial" w:cs="Arial"/>
          <w:b/>
          <w:bCs/>
          <w:color w:val="242424"/>
          <w:sz w:val="21"/>
          <w:szCs w:val="21"/>
          <w:bdr w:val="none" w:sz="0" w:space="0" w:color="auto" w:frame="1"/>
          <w:shd w:val="clear" w:color="auto" w:fill="FFFFFF"/>
          <w:lang w:eastAsia="it-IT"/>
        </w:rPr>
      </w:pPr>
    </w:p>
    <w:p w14:paraId="29814F47" w14:textId="77777777" w:rsidR="0059078D" w:rsidRDefault="0059078D" w:rsidP="0059078D">
      <w:pPr>
        <w:jc w:val="center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8A727B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FOCUS ETNA 2023 </w:t>
      </w:r>
    </w:p>
    <w:p w14:paraId="60CB28FD" w14:textId="77777777" w:rsidR="0059078D" w:rsidRDefault="0059078D" w:rsidP="0059078D">
      <w:pPr>
        <w:jc w:val="center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  <w:t>Talk di approfondimento all’interno del progetto</w:t>
      </w:r>
      <w:r w:rsidRPr="008A727B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</w:p>
    <w:p w14:paraId="6CF055B6" w14:textId="751BBDD7" w:rsidR="0059078D" w:rsidRDefault="0059078D" w:rsidP="0059078D">
      <w:pPr>
        <w:jc w:val="center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8A727B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  <w:t>ETNA ETERNAL FLAME</w:t>
      </w:r>
    </w:p>
    <w:p w14:paraId="444EE2BB" w14:textId="77777777" w:rsidR="0059078D" w:rsidRDefault="0059078D" w:rsidP="0059078D">
      <w:pPr>
        <w:jc w:val="center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</w:p>
    <w:p w14:paraId="76D2B469" w14:textId="45169C87" w:rsidR="0059078D" w:rsidRDefault="0059078D" w:rsidP="0059078D">
      <w:pPr>
        <w:jc w:val="center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  <w:t>Secondo appuntamento</w:t>
      </w:r>
    </w:p>
    <w:p w14:paraId="30B8EB10" w14:textId="77777777" w:rsidR="000D0CA3" w:rsidRPr="002436BA" w:rsidRDefault="000D0CA3" w:rsidP="000D0CA3">
      <w:pPr>
        <w:ind w:left="354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26 settembre 2023 ore 17.00 </w:t>
      </w:r>
    </w:p>
    <w:p w14:paraId="411E9164" w14:textId="4E38FBD6" w:rsidR="000D0CA3" w:rsidRDefault="0001572A" w:rsidP="000D0CA3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  <w:r w:rsidR="000D0CA3" w:rsidRPr="002436B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ula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</w:t>
      </w:r>
      <w:r w:rsidR="000D0CA3" w:rsidRPr="002436B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onsiliare del Comune di Nicolosi</w:t>
      </w:r>
    </w:p>
    <w:p w14:paraId="4CBC753B" w14:textId="1EA807CE" w:rsidR="000D0CA3" w:rsidRPr="002436BA" w:rsidRDefault="000D0CA3" w:rsidP="000D0CA3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piazza Vittorio Em</w:t>
      </w:r>
      <w:r w:rsidR="0001572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nuele 1, 95030 – Nicolosi (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)</w:t>
      </w:r>
    </w:p>
    <w:p w14:paraId="0F7FB113" w14:textId="77777777" w:rsidR="000D0CA3" w:rsidRPr="008A727B" w:rsidRDefault="000D0CA3" w:rsidP="0059078D">
      <w:pPr>
        <w:jc w:val="center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</w:p>
    <w:p w14:paraId="1AE9DAB1" w14:textId="374C42A8" w:rsidR="008248FE" w:rsidRPr="002436BA" w:rsidRDefault="008248FE" w:rsidP="008248FE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L’Etna ecosistema sostenibile.</w:t>
      </w:r>
    </w:p>
    <w:p w14:paraId="3CA58281" w14:textId="64EC1BD2" w:rsidR="008248FE" w:rsidRPr="002436BA" w:rsidRDefault="008248FE" w:rsidP="00853DEB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Salvaguardia dell’ambiente, immaginari turistici e</w:t>
      </w:r>
      <w:r w:rsidR="009F00A5"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 artistici,</w:t>
      </w: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branding</w:t>
      </w:r>
      <w:proofErr w:type="spellEnd"/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 territoriale.</w:t>
      </w:r>
    </w:p>
    <w:p w14:paraId="6D57A14F" w14:textId="77777777" w:rsidR="00484F2A" w:rsidRPr="000D0CA3" w:rsidRDefault="00484F2A" w:rsidP="000D0CA3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</w:pPr>
    </w:p>
    <w:p w14:paraId="723152F6" w14:textId="579A58F9" w:rsidR="00853DEB" w:rsidRPr="002436BA" w:rsidRDefault="008248FE" w:rsidP="007359E1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it-IT"/>
        </w:rPr>
        <w:t>Interverranno</w:t>
      </w:r>
      <w:r w:rsidR="000D0CA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it-IT"/>
        </w:rPr>
        <w:t>:</w:t>
      </w:r>
      <w:r w:rsidR="00B67C99" w:rsidRPr="002436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it-IT"/>
        </w:rPr>
        <w:t xml:space="preserve"> </w:t>
      </w:r>
    </w:p>
    <w:p w14:paraId="06AAFEEC" w14:textId="00E66DC9" w:rsidR="005C6664" w:rsidRPr="002436BA" w:rsidRDefault="005C6664" w:rsidP="00853DEB">
      <w:pPr>
        <w:jc w:val="center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b/>
          <w:bCs/>
          <w:sz w:val="20"/>
          <w:szCs w:val="20"/>
        </w:rPr>
        <w:t xml:space="preserve">Angelo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Pulvirenti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436BA">
        <w:rPr>
          <w:rFonts w:ascii="Arial" w:hAnsi="Arial" w:cs="Arial"/>
          <w:sz w:val="20"/>
          <w:szCs w:val="20"/>
        </w:rPr>
        <w:t xml:space="preserve">Sindaco del Comune di Nicolosi </w:t>
      </w:r>
    </w:p>
    <w:p w14:paraId="2F6E9950" w14:textId="02F4DC10" w:rsidR="008248FE" w:rsidRPr="002436BA" w:rsidRDefault="008248FE" w:rsidP="00853DE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Salvatore Caffo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Vulcanologo, Dirigente Ente Parco Etna, Site Manager Mount Etna UNESCO</w:t>
      </w:r>
    </w:p>
    <w:p w14:paraId="12D8388C" w14:textId="77777777" w:rsidR="00853DEB" w:rsidRPr="002436BA" w:rsidRDefault="008248FE" w:rsidP="00853DE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Teresa Graziano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Professoressa di Geografia Economico-Politica, </w:t>
      </w:r>
    </w:p>
    <w:p w14:paraId="4FA72D2E" w14:textId="03A60346" w:rsidR="008248FE" w:rsidRPr="002436BA" w:rsidRDefault="008248FE" w:rsidP="00853DE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Dipartimento Di3A, Università degli Studi di Catania, giornalista pubblicista</w:t>
      </w:r>
    </w:p>
    <w:p w14:paraId="2E707E72" w14:textId="77777777" w:rsidR="00853DEB" w:rsidRPr="002436BA" w:rsidRDefault="008248FE" w:rsidP="00853DE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Rosario </w:t>
      </w:r>
      <w:proofErr w:type="spellStart"/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Faraci</w:t>
      </w:r>
      <w:proofErr w:type="spellEnd"/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Professore di Economia e Gestione delle Imprese, </w:t>
      </w:r>
    </w:p>
    <w:p w14:paraId="40FC5606" w14:textId="50F42579" w:rsidR="008248FE" w:rsidRPr="002436BA" w:rsidRDefault="008248FE" w:rsidP="00853DE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Dipartimento DEI, Università degli Studi di Catania, giornalista pubblicista.</w:t>
      </w:r>
    </w:p>
    <w:p w14:paraId="414E7929" w14:textId="23F901B6" w:rsidR="009F00A5" w:rsidRPr="002436BA" w:rsidRDefault="009F00A5" w:rsidP="00853DE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Oriana Tabacco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</w:t>
      </w:r>
      <w:r w:rsidR="0059078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rofessoressa e </w:t>
      </w:r>
      <w:r w:rsidR="0059078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residente dell’associazione </w:t>
      </w:r>
      <w:proofErr w:type="spellStart"/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Basaltika</w:t>
      </w:r>
      <w:proofErr w:type="spellEnd"/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.</w:t>
      </w:r>
    </w:p>
    <w:p w14:paraId="2B7CF45B" w14:textId="77777777" w:rsidR="008248FE" w:rsidRPr="002436BA" w:rsidRDefault="008248FE" w:rsidP="008248FE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</w:pPr>
    </w:p>
    <w:p w14:paraId="6E6919AC" w14:textId="510AD4B8" w:rsidR="008248FE" w:rsidRPr="002436BA" w:rsidRDefault="008248FE" w:rsidP="00AF012C">
      <w:pPr>
        <w:jc w:val="both"/>
        <w:rPr>
          <w:rFonts w:ascii="Arial" w:hAnsi="Arial" w:cs="Arial"/>
          <w:sz w:val="20"/>
          <w:szCs w:val="20"/>
        </w:rPr>
      </w:pPr>
    </w:p>
    <w:p w14:paraId="77737553" w14:textId="057A8719" w:rsidR="008248FE" w:rsidRPr="002436BA" w:rsidRDefault="008248FE" w:rsidP="00AF012C">
      <w:pPr>
        <w:rPr>
          <w:rFonts w:ascii="Arial" w:eastAsia="Times New Roman" w:hAnsi="Arial" w:cs="Arial"/>
          <w:color w:val="242424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 </w:t>
      </w:r>
    </w:p>
    <w:p w14:paraId="4CC902F2" w14:textId="1FD508F0" w:rsidR="00853DEB" w:rsidRPr="002436BA" w:rsidRDefault="00484F2A" w:rsidP="00484F2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Martedì</w:t>
      </w:r>
      <w:r w:rsidR="00B67C99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 2</w:t>
      </w: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6</w:t>
      </w:r>
      <w:r w:rsidR="00B67C99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 </w:t>
      </w: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settembre</w:t>
      </w:r>
      <w:r w:rsidR="00B67C99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 alle ore 17.</w:t>
      </w: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0</w:t>
      </w:r>
      <w:r w:rsidR="00B67C99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0 </w:t>
      </w:r>
      <w:r w:rsidR="00853DEB" w:rsidRPr="002436BA">
        <w:rPr>
          <w:rFonts w:ascii="Arial" w:hAnsi="Arial" w:cs="Arial"/>
          <w:sz w:val="20"/>
          <w:szCs w:val="20"/>
        </w:rPr>
        <w:t xml:space="preserve">presso </w:t>
      </w:r>
      <w:r w:rsidRPr="002436B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aula consiliare del Comune di Nicolosi </w:t>
      </w:r>
      <w:r w:rsidR="00B67C99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si svolgerà</w:t>
      </w:r>
      <w:r w:rsidR="00B67C99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 </w:t>
      </w:r>
      <w:r w:rsidR="00FE7EF3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la </w:t>
      </w: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seconda </w:t>
      </w:r>
      <w:r w:rsidR="00FE7EF3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tavola rotonda dal titolo </w:t>
      </w:r>
      <w:r w:rsidR="00FE7EF3"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L’Etna ecosistema sostenibile. Salvaguardia dell’ambiente, immaginari turistici e </w:t>
      </w:r>
      <w:r w:rsidR="009F00A5"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artistici e </w:t>
      </w:r>
      <w:proofErr w:type="spellStart"/>
      <w:r w:rsidR="00FE7EF3"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branding</w:t>
      </w:r>
      <w:proofErr w:type="spellEnd"/>
      <w:r w:rsidR="00FE7EF3"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 territoriale</w:t>
      </w:r>
      <w:r w:rsidR="00FE7EF3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. </w:t>
      </w:r>
      <w:r w:rsidR="00853DEB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Saranno presenti:</w:t>
      </w:r>
      <w:r w:rsidR="005C6664" w:rsidRPr="002436BA">
        <w:rPr>
          <w:rFonts w:ascii="Arial" w:hAnsi="Arial" w:cs="Arial"/>
          <w:b/>
          <w:bCs/>
          <w:sz w:val="20"/>
          <w:szCs w:val="20"/>
        </w:rPr>
        <w:t xml:space="preserve"> Angelo </w:t>
      </w:r>
      <w:proofErr w:type="spellStart"/>
      <w:r w:rsidR="005C6664" w:rsidRPr="002436BA">
        <w:rPr>
          <w:rFonts w:ascii="Arial" w:hAnsi="Arial" w:cs="Arial"/>
          <w:b/>
          <w:bCs/>
          <w:sz w:val="20"/>
          <w:szCs w:val="20"/>
        </w:rPr>
        <w:t>Pulvirenti</w:t>
      </w:r>
      <w:proofErr w:type="spellEnd"/>
      <w:r w:rsidR="005C6664" w:rsidRPr="002436BA">
        <w:rPr>
          <w:rFonts w:ascii="Arial" w:hAnsi="Arial" w:cs="Arial"/>
          <w:b/>
          <w:bCs/>
          <w:sz w:val="20"/>
          <w:szCs w:val="20"/>
        </w:rPr>
        <w:t xml:space="preserve">, </w:t>
      </w:r>
      <w:r w:rsidR="005C6664" w:rsidRPr="002436BA">
        <w:rPr>
          <w:rFonts w:ascii="Arial" w:hAnsi="Arial" w:cs="Arial"/>
          <w:sz w:val="20"/>
          <w:szCs w:val="20"/>
        </w:rPr>
        <w:t>Sindaco del Comune di Nicolosi;</w:t>
      </w:r>
      <w:r w:rsidR="00853DEB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 </w:t>
      </w:r>
      <w:r w:rsidR="00853DEB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Salvatore Caffo</w:t>
      </w:r>
      <w:r w:rsidR="00853DEB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, Vulcanologo, Dirigente Ente Parco Etna, Site Manager Mount Etna UNESCO; </w:t>
      </w:r>
      <w:r w:rsidR="00853DEB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Teresa Graziano</w:t>
      </w:r>
      <w:r w:rsidR="00853DEB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, Professoressa di Geografia Economico-Politica, Dipartimento Di3A, Università degli Studi di Catania, giornalista pubblicista; </w:t>
      </w:r>
      <w:r w:rsidR="00853DEB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 xml:space="preserve">Rosario </w:t>
      </w:r>
      <w:proofErr w:type="spellStart"/>
      <w:r w:rsidR="00853DEB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Faraci</w:t>
      </w:r>
      <w:proofErr w:type="spellEnd"/>
      <w:r w:rsidR="00853DEB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, Professore di Economia e Gestione delle Imprese, Dipartimento DEI, Università degli Studi di Catania, giornalista pubblicista</w:t>
      </w:r>
      <w:r w:rsidR="009F00A5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; </w:t>
      </w:r>
      <w:r w:rsidR="009F00A5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Oriana Tabacco</w:t>
      </w:r>
      <w:r w:rsidR="009F00A5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, professoressa e presidente dell’associazione culturale </w:t>
      </w:r>
      <w:proofErr w:type="spellStart"/>
      <w:r w:rsidR="009F00A5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Basaltika</w:t>
      </w:r>
      <w:proofErr w:type="spellEnd"/>
      <w:r w:rsidR="00853DEB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.</w:t>
      </w:r>
    </w:p>
    <w:p w14:paraId="582094ED" w14:textId="74FE3D95" w:rsidR="00710573" w:rsidRPr="002436BA" w:rsidRDefault="00710573" w:rsidP="00853DEB">
      <w:pPr>
        <w:jc w:val="both"/>
        <w:rPr>
          <w:rFonts w:ascii="Arial" w:eastAsia="Times New Roman" w:hAnsi="Arial" w:cs="Arial"/>
          <w:color w:val="242424"/>
          <w:sz w:val="20"/>
          <w:szCs w:val="20"/>
          <w:lang w:eastAsia="it-IT"/>
        </w:rPr>
      </w:pPr>
    </w:p>
    <w:p w14:paraId="588D7623" w14:textId="72364B45" w:rsidR="00710573" w:rsidRPr="002436BA" w:rsidRDefault="00710573" w:rsidP="0071057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>«</w:t>
      </w:r>
      <w:r w:rsidRPr="002436BA">
        <w:rPr>
          <w:rFonts w:ascii="Arial" w:hAnsi="Arial" w:cs="Arial"/>
          <w:sz w:val="20"/>
          <w:szCs w:val="20"/>
        </w:rPr>
        <w:t xml:space="preserve">L’Associazione Culturale </w:t>
      </w:r>
      <w:proofErr w:type="spellStart"/>
      <w:r w:rsidRPr="002436BA">
        <w:rPr>
          <w:rFonts w:ascii="Arial" w:hAnsi="Arial" w:cs="Arial"/>
          <w:sz w:val="20"/>
          <w:szCs w:val="20"/>
        </w:rPr>
        <w:t>Basaltika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- spiega il suo presidente, </w:t>
      </w:r>
      <w:r w:rsidRPr="002436BA">
        <w:rPr>
          <w:rFonts w:ascii="Arial" w:hAnsi="Arial" w:cs="Arial"/>
          <w:b/>
          <w:bCs/>
          <w:sz w:val="20"/>
          <w:szCs w:val="20"/>
        </w:rPr>
        <w:t>Oriana Tabacco</w:t>
      </w:r>
      <w:r w:rsidRPr="002436BA">
        <w:rPr>
          <w:rFonts w:ascii="Arial" w:hAnsi="Arial" w:cs="Arial"/>
          <w:sz w:val="20"/>
          <w:szCs w:val="20"/>
        </w:rPr>
        <w:t xml:space="preserve"> </w:t>
      </w:r>
      <w:r w:rsidR="007359E1" w:rsidRPr="002436BA">
        <w:rPr>
          <w:rFonts w:ascii="Arial" w:hAnsi="Arial" w:cs="Arial"/>
          <w:sz w:val="20"/>
          <w:szCs w:val="20"/>
        </w:rPr>
        <w:t>– ha creato</w:t>
      </w:r>
      <w:r w:rsidRPr="002436BA">
        <w:rPr>
          <w:rFonts w:ascii="Arial" w:hAnsi="Arial" w:cs="Arial"/>
          <w:sz w:val="20"/>
          <w:szCs w:val="20"/>
        </w:rPr>
        <w:t xml:space="preserve"> queste connessioni, scegliendo il vulcano Etna come luogo di pensiero primigenio, dove l’arte è il principale conduttore di nuovi possibili dialoghi in un paesaggio che diviene anche archivio di memoria collettiva. L’Etna, terra fluida in continuo mutamento, </w:t>
      </w:r>
      <w:r w:rsidRPr="002436BA">
        <w:rPr>
          <w:rFonts w:ascii="Arial" w:eastAsia="Times New Roman" w:hAnsi="Arial" w:cs="Arial"/>
          <w:color w:val="000000"/>
          <w:sz w:val="20"/>
          <w:szCs w:val="20"/>
        </w:rPr>
        <w:t>esprime e traduce il pensiero insito nell’opera d’arte stessa, viva attiva e vulnerabile</w:t>
      </w:r>
      <w:r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>».</w:t>
      </w:r>
    </w:p>
    <w:p w14:paraId="405BB1F2" w14:textId="27F40645" w:rsidR="00853DEB" w:rsidRPr="002436BA" w:rsidRDefault="00853DEB" w:rsidP="00B67C99">
      <w:pPr>
        <w:jc w:val="both"/>
        <w:rPr>
          <w:rFonts w:ascii="Arial" w:eastAsia="Times New Roman" w:hAnsi="Arial" w:cs="Arial"/>
          <w:color w:val="242424"/>
          <w:sz w:val="20"/>
          <w:szCs w:val="20"/>
          <w:lang w:eastAsia="it-IT"/>
        </w:rPr>
      </w:pPr>
    </w:p>
    <w:p w14:paraId="6141E44D" w14:textId="408BAE67" w:rsidR="009F00A5" w:rsidRPr="002436BA" w:rsidRDefault="009F00A5" w:rsidP="009F00A5">
      <w:pPr>
        <w:jc w:val="both"/>
        <w:rPr>
          <w:rFonts w:ascii="Arial" w:eastAsia="Arial" w:hAnsi="Arial" w:cs="Arial"/>
          <w:sz w:val="20"/>
          <w:szCs w:val="20"/>
          <w:u w:color="424242"/>
        </w:rPr>
      </w:pPr>
      <w:r w:rsidRPr="002436BA">
        <w:rPr>
          <w:rFonts w:ascii="Arial" w:hAnsi="Arial" w:cs="Arial"/>
          <w:b/>
          <w:bCs/>
          <w:sz w:val="20"/>
          <w:szCs w:val="20"/>
        </w:rPr>
        <w:t xml:space="preserve">Etna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Eternal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Flame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e gli appuntamenti collaterali sono organizzati dall’Associazione Culturale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Basaltika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in collaborazione </w:t>
      </w:r>
      <w:r w:rsidR="00484F2A" w:rsidRPr="002436BA">
        <w:rPr>
          <w:rFonts w:ascii="Arial" w:hAnsi="Arial" w:cs="Arial"/>
          <w:b/>
          <w:bCs/>
          <w:sz w:val="20"/>
          <w:szCs w:val="20"/>
        </w:rPr>
        <w:t xml:space="preserve">con i partner culturali </w:t>
      </w:r>
      <w:proofErr w:type="spellStart"/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Monira</w:t>
      </w:r>
      <w:proofErr w:type="spellEnd"/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 Foundation di New York e Fondazione </w:t>
      </w:r>
      <w:proofErr w:type="spellStart"/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Orestiadi</w:t>
      </w:r>
      <w:proofErr w:type="spellEnd"/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 di Gibellina, partener scientifico AIV (</w:t>
      </w:r>
      <w:proofErr w:type="spellStart"/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Associaz</w:t>
      </w:r>
      <w:proofErr w:type="spellEnd"/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. Italiana di Vulcanologia</w:t>
      </w:r>
      <w:r w:rsidR="00484F2A" w:rsidRPr="002436BA">
        <w:rPr>
          <w:rFonts w:ascii="Arial" w:eastAsia="Arial" w:hAnsi="Arial" w:cs="Arial"/>
          <w:sz w:val="20"/>
          <w:szCs w:val="20"/>
          <w:u w:color="424242"/>
        </w:rPr>
        <w:t xml:space="preserve">); </w:t>
      </w:r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con il patrocinio </w:t>
      </w:r>
      <w:r w:rsidR="00484F2A"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dell’ARS (Assemblea Regionale Siciliana), Regione Siciliana Assessorato al Turismo, Sport e Spettacolo,</w:t>
      </w:r>
      <w:r w:rsidR="00484F2A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 </w:t>
      </w:r>
      <w:r w:rsidR="00484F2A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Comune di Nicolosi, Ente Parco Etna ed INGV Roma. </w:t>
      </w:r>
      <w:r w:rsidRPr="002436BA">
        <w:rPr>
          <w:rFonts w:ascii="Arial" w:eastAsia="Arial" w:hAnsi="Arial" w:cs="Arial"/>
          <w:sz w:val="20"/>
          <w:szCs w:val="20"/>
          <w:u w:color="424242"/>
        </w:rPr>
        <w:t>Per tale ragione il connubio arte contemporanea, scienza, economia sono molto presenti all’interno delle tavole rotonde perché vengono considerati aspetti complementari di una progettazione volta alla valorizzazione e promozione del territorio.</w:t>
      </w:r>
    </w:p>
    <w:p w14:paraId="49AE882C" w14:textId="47AAE942" w:rsidR="002436BA" w:rsidRPr="002436BA" w:rsidRDefault="002436BA" w:rsidP="009F00A5">
      <w:pPr>
        <w:jc w:val="both"/>
        <w:rPr>
          <w:rFonts w:ascii="Arial" w:eastAsia="Arial" w:hAnsi="Arial" w:cs="Arial"/>
          <w:sz w:val="20"/>
          <w:szCs w:val="20"/>
          <w:u w:color="424242"/>
        </w:rPr>
      </w:pPr>
    </w:p>
    <w:p w14:paraId="1DE09005" w14:textId="628474BB" w:rsidR="002436BA" w:rsidRPr="002436BA" w:rsidRDefault="002436BA" w:rsidP="002436BA">
      <w:pPr>
        <w:jc w:val="both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>«</w:t>
      </w:r>
      <w:r w:rsidR="0059078D" w:rsidRPr="002436BA">
        <w:rPr>
          <w:rFonts w:ascii="Arial" w:hAnsi="Arial" w:cs="Arial"/>
          <w:sz w:val="20"/>
          <w:szCs w:val="20"/>
        </w:rPr>
        <w:t xml:space="preserve">La mostra e le </w:t>
      </w:r>
      <w:r w:rsidR="0059078D">
        <w:rPr>
          <w:rFonts w:ascii="Arial" w:hAnsi="Arial" w:cs="Arial"/>
          <w:sz w:val="20"/>
          <w:szCs w:val="20"/>
        </w:rPr>
        <w:t>cinque</w:t>
      </w:r>
      <w:r w:rsidR="0059078D" w:rsidRPr="002436BA">
        <w:rPr>
          <w:rFonts w:ascii="Arial" w:hAnsi="Arial" w:cs="Arial"/>
          <w:sz w:val="20"/>
          <w:szCs w:val="20"/>
        </w:rPr>
        <w:t xml:space="preserve"> talk in programma – dichiara il </w:t>
      </w:r>
      <w:r w:rsidR="0059078D" w:rsidRPr="002436BA">
        <w:rPr>
          <w:rFonts w:ascii="Arial" w:hAnsi="Arial" w:cs="Arial"/>
          <w:b/>
          <w:bCs/>
          <w:sz w:val="20"/>
          <w:szCs w:val="20"/>
        </w:rPr>
        <w:t xml:space="preserve">Sindaco del Comune di Nicolosi, Dott. Angelo </w:t>
      </w:r>
      <w:proofErr w:type="spellStart"/>
      <w:r w:rsidR="0059078D" w:rsidRPr="002436BA">
        <w:rPr>
          <w:rFonts w:ascii="Arial" w:hAnsi="Arial" w:cs="Arial"/>
          <w:b/>
          <w:bCs/>
          <w:sz w:val="20"/>
          <w:szCs w:val="20"/>
        </w:rPr>
        <w:t>Pulvirenti</w:t>
      </w:r>
      <w:proofErr w:type="spellEnd"/>
      <w:r w:rsidR="0059078D" w:rsidRPr="002436BA">
        <w:rPr>
          <w:rFonts w:ascii="Arial" w:hAnsi="Arial" w:cs="Arial"/>
          <w:sz w:val="20"/>
          <w:szCs w:val="20"/>
        </w:rPr>
        <w:t xml:space="preserve"> </w:t>
      </w:r>
      <w:r w:rsidR="0059078D">
        <w:rPr>
          <w:rFonts w:ascii="Arial" w:hAnsi="Arial" w:cs="Arial"/>
          <w:sz w:val="20"/>
          <w:szCs w:val="20"/>
        </w:rPr>
        <w:t xml:space="preserve">- </w:t>
      </w:r>
      <w:r w:rsidR="0059078D" w:rsidRPr="002436BA">
        <w:rPr>
          <w:rFonts w:ascii="Arial" w:hAnsi="Arial" w:cs="Arial"/>
          <w:sz w:val="20"/>
          <w:szCs w:val="20"/>
        </w:rPr>
        <w:t>offrono un’importante occasione di incontro e confronto collettivo e interdisciplinare sul rapporto tra l’uomo ed il vulcano Etna</w:t>
      </w:r>
      <w:r w:rsidR="0059078D">
        <w:rPr>
          <w:rFonts w:ascii="Arial" w:hAnsi="Arial" w:cs="Arial"/>
          <w:sz w:val="20"/>
          <w:szCs w:val="20"/>
        </w:rPr>
        <w:t>. Per tale ragione,</w:t>
      </w:r>
      <w:r w:rsidR="0059078D"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 xml:space="preserve"> </w:t>
      </w:r>
      <w:r w:rsidR="0059078D">
        <w:rPr>
          <w:rFonts w:ascii="Arial" w:hAnsi="Arial" w:cs="Arial"/>
          <w:sz w:val="20"/>
          <w:szCs w:val="20"/>
          <w:u w:color="3E3E3E"/>
          <w:shd w:val="clear" w:color="auto" w:fill="FFFFFF"/>
        </w:rPr>
        <w:t>a</w:t>
      </w:r>
      <w:r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 xml:space="preserve">bbiamo accolto con estremo interesse </w:t>
      </w:r>
      <w:r w:rsidRPr="002436BA">
        <w:rPr>
          <w:rFonts w:ascii="Arial" w:hAnsi="Arial" w:cs="Arial"/>
          <w:sz w:val="20"/>
          <w:szCs w:val="20"/>
        </w:rPr>
        <w:t xml:space="preserve">Etna </w:t>
      </w:r>
      <w:proofErr w:type="spellStart"/>
      <w:r w:rsidRPr="002436BA">
        <w:rPr>
          <w:rFonts w:ascii="Arial" w:hAnsi="Arial" w:cs="Arial"/>
          <w:sz w:val="20"/>
          <w:szCs w:val="20"/>
        </w:rPr>
        <w:t>Eternal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6BA">
        <w:rPr>
          <w:rFonts w:ascii="Arial" w:hAnsi="Arial" w:cs="Arial"/>
          <w:sz w:val="20"/>
          <w:szCs w:val="20"/>
        </w:rPr>
        <w:t>Flame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per il rilievo internazionale del progetto </w:t>
      </w:r>
      <w:proofErr w:type="spellStart"/>
      <w:r w:rsidRPr="002436BA">
        <w:rPr>
          <w:rFonts w:ascii="Arial" w:hAnsi="Arial" w:cs="Arial"/>
          <w:sz w:val="20"/>
          <w:szCs w:val="20"/>
        </w:rPr>
        <w:t>curatoriale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ed espositivo cui, sin da subito, ha puntato il presidente dell’associazione </w:t>
      </w:r>
      <w:proofErr w:type="spellStart"/>
      <w:r w:rsidRPr="002436BA">
        <w:rPr>
          <w:rFonts w:ascii="Arial" w:hAnsi="Arial" w:cs="Arial"/>
          <w:sz w:val="20"/>
          <w:szCs w:val="20"/>
        </w:rPr>
        <w:t>Basaltika</w:t>
      </w:r>
      <w:proofErr w:type="spellEnd"/>
      <w:r w:rsidR="0059078D">
        <w:rPr>
          <w:rFonts w:ascii="Arial" w:hAnsi="Arial" w:cs="Arial"/>
          <w:sz w:val="20"/>
          <w:szCs w:val="20"/>
        </w:rPr>
        <w:t>.</w:t>
      </w:r>
      <w:r w:rsidRPr="002436BA">
        <w:rPr>
          <w:rFonts w:ascii="Arial" w:hAnsi="Arial" w:cs="Arial"/>
          <w:sz w:val="20"/>
          <w:szCs w:val="20"/>
        </w:rPr>
        <w:t xml:space="preserve"> </w:t>
      </w:r>
      <w:r w:rsidR="0059078D">
        <w:rPr>
          <w:rFonts w:ascii="Arial" w:hAnsi="Arial" w:cs="Arial"/>
          <w:sz w:val="20"/>
          <w:szCs w:val="20"/>
        </w:rPr>
        <w:t>C</w:t>
      </w:r>
      <w:r w:rsidRPr="002436BA">
        <w:rPr>
          <w:rFonts w:ascii="Arial" w:hAnsi="Arial" w:cs="Arial"/>
          <w:sz w:val="20"/>
          <w:szCs w:val="20"/>
        </w:rPr>
        <w:t>i è dispiaciuto molto dover posticipare a settembre la tavola rotonda d</w:t>
      </w:r>
      <w:r w:rsidR="0059078D">
        <w:rPr>
          <w:rFonts w:ascii="Arial" w:hAnsi="Arial" w:cs="Arial"/>
          <w:sz w:val="20"/>
          <w:szCs w:val="20"/>
        </w:rPr>
        <w:t>el 26 settembre</w:t>
      </w:r>
      <w:r w:rsidRPr="002436BA">
        <w:rPr>
          <w:rFonts w:ascii="Arial" w:hAnsi="Arial" w:cs="Arial"/>
          <w:sz w:val="20"/>
          <w:szCs w:val="20"/>
        </w:rPr>
        <w:t>, programmata per lo scorso 27 luglio a causa emergenze ambientali cui abbiamo dato massima priorità</w:t>
      </w:r>
      <w:r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>».</w:t>
      </w:r>
    </w:p>
    <w:p w14:paraId="57A14787" w14:textId="77777777" w:rsidR="009F00A5" w:rsidRPr="002436BA" w:rsidRDefault="009F00A5" w:rsidP="00B67C99">
      <w:pPr>
        <w:jc w:val="both"/>
        <w:rPr>
          <w:rFonts w:ascii="Arial" w:eastAsia="Times New Roman" w:hAnsi="Arial" w:cs="Arial"/>
          <w:color w:val="242424"/>
          <w:sz w:val="20"/>
          <w:szCs w:val="20"/>
          <w:lang w:eastAsia="it-IT"/>
        </w:rPr>
      </w:pPr>
    </w:p>
    <w:p w14:paraId="593A6655" w14:textId="7C630FC5" w:rsidR="008248FE" w:rsidRPr="002436BA" w:rsidRDefault="008248FE" w:rsidP="00B67C99">
      <w:pPr>
        <w:jc w:val="both"/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Nel </w:t>
      </w: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decennale dell’iscrizione del Mount Etna nella World Heritage List dell’Unesco</w:t>
      </w: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 in base al criterio VIII tra i dieci indicati nelle Linee Guida operative per l'attuazione della Convenzione del Patrimonio Mondiale, </w:t>
      </w: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la tavola rotonda affronta, in ottica olistica, il tema dell’Etna come ecosistema sostenibile. La travagliata storia eruttiva e le complesse e variabili fenomenologie vulcaniche occorse nel tempo rendono l’Etna un ecosistema naturale dinamico, in continua evoluzione, non solo dal punto di vista paesaggistico, ma anche sociale ed economico</w:t>
      </w: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.</w:t>
      </w:r>
      <w:r w:rsidR="00B67C99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 </w:t>
      </w: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Ricordando che è</w:t>
      </w:r>
      <w:r w:rsidR="00B67C99"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 </w:t>
      </w: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il Vulcano a dettare all’uomo le regole del gioco e non viceversa, le infrastrutture e il modello di sviluppo territoriale vanno continuamente adeguati e riadattati, cambiando completamente il paradigma del rapporto dell’uomo con l’ambiente. </w:t>
      </w:r>
    </w:p>
    <w:p w14:paraId="3074A984" w14:textId="77777777" w:rsidR="008248FE" w:rsidRPr="002436BA" w:rsidRDefault="008248FE" w:rsidP="00B67C99">
      <w:pPr>
        <w:jc w:val="both"/>
        <w:rPr>
          <w:rFonts w:ascii="Arial" w:eastAsia="Times New Roman" w:hAnsi="Arial" w:cs="Arial"/>
          <w:color w:val="242424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lastRenderedPageBreak/>
        <w:t> </w:t>
      </w:r>
    </w:p>
    <w:p w14:paraId="59BE7439" w14:textId="7F60F7CB" w:rsidR="00FE7EF3" w:rsidRPr="002436BA" w:rsidRDefault="008248FE" w:rsidP="00D04BE6">
      <w:pPr>
        <w:jc w:val="both"/>
        <w:rPr>
          <w:rFonts w:ascii="Arial" w:eastAsia="Times New Roman" w:hAnsi="Arial" w:cs="Arial"/>
          <w:color w:val="242424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 xml:space="preserve">In questa prospettiva, </w:t>
      </w:r>
      <w:r w:rsidRPr="002436BA">
        <w:rPr>
          <w:rFonts w:ascii="Arial" w:eastAsia="Times New Roman" w:hAnsi="Arial" w:cs="Arial"/>
          <w:b/>
          <w:bCs/>
          <w:color w:val="242424"/>
          <w:sz w:val="20"/>
          <w:szCs w:val="20"/>
          <w:lang w:eastAsia="it-IT"/>
        </w:rPr>
        <w:t>la fruizione dell’Etna e dell’area ricadente entro i confini del Parco regionale deve essere intelligente e sostenibile, capace di generare immaginari turistici più in linea con le caratteristiche uniche di un territorio vulcanico, e dunque di favorire politiche di sviluppo economico e imprenditoriale in armonia con l’ambiente circostante.</w:t>
      </w:r>
      <w:r w:rsidRPr="002436BA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 Solo in questa maniera, si potrà pensare a politiche di creazione di una marca territoriale che siano pienamente rispondenti ad un’idea di intelligente valorizzazione economica di un ecosistema naturale sostenibile.  </w:t>
      </w:r>
    </w:p>
    <w:p w14:paraId="685CDD78" w14:textId="77777777" w:rsidR="009872C9" w:rsidRPr="002436BA" w:rsidRDefault="009872C9" w:rsidP="00843EEE">
      <w:pPr>
        <w:jc w:val="both"/>
        <w:rPr>
          <w:rFonts w:ascii="Arial" w:hAnsi="Arial" w:cs="Arial"/>
          <w:sz w:val="20"/>
          <w:szCs w:val="20"/>
        </w:rPr>
      </w:pPr>
    </w:p>
    <w:p w14:paraId="4DA92E51" w14:textId="77777777" w:rsidR="00843EEE" w:rsidRPr="002436BA" w:rsidRDefault="009872C9" w:rsidP="00843EE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36BA">
        <w:rPr>
          <w:rFonts w:ascii="Arial" w:hAnsi="Arial" w:cs="Arial"/>
          <w:b/>
          <w:bCs/>
          <w:i/>
          <w:iCs/>
          <w:sz w:val="20"/>
          <w:szCs w:val="20"/>
        </w:rPr>
        <w:t xml:space="preserve">Etna </w:t>
      </w:r>
      <w:proofErr w:type="spellStart"/>
      <w:r w:rsidRPr="002436BA">
        <w:rPr>
          <w:rFonts w:ascii="Arial" w:hAnsi="Arial" w:cs="Arial"/>
          <w:b/>
          <w:bCs/>
          <w:i/>
          <w:iCs/>
          <w:sz w:val="20"/>
          <w:szCs w:val="20"/>
        </w:rPr>
        <w:t>Eternal</w:t>
      </w:r>
      <w:proofErr w:type="spellEnd"/>
      <w:r w:rsidRPr="002436B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2436BA">
        <w:rPr>
          <w:rFonts w:ascii="Arial" w:hAnsi="Arial" w:cs="Arial"/>
          <w:b/>
          <w:bCs/>
          <w:i/>
          <w:iCs/>
          <w:sz w:val="20"/>
          <w:szCs w:val="20"/>
        </w:rPr>
        <w:t>Flame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</w:t>
      </w:r>
      <w:r w:rsidR="004F1F72" w:rsidRPr="002436BA">
        <w:rPr>
          <w:rFonts w:ascii="Arial" w:hAnsi="Arial" w:cs="Arial"/>
          <w:b/>
          <w:bCs/>
          <w:sz w:val="20"/>
          <w:szCs w:val="20"/>
        </w:rPr>
        <w:t xml:space="preserve">è </w:t>
      </w:r>
      <w:r w:rsidRPr="002436BA">
        <w:rPr>
          <w:rFonts w:ascii="Arial" w:hAnsi="Arial" w:cs="Arial"/>
          <w:b/>
          <w:bCs/>
          <w:sz w:val="20"/>
          <w:szCs w:val="20"/>
        </w:rPr>
        <w:t>un dialogo autoriale e di visione</w:t>
      </w:r>
      <w:r w:rsidRPr="002436BA">
        <w:rPr>
          <w:rFonts w:ascii="Arial" w:hAnsi="Arial" w:cs="Arial"/>
          <w:sz w:val="20"/>
          <w:szCs w:val="20"/>
        </w:rPr>
        <w:t xml:space="preserve"> </w:t>
      </w:r>
      <w:r w:rsidRPr="002436BA">
        <w:rPr>
          <w:rFonts w:ascii="Arial" w:hAnsi="Arial" w:cs="Arial"/>
          <w:b/>
          <w:bCs/>
          <w:sz w:val="20"/>
          <w:szCs w:val="20"/>
        </w:rPr>
        <w:t xml:space="preserve">tra le </w:t>
      </w:r>
      <w:r w:rsidR="004F1F72" w:rsidRPr="002436BA">
        <w:rPr>
          <w:rFonts w:ascii="Arial" w:hAnsi="Arial" w:cs="Arial"/>
          <w:b/>
          <w:bCs/>
          <w:sz w:val="20"/>
          <w:szCs w:val="20"/>
        </w:rPr>
        <w:t>artiste</w:t>
      </w:r>
      <w:r w:rsidR="00843EEE" w:rsidRPr="002436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6BA">
        <w:rPr>
          <w:rFonts w:ascii="Arial" w:hAnsi="Arial" w:cs="Arial"/>
          <w:b/>
          <w:bCs/>
          <w:sz w:val="20"/>
          <w:szCs w:val="20"/>
        </w:rPr>
        <w:t xml:space="preserve">Samantha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Torrisi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e Oriana Tabacco</w:t>
      </w:r>
      <w:r w:rsidRPr="002436BA">
        <w:rPr>
          <w:rFonts w:ascii="Arial" w:hAnsi="Arial" w:cs="Arial"/>
          <w:sz w:val="20"/>
          <w:szCs w:val="20"/>
        </w:rPr>
        <w:t xml:space="preserve">, </w:t>
      </w:r>
      <w:r w:rsidR="00B27A45" w:rsidRPr="002436BA">
        <w:rPr>
          <w:rFonts w:ascii="Arial" w:hAnsi="Arial" w:cs="Arial"/>
          <w:b/>
          <w:bCs/>
          <w:sz w:val="20"/>
          <w:szCs w:val="20"/>
        </w:rPr>
        <w:t>che vivono ai piedi di questa grande Madre</w:t>
      </w:r>
      <w:r w:rsidR="004F1F72" w:rsidRPr="002436BA">
        <w:rPr>
          <w:rFonts w:ascii="Arial" w:hAnsi="Arial" w:cs="Arial"/>
          <w:b/>
          <w:bCs/>
          <w:sz w:val="20"/>
          <w:szCs w:val="20"/>
        </w:rPr>
        <w:t>, l’</w:t>
      </w:r>
      <w:r w:rsidR="00B27A45" w:rsidRPr="002436BA">
        <w:rPr>
          <w:rFonts w:ascii="Arial" w:hAnsi="Arial" w:cs="Arial"/>
          <w:b/>
          <w:bCs/>
          <w:sz w:val="20"/>
          <w:szCs w:val="20"/>
        </w:rPr>
        <w:t>Etna, e</w:t>
      </w:r>
      <w:r w:rsidRPr="002436BA">
        <w:rPr>
          <w:rFonts w:ascii="Arial" w:hAnsi="Arial" w:cs="Arial"/>
          <w:b/>
          <w:bCs/>
          <w:sz w:val="20"/>
          <w:szCs w:val="20"/>
        </w:rPr>
        <w:t xml:space="preserve">d </w:t>
      </w:r>
      <w:r w:rsidR="00B27A45" w:rsidRPr="002436BA">
        <w:rPr>
          <w:rFonts w:ascii="Arial" w:hAnsi="Arial" w:cs="Arial"/>
          <w:b/>
          <w:bCs/>
          <w:sz w:val="20"/>
          <w:szCs w:val="20"/>
        </w:rPr>
        <w:t>a</w:t>
      </w:r>
      <w:r w:rsidRPr="002436BA">
        <w:rPr>
          <w:rFonts w:ascii="Arial" w:hAnsi="Arial" w:cs="Arial"/>
          <w:b/>
          <w:bCs/>
          <w:sz w:val="20"/>
          <w:szCs w:val="20"/>
        </w:rPr>
        <w:t>utori</w:t>
      </w:r>
      <w:r w:rsidR="00843EEE" w:rsidRPr="002436BA">
        <w:rPr>
          <w:rFonts w:ascii="Arial" w:hAnsi="Arial" w:cs="Arial"/>
          <w:b/>
          <w:bCs/>
          <w:sz w:val="20"/>
          <w:szCs w:val="20"/>
        </w:rPr>
        <w:t xml:space="preserve"> internazionali</w:t>
      </w:r>
      <w:r w:rsidR="00E30706" w:rsidRPr="002436BA">
        <w:rPr>
          <w:rFonts w:ascii="Arial" w:hAnsi="Arial" w:cs="Arial"/>
          <w:b/>
          <w:bCs/>
          <w:sz w:val="20"/>
          <w:szCs w:val="20"/>
        </w:rPr>
        <w:t>,</w:t>
      </w:r>
      <w:r w:rsidR="00843EEE" w:rsidRPr="002436BA">
        <w:rPr>
          <w:rFonts w:ascii="Arial" w:hAnsi="Arial" w:cs="Arial"/>
          <w:b/>
          <w:bCs/>
          <w:sz w:val="20"/>
          <w:szCs w:val="20"/>
        </w:rPr>
        <w:t xml:space="preserve"> </w:t>
      </w:r>
      <w:r w:rsidR="004F1F72" w:rsidRPr="002436BA">
        <w:rPr>
          <w:rFonts w:ascii="Arial" w:hAnsi="Arial" w:cs="Arial"/>
          <w:b/>
          <w:bCs/>
          <w:sz w:val="20"/>
          <w:szCs w:val="20"/>
        </w:rPr>
        <w:t xml:space="preserve">ovvero, </w:t>
      </w:r>
      <w:r w:rsidR="00B27A45" w:rsidRPr="002436BA">
        <w:rPr>
          <w:rFonts w:ascii="Arial" w:hAnsi="Arial" w:cs="Arial"/>
          <w:b/>
          <w:bCs/>
          <w:sz w:val="20"/>
          <w:szCs w:val="20"/>
        </w:rPr>
        <w:t xml:space="preserve">l’americano </w:t>
      </w:r>
      <w:proofErr w:type="spellStart"/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Aleksandar</w:t>
      </w:r>
      <w:proofErr w:type="spellEnd"/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 </w:t>
      </w:r>
      <w:proofErr w:type="spellStart"/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Duravcevic</w:t>
      </w:r>
      <w:proofErr w:type="spellEnd"/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, e </w:t>
      </w:r>
      <w:r w:rsidR="004F1F72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il</w:t>
      </w:r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 tedesco Johannes Pfeiffer che </w:t>
      </w:r>
      <w:r w:rsidR="00843EEE" w:rsidRPr="002436BA">
        <w:rPr>
          <w:rFonts w:ascii="Arial" w:hAnsi="Arial" w:cs="Arial"/>
          <w:b/>
          <w:bCs/>
          <w:sz w:val="20"/>
          <w:szCs w:val="20"/>
        </w:rPr>
        <w:t xml:space="preserve">hanno raccontato </w:t>
      </w:r>
      <w:r w:rsidRPr="002436BA">
        <w:rPr>
          <w:rFonts w:ascii="Arial" w:hAnsi="Arial" w:cs="Arial"/>
          <w:b/>
          <w:bCs/>
          <w:sz w:val="20"/>
          <w:szCs w:val="20"/>
        </w:rPr>
        <w:t xml:space="preserve">il luogo </w:t>
      </w:r>
      <w:r w:rsidR="004F1F72" w:rsidRPr="002436BA">
        <w:rPr>
          <w:rFonts w:ascii="Arial" w:hAnsi="Arial" w:cs="Arial"/>
          <w:b/>
          <w:bCs/>
          <w:sz w:val="20"/>
          <w:szCs w:val="20"/>
        </w:rPr>
        <w:t xml:space="preserve">e creato connessioni </w:t>
      </w:r>
      <w:r w:rsidRPr="002436BA">
        <w:rPr>
          <w:rFonts w:ascii="Arial" w:hAnsi="Arial" w:cs="Arial"/>
          <w:b/>
          <w:bCs/>
          <w:sz w:val="20"/>
          <w:szCs w:val="20"/>
        </w:rPr>
        <w:t>sotto il profilo antro</w:t>
      </w:r>
      <w:r w:rsidR="007524F7" w:rsidRPr="002436BA">
        <w:rPr>
          <w:rFonts w:ascii="Arial" w:hAnsi="Arial" w:cs="Arial"/>
          <w:b/>
          <w:bCs/>
          <w:sz w:val="20"/>
          <w:szCs w:val="20"/>
        </w:rPr>
        <w:t xml:space="preserve">pologico, storico, documentativo e scientifico </w:t>
      </w:r>
      <w:r w:rsidR="00843EEE" w:rsidRPr="002436BA">
        <w:rPr>
          <w:rFonts w:ascii="Arial" w:hAnsi="Arial" w:cs="Arial"/>
          <w:b/>
          <w:bCs/>
          <w:sz w:val="20"/>
          <w:szCs w:val="20"/>
        </w:rPr>
        <w:t>attraverso il linguaggio visivo contemporane</w:t>
      </w:r>
      <w:r w:rsidR="004F1F72" w:rsidRPr="002436BA">
        <w:rPr>
          <w:rFonts w:ascii="Arial" w:hAnsi="Arial" w:cs="Arial"/>
          <w:b/>
          <w:bCs/>
          <w:sz w:val="20"/>
          <w:szCs w:val="20"/>
        </w:rPr>
        <w:t>o.</w:t>
      </w:r>
    </w:p>
    <w:p w14:paraId="6E62BE94" w14:textId="77777777" w:rsidR="00843EEE" w:rsidRPr="002436BA" w:rsidRDefault="00843EEE" w:rsidP="00843EEE">
      <w:pPr>
        <w:pStyle w:val="DidefaultA"/>
        <w:jc w:val="both"/>
        <w:rPr>
          <w:rFonts w:ascii="Arial" w:eastAsia="Arial" w:hAnsi="Arial" w:cs="Arial"/>
          <w:sz w:val="20"/>
          <w:szCs w:val="20"/>
          <w:u w:color="424242"/>
        </w:rPr>
      </w:pPr>
    </w:p>
    <w:p w14:paraId="5D3615D8" w14:textId="77777777" w:rsidR="003967B5" w:rsidRPr="002436BA" w:rsidRDefault="003967B5" w:rsidP="003967B5">
      <w:pPr>
        <w:pStyle w:val="DidefaultA"/>
        <w:jc w:val="both"/>
        <w:rPr>
          <w:rFonts w:ascii="Arial" w:hAnsi="Arial" w:cs="Arial"/>
          <w:sz w:val="20"/>
          <w:szCs w:val="20"/>
          <w:u w:color="3E3E3E"/>
          <w:shd w:val="clear" w:color="auto" w:fill="FFFFFF"/>
        </w:rPr>
      </w:pPr>
      <w:r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>«</w:t>
      </w:r>
      <w:r w:rsidRPr="002436BA">
        <w:rPr>
          <w:rFonts w:ascii="Arial" w:hAnsi="Arial" w:cs="Arial"/>
          <w:sz w:val="20"/>
          <w:szCs w:val="20"/>
        </w:rPr>
        <w:t xml:space="preserve">Etna </w:t>
      </w:r>
      <w:proofErr w:type="spellStart"/>
      <w:r w:rsidRPr="002436BA">
        <w:rPr>
          <w:rFonts w:ascii="Arial" w:hAnsi="Arial" w:cs="Arial"/>
          <w:sz w:val="20"/>
          <w:szCs w:val="20"/>
        </w:rPr>
        <w:t>Eternal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6BA">
        <w:rPr>
          <w:rFonts w:ascii="Arial" w:hAnsi="Arial" w:cs="Arial"/>
          <w:sz w:val="20"/>
          <w:szCs w:val="20"/>
        </w:rPr>
        <w:t>Flame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– </w:t>
      </w:r>
      <w:r w:rsidR="00AD40A3" w:rsidRPr="002436BA">
        <w:rPr>
          <w:rFonts w:ascii="Arial" w:hAnsi="Arial" w:cs="Arial"/>
          <w:sz w:val="20"/>
          <w:szCs w:val="20"/>
        </w:rPr>
        <w:t>chiarisce</w:t>
      </w:r>
      <w:r w:rsidRPr="002436BA">
        <w:rPr>
          <w:rFonts w:ascii="Arial" w:hAnsi="Arial" w:cs="Arial"/>
          <w:sz w:val="20"/>
          <w:szCs w:val="20"/>
        </w:rPr>
        <w:t xml:space="preserve"> la curatrice della mostra,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Ysabel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Pinyol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Blasi</w:t>
      </w:r>
      <w:r w:rsidRPr="002436BA">
        <w:rPr>
          <w:rFonts w:ascii="Arial" w:hAnsi="Arial" w:cs="Arial"/>
          <w:sz w:val="20"/>
          <w:szCs w:val="20"/>
        </w:rPr>
        <w:t xml:space="preserve"> - è una conversazione artistica su quelle alchimie e su quel fugace momento in cui si coglie la fiamma prima che si trasformi in cenere. La mostra presenta opere degli artisti contemporanei: </w:t>
      </w:r>
      <w:proofErr w:type="spellStart"/>
      <w:r w:rsidRPr="002436BA">
        <w:rPr>
          <w:rFonts w:ascii="Arial" w:hAnsi="Arial" w:cs="Arial"/>
          <w:sz w:val="20"/>
          <w:szCs w:val="20"/>
        </w:rPr>
        <w:t>Aleksandar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6BA">
        <w:rPr>
          <w:rFonts w:ascii="Arial" w:hAnsi="Arial" w:cs="Arial"/>
          <w:sz w:val="20"/>
          <w:szCs w:val="20"/>
        </w:rPr>
        <w:t>Duravcevic</w:t>
      </w:r>
      <w:proofErr w:type="spellEnd"/>
      <w:r w:rsidRPr="002436BA">
        <w:rPr>
          <w:rFonts w:ascii="Arial" w:hAnsi="Arial" w:cs="Arial"/>
          <w:sz w:val="20"/>
          <w:szCs w:val="20"/>
        </w:rPr>
        <w:t>, Johannes Pf</w:t>
      </w:r>
      <w:r w:rsidR="00AD40A3" w:rsidRPr="002436BA">
        <w:rPr>
          <w:rFonts w:ascii="Arial" w:hAnsi="Arial" w:cs="Arial"/>
          <w:sz w:val="20"/>
          <w:szCs w:val="20"/>
        </w:rPr>
        <w:t>e</w:t>
      </w:r>
      <w:r w:rsidRPr="002436BA">
        <w:rPr>
          <w:rFonts w:ascii="Arial" w:hAnsi="Arial" w:cs="Arial"/>
          <w:sz w:val="20"/>
          <w:szCs w:val="20"/>
        </w:rPr>
        <w:t>i</w:t>
      </w:r>
      <w:r w:rsidR="00AD40A3" w:rsidRPr="002436BA">
        <w:rPr>
          <w:rFonts w:ascii="Arial" w:hAnsi="Arial" w:cs="Arial"/>
          <w:sz w:val="20"/>
          <w:szCs w:val="20"/>
        </w:rPr>
        <w:t>f</w:t>
      </w:r>
      <w:r w:rsidRPr="002436BA">
        <w:rPr>
          <w:rFonts w:ascii="Arial" w:hAnsi="Arial" w:cs="Arial"/>
          <w:sz w:val="20"/>
          <w:szCs w:val="20"/>
        </w:rPr>
        <w:t xml:space="preserve">fer, Samantha </w:t>
      </w:r>
      <w:proofErr w:type="spellStart"/>
      <w:r w:rsidRPr="002436BA">
        <w:rPr>
          <w:rFonts w:ascii="Arial" w:hAnsi="Arial" w:cs="Arial"/>
          <w:sz w:val="20"/>
          <w:szCs w:val="20"/>
        </w:rPr>
        <w:t>Torrisi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in dialogo con le immagini fotografiche di Oriana Tabacco</w:t>
      </w:r>
      <w:r w:rsidRPr="002436BA">
        <w:rPr>
          <w:rFonts w:ascii="Arial" w:hAnsi="Arial" w:cs="Arial"/>
          <w:sz w:val="20"/>
          <w:szCs w:val="20"/>
          <w:u w:color="3E3E3E"/>
          <w:shd w:val="clear" w:color="auto" w:fill="FFFFFF"/>
        </w:rPr>
        <w:t>».</w:t>
      </w:r>
    </w:p>
    <w:p w14:paraId="7EF0F6D3" w14:textId="77777777" w:rsidR="00B1181C" w:rsidRPr="002436BA" w:rsidRDefault="00B1181C" w:rsidP="003967B5">
      <w:pPr>
        <w:pStyle w:val="DidefaultA"/>
        <w:jc w:val="both"/>
        <w:rPr>
          <w:rFonts w:ascii="Arial" w:hAnsi="Arial" w:cs="Arial"/>
          <w:sz w:val="20"/>
          <w:szCs w:val="20"/>
          <w:u w:color="3E3E3E"/>
          <w:shd w:val="clear" w:color="auto" w:fill="FFFFFF"/>
        </w:rPr>
      </w:pPr>
    </w:p>
    <w:p w14:paraId="7D3A0A6A" w14:textId="77777777" w:rsidR="003967B5" w:rsidRPr="002436BA" w:rsidRDefault="00B1181C" w:rsidP="00AE4844">
      <w:pPr>
        <w:pStyle w:val="DidefaultA"/>
        <w:jc w:val="both"/>
        <w:rPr>
          <w:rFonts w:ascii="Arial" w:eastAsia="Arial" w:hAnsi="Arial" w:cs="Arial"/>
          <w:sz w:val="20"/>
          <w:szCs w:val="20"/>
          <w:u w:color="424242"/>
        </w:rPr>
      </w:pPr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Samantha </w:t>
      </w:r>
      <w:proofErr w:type="spellStart"/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Torrisi</w:t>
      </w:r>
      <w:proofErr w:type="spellEnd"/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non presenta solo la sua ricerca ma il suo atelier</w:t>
      </w:r>
      <w:r w:rsidR="00F82906" w:rsidRPr="002436BA">
        <w:rPr>
          <w:rFonts w:ascii="Arial" w:eastAsia="Arial" w:hAnsi="Arial" w:cs="Arial"/>
          <w:sz w:val="20"/>
          <w:szCs w:val="20"/>
          <w:u w:color="424242"/>
        </w:rPr>
        <w:t>,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in un percorso emotivo tra i lavori pittorici e le sue visioni, L’installazione di </w:t>
      </w:r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Johannes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</w:t>
      </w:r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 xml:space="preserve">Pfeiffer </w:t>
      </w:r>
      <w:r w:rsidRPr="002436BA">
        <w:rPr>
          <w:rFonts w:ascii="Arial" w:eastAsia="Arial" w:hAnsi="Arial" w:cs="Arial"/>
          <w:sz w:val="20"/>
          <w:szCs w:val="20"/>
          <w:u w:color="424242"/>
        </w:rPr>
        <w:t>nasce come una rimodulazione del luogo offrendo nuove possibili visioni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>.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La scultura di </w:t>
      </w:r>
      <w:proofErr w:type="spellStart"/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Aleksand</w:t>
      </w:r>
      <w:r w:rsidR="000313C4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a</w:t>
      </w:r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r</w:t>
      </w:r>
      <w:proofErr w:type="spellEnd"/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</w:t>
      </w:r>
      <w:proofErr w:type="spellStart"/>
      <w:r w:rsidR="00AE4844"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Duravcevic</w:t>
      </w:r>
      <w:proofErr w:type="spellEnd"/>
      <w:r w:rsidR="00AE4844" w:rsidRPr="002436BA">
        <w:rPr>
          <w:rFonts w:ascii="Arial" w:eastAsia="Arial" w:hAnsi="Arial" w:cs="Arial"/>
          <w:sz w:val="20"/>
          <w:szCs w:val="20"/>
          <w:u w:color="424242"/>
        </w:rPr>
        <w:t xml:space="preserve"> si presenta come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un luogo di pensiero, 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>come un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invit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>o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a rallentare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 xml:space="preserve"> 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ed ascoltare le energie esterne 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>del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vulcano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>.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Le fotografie di </w:t>
      </w:r>
      <w:r w:rsidRPr="002436BA">
        <w:rPr>
          <w:rFonts w:ascii="Arial" w:eastAsia="Arial" w:hAnsi="Arial" w:cs="Arial"/>
          <w:b/>
          <w:bCs/>
          <w:sz w:val="20"/>
          <w:szCs w:val="20"/>
          <w:u w:color="424242"/>
        </w:rPr>
        <w:t>Oriana Tabacco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sono 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 xml:space="preserve">racconto evocativo e </w:t>
      </w:r>
      <w:r w:rsidRPr="002436BA">
        <w:rPr>
          <w:rFonts w:ascii="Arial" w:eastAsia="Arial" w:hAnsi="Arial" w:cs="Arial"/>
          <w:sz w:val="20"/>
          <w:szCs w:val="20"/>
          <w:u w:color="424242"/>
        </w:rPr>
        <w:t>documenta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>ristico</w:t>
      </w:r>
      <w:r w:rsidRPr="002436BA">
        <w:rPr>
          <w:rFonts w:ascii="Arial" w:eastAsia="Arial" w:hAnsi="Arial" w:cs="Arial"/>
          <w:sz w:val="20"/>
          <w:szCs w:val="20"/>
          <w:u w:color="424242"/>
        </w:rPr>
        <w:t xml:space="preserve"> del progetto che vede </w:t>
      </w:r>
      <w:r w:rsidR="00F82906" w:rsidRPr="002436BA">
        <w:rPr>
          <w:rFonts w:ascii="Arial" w:eastAsia="Arial" w:hAnsi="Arial" w:cs="Arial"/>
          <w:sz w:val="20"/>
          <w:szCs w:val="20"/>
          <w:u w:color="424242"/>
        </w:rPr>
        <w:t xml:space="preserve">il suo inizio </w:t>
      </w:r>
      <w:r w:rsidRPr="002436BA">
        <w:rPr>
          <w:rFonts w:ascii="Arial" w:eastAsia="Arial" w:hAnsi="Arial" w:cs="Arial"/>
          <w:sz w:val="20"/>
          <w:szCs w:val="20"/>
          <w:u w:color="424242"/>
        </w:rPr>
        <w:t>nel 202</w:t>
      </w:r>
      <w:r w:rsidR="00AE4844" w:rsidRPr="002436BA">
        <w:rPr>
          <w:rFonts w:ascii="Arial" w:eastAsia="Arial" w:hAnsi="Arial" w:cs="Arial"/>
          <w:sz w:val="20"/>
          <w:szCs w:val="20"/>
          <w:u w:color="424242"/>
        </w:rPr>
        <w:t>1.</w:t>
      </w:r>
    </w:p>
    <w:p w14:paraId="36AE77D3" w14:textId="77777777" w:rsidR="00AE4844" w:rsidRPr="002436BA" w:rsidRDefault="00AE4844" w:rsidP="00AE4844">
      <w:pPr>
        <w:pStyle w:val="DidefaultA"/>
        <w:jc w:val="both"/>
        <w:rPr>
          <w:rFonts w:ascii="Arial" w:hAnsi="Arial" w:cs="Arial"/>
          <w:sz w:val="20"/>
          <w:szCs w:val="20"/>
          <w:u w:color="3E3E3E"/>
          <w:shd w:val="clear" w:color="auto" w:fill="FFFFFF"/>
        </w:rPr>
      </w:pPr>
    </w:p>
    <w:p w14:paraId="5E37A21B" w14:textId="202A4437" w:rsidR="00894D74" w:rsidRPr="002436BA" w:rsidRDefault="003967B5" w:rsidP="00C406B9">
      <w:pPr>
        <w:jc w:val="both"/>
        <w:rPr>
          <w:rFonts w:ascii="Arial" w:eastAsia="Arial" w:hAnsi="Arial" w:cs="Arial"/>
          <w:b/>
          <w:bCs/>
          <w:sz w:val="20"/>
          <w:szCs w:val="20"/>
          <w:u w:color="424242"/>
        </w:rPr>
      </w:pPr>
      <w:r w:rsidRPr="002436BA">
        <w:rPr>
          <w:rFonts w:ascii="Arial" w:hAnsi="Arial" w:cs="Arial"/>
          <w:b/>
          <w:bCs/>
          <w:sz w:val="20"/>
          <w:szCs w:val="20"/>
        </w:rPr>
        <w:t xml:space="preserve">Il progetto </w:t>
      </w:r>
      <w:r w:rsidR="00894D74" w:rsidRPr="002436BA">
        <w:rPr>
          <w:rFonts w:ascii="Arial" w:hAnsi="Arial" w:cs="Arial"/>
          <w:b/>
          <w:bCs/>
          <w:sz w:val="20"/>
          <w:szCs w:val="20"/>
        </w:rPr>
        <w:t xml:space="preserve">Etna </w:t>
      </w:r>
      <w:proofErr w:type="spellStart"/>
      <w:r w:rsidR="00894D74" w:rsidRPr="002436BA">
        <w:rPr>
          <w:rFonts w:ascii="Arial" w:hAnsi="Arial" w:cs="Arial"/>
          <w:b/>
          <w:bCs/>
          <w:sz w:val="20"/>
          <w:szCs w:val="20"/>
        </w:rPr>
        <w:t>Eternal</w:t>
      </w:r>
      <w:proofErr w:type="spellEnd"/>
      <w:r w:rsidR="00894D74" w:rsidRPr="002436B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94D74" w:rsidRPr="002436BA">
        <w:rPr>
          <w:rFonts w:ascii="Arial" w:hAnsi="Arial" w:cs="Arial"/>
          <w:b/>
          <w:bCs/>
          <w:sz w:val="20"/>
          <w:szCs w:val="20"/>
        </w:rPr>
        <w:t>Flame</w:t>
      </w:r>
      <w:proofErr w:type="spellEnd"/>
      <w:r w:rsidR="00894D74" w:rsidRPr="002436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6BA">
        <w:rPr>
          <w:rFonts w:ascii="Arial" w:hAnsi="Arial" w:cs="Arial"/>
          <w:b/>
          <w:bCs/>
          <w:sz w:val="20"/>
          <w:szCs w:val="20"/>
        </w:rPr>
        <w:t xml:space="preserve">nella sua edizione siciliana si concluderà nell’ottobre 2023 per poi essere ospitato oltre oceano presso il centro studi di arte contemporanea internazionale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Monira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Foundation</w:t>
      </w:r>
      <w:r w:rsidR="00AD40A3" w:rsidRPr="002436BA">
        <w:rPr>
          <w:rFonts w:ascii="Arial" w:hAnsi="Arial" w:cs="Arial"/>
          <w:b/>
          <w:bCs/>
          <w:sz w:val="20"/>
          <w:szCs w:val="20"/>
        </w:rPr>
        <w:t>,</w:t>
      </w:r>
      <w:r w:rsidRPr="002436BA">
        <w:rPr>
          <w:rFonts w:ascii="Arial" w:hAnsi="Arial" w:cs="Arial"/>
          <w:b/>
          <w:bCs/>
          <w:sz w:val="20"/>
          <w:szCs w:val="20"/>
        </w:rPr>
        <w:t xml:space="preserve"> New York.</w:t>
      </w:r>
    </w:p>
    <w:p w14:paraId="2C31A0E6" w14:textId="77777777" w:rsidR="00853DEB" w:rsidRPr="002436BA" w:rsidRDefault="00853DEB" w:rsidP="003967B5">
      <w:pPr>
        <w:jc w:val="both"/>
        <w:rPr>
          <w:rFonts w:ascii="Arial" w:hAnsi="Arial" w:cs="Arial"/>
          <w:sz w:val="20"/>
          <w:szCs w:val="20"/>
        </w:rPr>
      </w:pPr>
    </w:p>
    <w:p w14:paraId="0F816271" w14:textId="6F47AFD6" w:rsidR="009F4DA4" w:rsidRPr="002436BA" w:rsidRDefault="009F4DA4" w:rsidP="003967B5">
      <w:pPr>
        <w:jc w:val="both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sz w:val="20"/>
          <w:szCs w:val="20"/>
        </w:rPr>
        <w:t>---</w:t>
      </w:r>
    </w:p>
    <w:p w14:paraId="71AA461D" w14:textId="77777777" w:rsidR="009F4DA4" w:rsidRPr="002436BA" w:rsidRDefault="009F4DA4" w:rsidP="003967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36BA">
        <w:rPr>
          <w:rFonts w:ascii="Arial" w:hAnsi="Arial" w:cs="Arial"/>
          <w:b/>
          <w:bCs/>
          <w:sz w:val="20"/>
          <w:szCs w:val="20"/>
        </w:rPr>
        <w:t>Associazione Culturale BASALTIKA</w:t>
      </w:r>
    </w:p>
    <w:p w14:paraId="2C50C82A" w14:textId="77777777" w:rsidR="009F4DA4" w:rsidRPr="002436BA" w:rsidRDefault="009F4DA4" w:rsidP="009F4DA4">
      <w:pPr>
        <w:jc w:val="both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sz w:val="20"/>
          <w:szCs w:val="20"/>
        </w:rPr>
        <w:t xml:space="preserve">Associazione Culturale </w:t>
      </w:r>
      <w:proofErr w:type="spellStart"/>
      <w:r w:rsidRPr="002436BA">
        <w:rPr>
          <w:rFonts w:ascii="Arial" w:hAnsi="Arial" w:cs="Arial"/>
          <w:sz w:val="20"/>
          <w:szCs w:val="20"/>
        </w:rPr>
        <w:t>Basaltika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, pone le sue basi sull'origine insita nel nome che rappresenta. Basalto la formazione più densa della lava, dove tutto ha origine. </w:t>
      </w:r>
      <w:proofErr w:type="spellStart"/>
      <w:r w:rsidRPr="002436BA">
        <w:rPr>
          <w:rFonts w:ascii="Arial" w:hAnsi="Arial" w:cs="Arial"/>
          <w:sz w:val="20"/>
          <w:szCs w:val="20"/>
        </w:rPr>
        <w:t>Basaltika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nasce per sostenere le eccellenze di genere sul territorio siciliano, osservando a nuovi confini ridisegnando nuovi territori. Siamo sostenitori del pensiero che la promozione e divulgazione dei beni culturali di un territorio necessitano oggi di un approfondimento anche sotto l’aspetto di ricerca antropologica e ricerca scientifica ciò non di meno ci sentiamo di poter sostenere che sol</w:t>
      </w:r>
      <w:r w:rsidR="000F6193" w:rsidRPr="002436BA">
        <w:rPr>
          <w:rFonts w:ascii="Arial" w:hAnsi="Arial" w:cs="Arial"/>
          <w:sz w:val="20"/>
          <w:szCs w:val="20"/>
        </w:rPr>
        <w:t xml:space="preserve">o la </w:t>
      </w:r>
      <w:r w:rsidRPr="002436BA">
        <w:rPr>
          <w:rFonts w:ascii="Arial" w:hAnsi="Arial" w:cs="Arial"/>
          <w:sz w:val="20"/>
          <w:szCs w:val="20"/>
        </w:rPr>
        <w:t>coesione tra questi vari aspetti ne potrà restituire il vero senso in essere del valore.</w:t>
      </w:r>
    </w:p>
    <w:p w14:paraId="321BB007" w14:textId="77777777" w:rsidR="009F4DA4" w:rsidRPr="002436BA" w:rsidRDefault="009F4DA4" w:rsidP="009F4DA4">
      <w:pPr>
        <w:jc w:val="both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sz w:val="20"/>
          <w:szCs w:val="20"/>
        </w:rPr>
        <w:t xml:space="preserve"> </w:t>
      </w:r>
    </w:p>
    <w:p w14:paraId="6B3CBBEE" w14:textId="77777777" w:rsidR="009F4DA4" w:rsidRPr="002436BA" w:rsidRDefault="009F4DA4" w:rsidP="009F4DA4">
      <w:pPr>
        <w:jc w:val="both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sz w:val="20"/>
          <w:szCs w:val="20"/>
        </w:rPr>
        <w:t xml:space="preserve">L’Etna è stata meta nei secoli di viaggiatori e scienziati ma anche di poeti ed artisti che in lei hanno tratto ispirazione. L’Etna nella sua insita natura è monito del continuo mutamento alla quale siamo umanamente soggetti e </w:t>
      </w:r>
      <w:r w:rsidR="000F6193" w:rsidRPr="002436BA">
        <w:rPr>
          <w:rFonts w:ascii="Arial" w:hAnsi="Arial" w:cs="Arial"/>
          <w:sz w:val="20"/>
          <w:szCs w:val="20"/>
        </w:rPr>
        <w:t>nella</w:t>
      </w:r>
      <w:r w:rsidRPr="002436BA">
        <w:rPr>
          <w:rFonts w:ascii="Arial" w:hAnsi="Arial" w:cs="Arial"/>
          <w:sz w:val="20"/>
          <w:szCs w:val="20"/>
        </w:rPr>
        <w:t xml:space="preserve"> quale gli a</w:t>
      </w:r>
      <w:r w:rsidR="000F6193" w:rsidRPr="002436BA">
        <w:rPr>
          <w:rFonts w:ascii="Arial" w:hAnsi="Arial" w:cs="Arial"/>
          <w:sz w:val="20"/>
          <w:szCs w:val="20"/>
        </w:rPr>
        <w:t xml:space="preserve">rtisti troveranno ispirazione. </w:t>
      </w:r>
      <w:proofErr w:type="spellStart"/>
      <w:r w:rsidRPr="002436BA">
        <w:rPr>
          <w:rFonts w:ascii="Arial" w:hAnsi="Arial" w:cs="Arial"/>
          <w:sz w:val="20"/>
          <w:szCs w:val="20"/>
        </w:rPr>
        <w:t>Basaltika</w:t>
      </w:r>
      <w:proofErr w:type="spellEnd"/>
      <w:r w:rsidRPr="002436BA">
        <w:rPr>
          <w:rFonts w:ascii="Arial" w:hAnsi="Arial" w:cs="Arial"/>
          <w:sz w:val="20"/>
          <w:szCs w:val="20"/>
        </w:rPr>
        <w:t xml:space="preserve"> parte da questo luogo per i motivi sopradescritti</w:t>
      </w:r>
      <w:r w:rsidR="000F6193" w:rsidRPr="002436BA">
        <w:rPr>
          <w:rFonts w:ascii="Arial" w:hAnsi="Arial" w:cs="Arial"/>
          <w:sz w:val="20"/>
          <w:szCs w:val="20"/>
        </w:rPr>
        <w:t xml:space="preserve">. </w:t>
      </w:r>
      <w:r w:rsidR="002E23F3" w:rsidRPr="002436BA">
        <w:rPr>
          <w:rFonts w:ascii="Arial" w:hAnsi="Arial" w:cs="Arial"/>
          <w:sz w:val="20"/>
          <w:szCs w:val="20"/>
        </w:rPr>
        <w:t>La</w:t>
      </w:r>
      <w:r w:rsidRPr="002436BA">
        <w:rPr>
          <w:rFonts w:ascii="Arial" w:hAnsi="Arial" w:cs="Arial"/>
          <w:sz w:val="20"/>
          <w:szCs w:val="20"/>
        </w:rPr>
        <w:t xml:space="preserve"> ricerca della bellezza</w:t>
      </w:r>
      <w:r w:rsidR="000F6193" w:rsidRPr="002436BA">
        <w:rPr>
          <w:rFonts w:ascii="Arial" w:hAnsi="Arial" w:cs="Arial"/>
          <w:sz w:val="20"/>
          <w:szCs w:val="20"/>
        </w:rPr>
        <w:t>,</w:t>
      </w:r>
      <w:r w:rsidRPr="002436BA">
        <w:rPr>
          <w:rFonts w:ascii="Arial" w:hAnsi="Arial" w:cs="Arial"/>
          <w:sz w:val="20"/>
          <w:szCs w:val="20"/>
        </w:rPr>
        <w:t xml:space="preserve"> della cultura e dei luoghi come pensiero primigenio, di viaggio e di memoria, che ha visto nei secoli l’Etna come unica protagonista indiscussa nella sfera culturale ma anche scientifica</w:t>
      </w:r>
      <w:r w:rsidR="002E23F3" w:rsidRPr="002436BA">
        <w:rPr>
          <w:rFonts w:ascii="Arial" w:hAnsi="Arial" w:cs="Arial"/>
          <w:sz w:val="20"/>
          <w:szCs w:val="20"/>
        </w:rPr>
        <w:t>.</w:t>
      </w:r>
    </w:p>
    <w:p w14:paraId="14028CEE" w14:textId="77777777" w:rsidR="005D7628" w:rsidRPr="002436BA" w:rsidRDefault="005D7628" w:rsidP="00280F5F">
      <w:pPr>
        <w:rPr>
          <w:rFonts w:ascii="Arial" w:hAnsi="Arial" w:cs="Arial"/>
          <w:sz w:val="20"/>
          <w:szCs w:val="20"/>
          <w:u w:val="single"/>
        </w:rPr>
      </w:pPr>
    </w:p>
    <w:p w14:paraId="262B39EE" w14:textId="77777777" w:rsidR="002436BA" w:rsidRPr="00E97D0D" w:rsidRDefault="002436BA" w:rsidP="002436BA">
      <w:pPr>
        <w:rPr>
          <w:rFonts w:ascii="Arial" w:eastAsia="Arial" w:hAnsi="Arial" w:cs="Arial"/>
          <w:sz w:val="18"/>
          <w:szCs w:val="18"/>
          <w:u w:val="single"/>
        </w:rPr>
      </w:pPr>
      <w:r w:rsidRPr="00E97D0D">
        <w:rPr>
          <w:rFonts w:ascii="Arial" w:hAnsi="Arial" w:cs="Arial"/>
          <w:sz w:val="18"/>
          <w:szCs w:val="18"/>
          <w:u w:val="single"/>
        </w:rPr>
        <w:t>Scheda dell’evento</w:t>
      </w:r>
    </w:p>
    <w:p w14:paraId="635A2EA9" w14:textId="77777777" w:rsidR="002436BA" w:rsidRPr="00E97D0D" w:rsidRDefault="002436BA" w:rsidP="002436BA">
      <w:pPr>
        <w:textAlignment w:val="baseline"/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E97D0D">
        <w:rPr>
          <w:rFonts w:ascii="Arial" w:hAnsi="Arial" w:cs="Arial"/>
          <w:sz w:val="18"/>
          <w:szCs w:val="18"/>
        </w:rPr>
        <w:t>Titolo</w:t>
      </w:r>
      <w:r w:rsidRPr="00E97D0D">
        <w:rPr>
          <w:rFonts w:ascii="Arial" w:hAnsi="Arial" w:cs="Arial"/>
          <w:sz w:val="18"/>
          <w:szCs w:val="18"/>
        </w:rPr>
        <w:tab/>
      </w:r>
      <w:r w:rsidRPr="00E97D0D">
        <w:rPr>
          <w:rFonts w:ascii="Arial" w:hAnsi="Arial" w:cs="Arial"/>
          <w:sz w:val="18"/>
          <w:szCs w:val="18"/>
        </w:rPr>
        <w:tab/>
      </w:r>
      <w:proofErr w:type="gramStart"/>
      <w:r w:rsidRPr="00E97D0D">
        <w:rPr>
          <w:rFonts w:ascii="Arial" w:hAnsi="Arial" w:cs="Arial"/>
          <w:sz w:val="18"/>
          <w:szCs w:val="18"/>
        </w:rPr>
        <w:tab/>
        <w:t xml:space="preserve">  </w:t>
      </w:r>
      <w:r w:rsidRPr="00E97D0D">
        <w:rPr>
          <w:rFonts w:ascii="Arial" w:hAnsi="Arial" w:cs="Arial"/>
          <w:sz w:val="18"/>
          <w:szCs w:val="18"/>
        </w:rPr>
        <w:tab/>
      </w:r>
      <w:proofErr w:type="gramEnd"/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Focus Etna 2023 all’interno del progetto Etna </w:t>
      </w:r>
      <w:proofErr w:type="spellStart"/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Eternal</w:t>
      </w:r>
      <w:proofErr w:type="spellEnd"/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Flame</w:t>
      </w:r>
      <w:proofErr w:type="spellEnd"/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.</w:t>
      </w:r>
    </w:p>
    <w:p w14:paraId="21965668" w14:textId="77777777" w:rsidR="002436BA" w:rsidRPr="002436BA" w:rsidRDefault="002436BA" w:rsidP="002436BA">
      <w:pPr>
        <w:jc w:val="both"/>
        <w:rPr>
          <w:rFonts w:ascii="Arial" w:hAnsi="Arial" w:cs="Arial"/>
          <w:sz w:val="20"/>
          <w:szCs w:val="20"/>
        </w:rPr>
      </w:pPr>
      <w:r w:rsidRPr="00E97D0D">
        <w:rPr>
          <w:rFonts w:ascii="Arial" w:eastAsia="Times New Roman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Relatori</w:t>
      </w:r>
      <w:r w:rsidRPr="00E97D0D">
        <w:rPr>
          <w:rFonts w:ascii="Arial" w:eastAsia="Times New Roman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ab/>
      </w:r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ab/>
      </w:r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ab/>
      </w:r>
      <w:r w:rsidRPr="00E97D0D">
        <w:rPr>
          <w:rFonts w:ascii="Arial" w:eastAsia="Times New Roman" w:hAnsi="Arial" w:cs="Arial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ab/>
      </w:r>
      <w:r w:rsidRPr="002436BA">
        <w:rPr>
          <w:rFonts w:ascii="Arial" w:hAnsi="Arial" w:cs="Arial"/>
          <w:b/>
          <w:bCs/>
          <w:sz w:val="20"/>
          <w:szCs w:val="20"/>
        </w:rPr>
        <w:t xml:space="preserve">Angelo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Pulvirenti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436BA">
        <w:rPr>
          <w:rFonts w:ascii="Arial" w:hAnsi="Arial" w:cs="Arial"/>
          <w:sz w:val="20"/>
          <w:szCs w:val="20"/>
        </w:rPr>
        <w:t xml:space="preserve">Sindaco del Comune di Nicolosi </w:t>
      </w:r>
    </w:p>
    <w:p w14:paraId="1F7D8DDA" w14:textId="77777777" w:rsidR="002436BA" w:rsidRPr="002436BA" w:rsidRDefault="002436BA" w:rsidP="002436BA">
      <w:pPr>
        <w:ind w:left="2124"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Salvatore Caffo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</w:t>
      </w:r>
      <w:r w:rsidRPr="002436BA"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Vulcanologo, Dirigente Ente Parco Etna, Site Manager Mount Etna UNESCO</w:t>
      </w:r>
    </w:p>
    <w:p w14:paraId="58B1E012" w14:textId="2C5D150E" w:rsidR="002436BA" w:rsidRPr="002436BA" w:rsidRDefault="002436BA" w:rsidP="002436BA">
      <w:pPr>
        <w:ind w:left="283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Teresa Graziano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Professoressa di Geografia Economico-Politica, Dipartimento Di3A, Università degli Studi di Catania, giornalista pubblicista</w:t>
      </w:r>
    </w:p>
    <w:p w14:paraId="57C5520D" w14:textId="09FD8325" w:rsidR="002436BA" w:rsidRPr="002436BA" w:rsidRDefault="002436BA" w:rsidP="002436BA">
      <w:pPr>
        <w:ind w:left="283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 xml:space="preserve">Rosario </w:t>
      </w:r>
      <w:proofErr w:type="spellStart"/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Faraci</w:t>
      </w:r>
      <w:proofErr w:type="spellEnd"/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Professore di Economia e Gestione delle Imprese, Dipartimento DEI, Università degli Studi di Catania, giornalista pubblicista.</w:t>
      </w:r>
    </w:p>
    <w:p w14:paraId="47E9A4DF" w14:textId="418A9A5A" w:rsidR="002436BA" w:rsidRPr="002436BA" w:rsidRDefault="002436BA" w:rsidP="002436BA">
      <w:pPr>
        <w:ind w:left="2124"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2436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Oriana Tabacco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</w:t>
      </w:r>
      <w:r w:rsidR="000D0CA3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rofessoressa e </w:t>
      </w:r>
      <w:r w:rsidR="000D0CA3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</w:t>
      </w:r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residente dell’associazione </w:t>
      </w:r>
      <w:proofErr w:type="spellStart"/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Basaltika</w:t>
      </w:r>
      <w:proofErr w:type="spellEnd"/>
      <w:r w:rsidRPr="002436B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.</w:t>
      </w:r>
    </w:p>
    <w:p w14:paraId="70947093" w14:textId="16C68A17" w:rsidR="002436BA" w:rsidRDefault="002436BA" w:rsidP="002436BA">
      <w:pPr>
        <w:jc w:val="both"/>
        <w:rPr>
          <w:rFonts w:ascii="Arial" w:eastAsia="Arial" w:hAnsi="Arial" w:cs="Arial"/>
          <w:sz w:val="18"/>
          <w:szCs w:val="18"/>
          <w:u w:color="424242"/>
        </w:rPr>
      </w:pPr>
      <w:r w:rsidRPr="00E97D0D">
        <w:rPr>
          <w:rFonts w:ascii="Arial" w:eastAsia="Arial" w:hAnsi="Arial" w:cs="Arial"/>
          <w:sz w:val="18"/>
          <w:szCs w:val="18"/>
          <w:u w:color="424242"/>
        </w:rPr>
        <w:t>Data talk</w:t>
      </w:r>
      <w:r w:rsidRPr="00E97D0D">
        <w:rPr>
          <w:rFonts w:ascii="Arial" w:eastAsia="Arial" w:hAnsi="Arial" w:cs="Arial"/>
          <w:sz w:val="18"/>
          <w:szCs w:val="18"/>
          <w:u w:color="424242"/>
        </w:rPr>
        <w:tab/>
      </w:r>
      <w:r w:rsidRPr="00E97D0D">
        <w:rPr>
          <w:rFonts w:ascii="Arial" w:eastAsia="Arial" w:hAnsi="Arial" w:cs="Arial"/>
          <w:sz w:val="18"/>
          <w:szCs w:val="18"/>
          <w:u w:color="424242"/>
        </w:rPr>
        <w:tab/>
      </w:r>
      <w:r w:rsidRPr="00E97D0D">
        <w:rPr>
          <w:rFonts w:ascii="Arial" w:eastAsia="Arial" w:hAnsi="Arial" w:cs="Arial"/>
          <w:sz w:val="18"/>
          <w:szCs w:val="18"/>
          <w:u w:color="424242"/>
        </w:rPr>
        <w:tab/>
      </w:r>
      <w:r>
        <w:rPr>
          <w:rFonts w:ascii="Arial" w:eastAsia="Arial" w:hAnsi="Arial" w:cs="Arial"/>
          <w:sz w:val="18"/>
          <w:szCs w:val="18"/>
          <w:u w:color="424242"/>
        </w:rPr>
        <w:t>martedì 26</w:t>
      </w:r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 settembre 2023</w:t>
      </w:r>
    </w:p>
    <w:p w14:paraId="59AC626E" w14:textId="7A734188" w:rsidR="002436BA" w:rsidRDefault="002436BA" w:rsidP="002436B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Arial" w:hAnsi="Arial" w:cs="Arial"/>
          <w:sz w:val="18"/>
          <w:szCs w:val="18"/>
          <w:u w:color="424242"/>
        </w:rPr>
        <w:t>Sede Talk</w:t>
      </w:r>
      <w:r>
        <w:rPr>
          <w:rFonts w:ascii="Arial" w:eastAsia="Arial" w:hAnsi="Arial" w:cs="Arial"/>
          <w:sz w:val="18"/>
          <w:szCs w:val="18"/>
          <w:u w:color="424242"/>
        </w:rPr>
        <w:tab/>
      </w:r>
      <w:r>
        <w:rPr>
          <w:rFonts w:ascii="Arial" w:eastAsia="Arial" w:hAnsi="Arial" w:cs="Arial"/>
          <w:sz w:val="18"/>
          <w:szCs w:val="18"/>
          <w:u w:color="424242"/>
        </w:rPr>
        <w:tab/>
      </w:r>
      <w:r>
        <w:rPr>
          <w:rFonts w:ascii="Arial" w:eastAsia="Arial" w:hAnsi="Arial" w:cs="Arial"/>
          <w:sz w:val="18"/>
          <w:szCs w:val="18"/>
          <w:u w:color="424242"/>
        </w:rPr>
        <w:tab/>
      </w:r>
      <w:r w:rsidR="0001572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  <w:r w:rsidRPr="002436B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ula </w:t>
      </w:r>
      <w:r w:rsidR="0001572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</w:t>
      </w:r>
      <w:r w:rsidRPr="002436B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onsiliare del Comune di Nicolosi</w:t>
      </w:r>
    </w:p>
    <w:p w14:paraId="65F27CD8" w14:textId="46CDD079" w:rsidR="0001572A" w:rsidRPr="0001572A" w:rsidRDefault="0001572A" w:rsidP="0001572A">
      <w:pPr>
        <w:ind w:left="2124" w:firstLine="708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piazza Vittorio Emanuele 1, 95030 – Nicolosi (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)</w:t>
      </w:r>
    </w:p>
    <w:p w14:paraId="09AF9AD6" w14:textId="463FC071" w:rsidR="002436BA" w:rsidRPr="00E97D0D" w:rsidRDefault="002436BA" w:rsidP="002436BA">
      <w:pPr>
        <w:pStyle w:val="DidefaultA"/>
        <w:rPr>
          <w:rFonts w:ascii="Arial" w:eastAsia="Arial" w:hAnsi="Arial" w:cs="Arial"/>
          <w:sz w:val="18"/>
          <w:szCs w:val="18"/>
          <w:u w:color="424242"/>
        </w:rPr>
      </w:pPr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Artisti </w:t>
      </w:r>
      <w:r>
        <w:rPr>
          <w:rFonts w:ascii="Arial" w:eastAsia="Arial" w:hAnsi="Arial" w:cs="Arial"/>
          <w:sz w:val="18"/>
          <w:szCs w:val="18"/>
          <w:u w:color="424242"/>
        </w:rPr>
        <w:t>in mostra</w:t>
      </w:r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                          </w:t>
      </w:r>
      <w:r w:rsidRPr="00E97D0D">
        <w:rPr>
          <w:rFonts w:ascii="Arial" w:eastAsia="Arial" w:hAnsi="Arial" w:cs="Arial"/>
          <w:sz w:val="18"/>
          <w:szCs w:val="18"/>
          <w:u w:color="424242"/>
        </w:rPr>
        <w:tab/>
      </w:r>
      <w:proofErr w:type="spellStart"/>
      <w:r w:rsidRPr="00E97D0D">
        <w:rPr>
          <w:rFonts w:ascii="Arial" w:eastAsia="Arial" w:hAnsi="Arial" w:cs="Arial"/>
          <w:sz w:val="18"/>
          <w:szCs w:val="18"/>
          <w:u w:color="424242"/>
        </w:rPr>
        <w:t>Aleksandar</w:t>
      </w:r>
      <w:proofErr w:type="spellEnd"/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 </w:t>
      </w:r>
      <w:proofErr w:type="spellStart"/>
      <w:r w:rsidRPr="00E97D0D">
        <w:rPr>
          <w:rFonts w:ascii="Arial" w:eastAsia="Arial" w:hAnsi="Arial" w:cs="Arial"/>
          <w:sz w:val="18"/>
          <w:szCs w:val="18"/>
          <w:u w:color="424242"/>
        </w:rPr>
        <w:t>Duravcevic</w:t>
      </w:r>
      <w:proofErr w:type="spellEnd"/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 | Johannes Pfeiffer | Samantha </w:t>
      </w:r>
      <w:proofErr w:type="spellStart"/>
      <w:r w:rsidRPr="00E97D0D">
        <w:rPr>
          <w:rFonts w:ascii="Arial" w:eastAsia="Arial" w:hAnsi="Arial" w:cs="Arial"/>
          <w:sz w:val="18"/>
          <w:szCs w:val="18"/>
          <w:u w:color="424242"/>
        </w:rPr>
        <w:t>Torrisi</w:t>
      </w:r>
      <w:proofErr w:type="spellEnd"/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 | Oriana Tabacco |</w:t>
      </w:r>
    </w:p>
    <w:p w14:paraId="30D3B8B8" w14:textId="77777777" w:rsidR="002436BA" w:rsidRPr="00E97D0D" w:rsidRDefault="002436BA" w:rsidP="002436BA">
      <w:pPr>
        <w:pStyle w:val="CorpoA"/>
        <w:rPr>
          <w:rFonts w:ascii="Arial" w:eastAsia="Arial" w:hAnsi="Arial" w:cs="Arial"/>
          <w:sz w:val="18"/>
          <w:szCs w:val="18"/>
          <w:u w:color="424242"/>
        </w:rPr>
      </w:pPr>
      <w:r w:rsidRPr="00E97D0D">
        <w:rPr>
          <w:rFonts w:ascii="Arial" w:hAnsi="Arial" w:cs="Arial"/>
          <w:sz w:val="18"/>
          <w:szCs w:val="18"/>
        </w:rPr>
        <w:t xml:space="preserve">Curatrice   </w:t>
      </w:r>
      <w:r w:rsidRPr="00E97D0D">
        <w:rPr>
          <w:rFonts w:ascii="Arial" w:hAnsi="Arial" w:cs="Arial"/>
          <w:sz w:val="18"/>
          <w:szCs w:val="18"/>
        </w:rPr>
        <w:tab/>
        <w:t xml:space="preserve">           </w:t>
      </w:r>
      <w:proofErr w:type="gramStart"/>
      <w:r w:rsidRPr="00E97D0D">
        <w:rPr>
          <w:rFonts w:ascii="Arial" w:hAnsi="Arial" w:cs="Arial"/>
          <w:sz w:val="18"/>
          <w:szCs w:val="18"/>
        </w:rPr>
        <w:tab/>
        <w:t xml:space="preserve">  </w:t>
      </w:r>
      <w:r w:rsidRPr="00E97D0D">
        <w:rPr>
          <w:rFonts w:ascii="Arial" w:hAnsi="Arial" w:cs="Arial"/>
          <w:sz w:val="18"/>
          <w:szCs w:val="18"/>
        </w:rPr>
        <w:tab/>
      </w:r>
      <w:proofErr w:type="spellStart"/>
      <w:proofErr w:type="gramEnd"/>
      <w:r w:rsidRPr="00E97D0D">
        <w:rPr>
          <w:rFonts w:ascii="Arial" w:eastAsia="Arial" w:hAnsi="Arial" w:cs="Arial"/>
          <w:sz w:val="18"/>
          <w:szCs w:val="18"/>
          <w:u w:color="424242"/>
        </w:rPr>
        <w:t>Ysabel</w:t>
      </w:r>
      <w:proofErr w:type="spellEnd"/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 </w:t>
      </w:r>
      <w:proofErr w:type="spellStart"/>
      <w:r w:rsidRPr="00E97D0D">
        <w:rPr>
          <w:rFonts w:ascii="Arial" w:eastAsia="Arial" w:hAnsi="Arial" w:cs="Arial"/>
          <w:sz w:val="18"/>
          <w:szCs w:val="18"/>
          <w:u w:color="424242"/>
        </w:rPr>
        <w:t>Pinyol</w:t>
      </w:r>
      <w:proofErr w:type="spellEnd"/>
      <w:r w:rsidRPr="00E97D0D">
        <w:rPr>
          <w:rFonts w:ascii="Arial" w:eastAsia="Arial" w:hAnsi="Arial" w:cs="Arial"/>
          <w:sz w:val="18"/>
          <w:szCs w:val="18"/>
          <w:u w:color="424242"/>
        </w:rPr>
        <w:t xml:space="preserve"> Blasi</w:t>
      </w:r>
    </w:p>
    <w:p w14:paraId="45622E6E" w14:textId="77777777" w:rsidR="002436BA" w:rsidRPr="00E97D0D" w:rsidRDefault="002436BA" w:rsidP="002436BA">
      <w:pPr>
        <w:ind w:left="2832" w:hanging="2832"/>
        <w:jc w:val="both"/>
        <w:rPr>
          <w:rFonts w:ascii="Arial" w:hAnsi="Arial" w:cs="Arial"/>
          <w:sz w:val="18"/>
          <w:szCs w:val="18"/>
        </w:rPr>
      </w:pPr>
      <w:r w:rsidRPr="00E97D0D">
        <w:rPr>
          <w:rFonts w:ascii="Arial" w:hAnsi="Arial" w:cs="Arial"/>
          <w:sz w:val="18"/>
          <w:szCs w:val="18"/>
        </w:rPr>
        <w:t xml:space="preserve">Comitato </w:t>
      </w:r>
      <w:proofErr w:type="gramStart"/>
      <w:r w:rsidRPr="00E97D0D">
        <w:rPr>
          <w:rFonts w:ascii="Arial" w:hAnsi="Arial" w:cs="Arial"/>
          <w:sz w:val="18"/>
          <w:szCs w:val="18"/>
        </w:rPr>
        <w:t>cult./</w:t>
      </w:r>
      <w:proofErr w:type="spellStart"/>
      <w:proofErr w:type="gramEnd"/>
      <w:r w:rsidRPr="00E97D0D">
        <w:rPr>
          <w:rFonts w:ascii="Arial" w:hAnsi="Arial" w:cs="Arial"/>
          <w:sz w:val="18"/>
          <w:szCs w:val="18"/>
        </w:rPr>
        <w:t>scient</w:t>
      </w:r>
      <w:proofErr w:type="spellEnd"/>
      <w:r w:rsidRPr="00E97D0D">
        <w:rPr>
          <w:rFonts w:ascii="Arial" w:hAnsi="Arial" w:cs="Arial"/>
          <w:sz w:val="18"/>
          <w:szCs w:val="18"/>
        </w:rPr>
        <w:t xml:space="preserve">.         </w:t>
      </w:r>
      <w:r w:rsidRPr="00E97D0D">
        <w:rPr>
          <w:rFonts w:ascii="Arial" w:hAnsi="Arial" w:cs="Arial"/>
          <w:sz w:val="18"/>
          <w:szCs w:val="18"/>
        </w:rPr>
        <w:tab/>
      </w:r>
      <w:proofErr w:type="spellStart"/>
      <w:r w:rsidRPr="00E97D0D">
        <w:rPr>
          <w:rFonts w:ascii="Arial" w:hAnsi="Arial" w:cs="Arial"/>
          <w:sz w:val="18"/>
          <w:szCs w:val="18"/>
        </w:rPr>
        <w:t>Monira</w:t>
      </w:r>
      <w:proofErr w:type="spellEnd"/>
      <w:r w:rsidRPr="00E97D0D">
        <w:rPr>
          <w:rFonts w:ascii="Arial" w:hAnsi="Arial" w:cs="Arial"/>
          <w:sz w:val="18"/>
          <w:szCs w:val="18"/>
        </w:rPr>
        <w:t xml:space="preserve"> Foundation NY - Fondazione </w:t>
      </w:r>
      <w:proofErr w:type="spellStart"/>
      <w:r w:rsidRPr="00E97D0D">
        <w:rPr>
          <w:rFonts w:ascii="Arial" w:hAnsi="Arial" w:cs="Arial"/>
          <w:sz w:val="18"/>
          <w:szCs w:val="18"/>
        </w:rPr>
        <w:t>Orestiadi</w:t>
      </w:r>
      <w:proofErr w:type="spellEnd"/>
      <w:r w:rsidRPr="00E97D0D">
        <w:rPr>
          <w:rFonts w:ascii="Arial" w:hAnsi="Arial" w:cs="Arial"/>
          <w:sz w:val="18"/>
          <w:szCs w:val="18"/>
        </w:rPr>
        <w:t xml:space="preserve"> Gibellina - AIV </w:t>
      </w:r>
      <w:proofErr w:type="gramStart"/>
      <w:r w:rsidRPr="00E97D0D">
        <w:rPr>
          <w:rFonts w:ascii="Arial" w:hAnsi="Arial" w:cs="Arial"/>
          <w:sz w:val="18"/>
          <w:szCs w:val="18"/>
        </w:rPr>
        <w:t xml:space="preserve">( </w:t>
      </w:r>
      <w:proofErr w:type="spellStart"/>
      <w:r w:rsidRPr="00E97D0D">
        <w:rPr>
          <w:rFonts w:ascii="Arial" w:hAnsi="Arial" w:cs="Arial"/>
          <w:sz w:val="18"/>
          <w:szCs w:val="18"/>
        </w:rPr>
        <w:t>Ass</w:t>
      </w:r>
      <w:proofErr w:type="spellEnd"/>
      <w:r w:rsidRPr="00E97D0D">
        <w:rPr>
          <w:rFonts w:ascii="Arial" w:hAnsi="Arial" w:cs="Arial"/>
          <w:sz w:val="18"/>
          <w:szCs w:val="18"/>
        </w:rPr>
        <w:t>.</w:t>
      </w:r>
      <w:proofErr w:type="gramEnd"/>
      <w:r w:rsidRPr="00E97D0D">
        <w:rPr>
          <w:rFonts w:ascii="Arial" w:hAnsi="Arial" w:cs="Arial"/>
          <w:sz w:val="18"/>
          <w:szCs w:val="18"/>
        </w:rPr>
        <w:t xml:space="preserve"> Italiana Vulcanologia)</w:t>
      </w:r>
    </w:p>
    <w:p w14:paraId="629C05A7" w14:textId="77777777" w:rsidR="002436BA" w:rsidRPr="00E97D0D" w:rsidRDefault="002436BA" w:rsidP="002436BA">
      <w:pPr>
        <w:ind w:left="2832" w:hanging="2832"/>
        <w:jc w:val="both"/>
        <w:rPr>
          <w:rFonts w:ascii="Arial" w:hAnsi="Arial" w:cs="Arial"/>
          <w:sz w:val="18"/>
          <w:szCs w:val="18"/>
        </w:rPr>
      </w:pPr>
      <w:r w:rsidRPr="00E97D0D">
        <w:rPr>
          <w:rFonts w:ascii="Arial" w:hAnsi="Arial" w:cs="Arial"/>
          <w:sz w:val="18"/>
          <w:szCs w:val="18"/>
        </w:rPr>
        <w:t xml:space="preserve">Patrocinio                          </w:t>
      </w:r>
      <w:r w:rsidRPr="00E97D0D">
        <w:rPr>
          <w:rFonts w:ascii="Arial" w:hAnsi="Arial" w:cs="Arial"/>
          <w:sz w:val="18"/>
          <w:szCs w:val="18"/>
        </w:rPr>
        <w:tab/>
        <w:t xml:space="preserve">ARS – </w:t>
      </w:r>
      <w:r w:rsidRPr="007D2DD5">
        <w:rPr>
          <w:rFonts w:ascii="Arial" w:eastAsia="Times New Roman" w:hAnsi="Arial" w:cs="Arial"/>
          <w:color w:val="242424"/>
          <w:sz w:val="20"/>
          <w:szCs w:val="20"/>
          <w:lang w:eastAsia="it-IT"/>
        </w:rPr>
        <w:t>Regione Siciliana Assessorato al Turismo, Sport e Spettacolo</w:t>
      </w:r>
      <w:r w:rsidRPr="00E97D0D">
        <w:rPr>
          <w:rFonts w:ascii="Arial" w:hAnsi="Arial" w:cs="Arial"/>
          <w:sz w:val="18"/>
          <w:szCs w:val="18"/>
        </w:rPr>
        <w:t xml:space="preserve"> - Comune di Nicolosi - Ente Parco Etna -– INGV (Istituto Nazionale Geofisica e Vulcanologia)</w:t>
      </w:r>
    </w:p>
    <w:p w14:paraId="1691D3C1" w14:textId="77777777" w:rsidR="002436BA" w:rsidRPr="00E97D0D" w:rsidRDefault="002436BA" w:rsidP="002436BA">
      <w:pPr>
        <w:jc w:val="both"/>
        <w:rPr>
          <w:rFonts w:ascii="Arial" w:hAnsi="Arial" w:cs="Arial"/>
          <w:sz w:val="18"/>
          <w:szCs w:val="18"/>
        </w:rPr>
      </w:pPr>
      <w:r w:rsidRPr="00E97D0D">
        <w:rPr>
          <w:rFonts w:ascii="Arial" w:hAnsi="Arial" w:cs="Arial"/>
          <w:sz w:val="18"/>
          <w:szCs w:val="18"/>
        </w:rPr>
        <w:t xml:space="preserve">Sede espositiva                       </w:t>
      </w:r>
      <w:r w:rsidRPr="00E97D0D">
        <w:rPr>
          <w:rFonts w:ascii="Arial" w:hAnsi="Arial" w:cs="Arial"/>
          <w:sz w:val="18"/>
          <w:szCs w:val="18"/>
        </w:rPr>
        <w:tab/>
        <w:t>Centro Servizi Comune di Nicolosi Etna Sud (piazzale Rifugio Sapienza).</w:t>
      </w:r>
    </w:p>
    <w:p w14:paraId="73753ECB" w14:textId="77777777" w:rsidR="002436BA" w:rsidRPr="00E97D0D" w:rsidRDefault="002436BA" w:rsidP="002436BA">
      <w:pPr>
        <w:jc w:val="both"/>
        <w:rPr>
          <w:rFonts w:ascii="Arial" w:hAnsi="Arial" w:cs="Arial"/>
          <w:sz w:val="18"/>
          <w:szCs w:val="18"/>
        </w:rPr>
      </w:pPr>
      <w:r w:rsidRPr="00E97D0D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Pr="00E97D0D">
        <w:rPr>
          <w:rFonts w:ascii="Arial" w:hAnsi="Arial" w:cs="Arial"/>
          <w:sz w:val="18"/>
          <w:szCs w:val="18"/>
        </w:rPr>
        <w:tab/>
        <w:t xml:space="preserve"> Fronte Lavico 2001 Etna Sud (piazzale Rifugio Sapienza).</w:t>
      </w:r>
    </w:p>
    <w:p w14:paraId="73F6EDF9" w14:textId="77777777" w:rsidR="002436BA" w:rsidRPr="00E97D0D" w:rsidRDefault="002436BA" w:rsidP="002436BA">
      <w:pPr>
        <w:pStyle w:val="DidefaultA"/>
        <w:rPr>
          <w:rFonts w:ascii="Arial" w:hAnsi="Arial" w:cs="Arial"/>
          <w:sz w:val="18"/>
          <w:szCs w:val="18"/>
          <w:u w:color="424242"/>
        </w:rPr>
      </w:pPr>
      <w:r w:rsidRPr="00E97D0D">
        <w:rPr>
          <w:rFonts w:ascii="Arial" w:hAnsi="Arial" w:cs="Arial"/>
          <w:sz w:val="18"/>
          <w:szCs w:val="18"/>
        </w:rPr>
        <w:t>Esposizione dal/al</w:t>
      </w:r>
      <w:r w:rsidRPr="00E97D0D">
        <w:rPr>
          <w:rFonts w:ascii="Arial" w:hAnsi="Arial" w:cs="Arial"/>
          <w:sz w:val="18"/>
          <w:szCs w:val="18"/>
        </w:rPr>
        <w:tab/>
      </w:r>
      <w:r w:rsidRPr="00E97D0D">
        <w:rPr>
          <w:rFonts w:ascii="Arial" w:hAnsi="Arial" w:cs="Arial"/>
          <w:sz w:val="18"/>
          <w:szCs w:val="18"/>
        </w:rPr>
        <w:tab/>
      </w:r>
      <w:r w:rsidRPr="00E97D0D">
        <w:rPr>
          <w:rFonts w:ascii="Arial" w:hAnsi="Arial" w:cs="Arial"/>
          <w:sz w:val="18"/>
          <w:szCs w:val="18"/>
          <w:u w:color="424242"/>
        </w:rPr>
        <w:t>07 luglio – 29 ottobre 2023</w:t>
      </w:r>
    </w:p>
    <w:p w14:paraId="63146FF4" w14:textId="77777777" w:rsidR="002436BA" w:rsidRPr="00E97D0D" w:rsidRDefault="002436BA" w:rsidP="002436BA">
      <w:pPr>
        <w:rPr>
          <w:rFonts w:ascii="Arial" w:hAnsi="Arial" w:cs="Arial"/>
          <w:sz w:val="18"/>
          <w:szCs w:val="18"/>
        </w:rPr>
      </w:pPr>
      <w:r w:rsidRPr="00E97D0D">
        <w:rPr>
          <w:rFonts w:ascii="Arial" w:hAnsi="Arial" w:cs="Arial"/>
          <w:sz w:val="18"/>
          <w:szCs w:val="18"/>
        </w:rPr>
        <w:t>Informazioni</w:t>
      </w:r>
      <w:r w:rsidRPr="00E97D0D">
        <w:rPr>
          <w:rFonts w:ascii="Arial" w:hAnsi="Arial" w:cs="Arial"/>
          <w:sz w:val="18"/>
          <w:szCs w:val="18"/>
        </w:rPr>
        <w:tab/>
      </w:r>
      <w:r w:rsidRPr="00E97D0D">
        <w:rPr>
          <w:rFonts w:ascii="Arial" w:hAnsi="Arial" w:cs="Arial"/>
          <w:sz w:val="18"/>
          <w:szCs w:val="18"/>
        </w:rPr>
        <w:tab/>
      </w:r>
      <w:r w:rsidRPr="00E97D0D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E97D0D">
        <w:rPr>
          <w:rFonts w:ascii="Arial" w:hAnsi="Arial" w:cs="Arial"/>
          <w:i/>
          <w:iCs/>
          <w:sz w:val="18"/>
          <w:szCs w:val="18"/>
        </w:rPr>
        <w:tab/>
        <w:t xml:space="preserve">Associazione Culturale </w:t>
      </w:r>
      <w:proofErr w:type="spellStart"/>
      <w:r w:rsidRPr="00E97D0D">
        <w:rPr>
          <w:rFonts w:ascii="Arial" w:hAnsi="Arial" w:cs="Arial"/>
          <w:i/>
          <w:iCs/>
          <w:sz w:val="18"/>
          <w:szCs w:val="18"/>
        </w:rPr>
        <w:t>Basaltika</w:t>
      </w:r>
      <w:proofErr w:type="spellEnd"/>
      <w:r w:rsidRPr="00E97D0D">
        <w:rPr>
          <w:rFonts w:ascii="Arial" w:hAnsi="Arial" w:cs="Arial"/>
          <w:sz w:val="18"/>
          <w:szCs w:val="18"/>
        </w:rPr>
        <w:t xml:space="preserve"> </w:t>
      </w:r>
    </w:p>
    <w:p w14:paraId="2217BF48" w14:textId="77777777" w:rsidR="002436BA" w:rsidRPr="00E97D0D" w:rsidRDefault="002436BA" w:rsidP="002436BA">
      <w:pPr>
        <w:rPr>
          <w:rStyle w:val="Nessuno"/>
          <w:rFonts w:ascii="Arial" w:eastAsia="Arial" w:hAnsi="Arial" w:cs="Arial"/>
          <w:sz w:val="18"/>
          <w:szCs w:val="18"/>
          <w:u w:color="424242"/>
        </w:rPr>
      </w:pPr>
      <w:r w:rsidRPr="00E97D0D">
        <w:rPr>
          <w:rFonts w:ascii="Arial" w:hAnsi="Arial" w:cs="Arial"/>
          <w:sz w:val="18"/>
          <w:szCs w:val="18"/>
        </w:rPr>
        <w:tab/>
      </w:r>
      <w:r w:rsidRPr="00E97D0D">
        <w:rPr>
          <w:rFonts w:ascii="Arial" w:hAnsi="Arial" w:cs="Arial"/>
          <w:sz w:val="18"/>
          <w:szCs w:val="18"/>
        </w:rPr>
        <w:tab/>
      </w:r>
      <w:r w:rsidRPr="00E97D0D">
        <w:rPr>
          <w:rFonts w:ascii="Arial" w:hAnsi="Arial" w:cs="Arial"/>
          <w:sz w:val="18"/>
          <w:szCs w:val="18"/>
        </w:rPr>
        <w:tab/>
        <w:t xml:space="preserve">    </w:t>
      </w:r>
      <w:r w:rsidRPr="00E97D0D">
        <w:rPr>
          <w:rFonts w:ascii="Arial" w:hAnsi="Arial" w:cs="Arial"/>
          <w:sz w:val="18"/>
          <w:szCs w:val="18"/>
        </w:rPr>
        <w:tab/>
        <w:t>www.basaltika.it</w:t>
      </w:r>
    </w:p>
    <w:p w14:paraId="0411E641" w14:textId="77777777" w:rsidR="002436BA" w:rsidRPr="00E97D0D" w:rsidRDefault="002436BA" w:rsidP="002436BA">
      <w:pPr>
        <w:rPr>
          <w:rStyle w:val="Hyperlink1"/>
          <w:rFonts w:ascii="Arial" w:hAnsi="Arial" w:cs="Arial"/>
          <w:sz w:val="18"/>
          <w:szCs w:val="18"/>
        </w:rPr>
      </w:pPr>
      <w:r w:rsidRPr="00E97D0D">
        <w:rPr>
          <w:rStyle w:val="Nessuno"/>
          <w:rFonts w:ascii="Arial" w:eastAsia="Arial" w:hAnsi="Arial" w:cs="Arial"/>
          <w:sz w:val="18"/>
          <w:szCs w:val="18"/>
          <w:u w:color="424242"/>
        </w:rPr>
        <w:tab/>
      </w:r>
      <w:r w:rsidRPr="00E97D0D">
        <w:rPr>
          <w:rStyle w:val="Nessuno"/>
          <w:rFonts w:ascii="Arial" w:eastAsia="Arial" w:hAnsi="Arial" w:cs="Arial"/>
          <w:sz w:val="18"/>
          <w:szCs w:val="18"/>
          <w:u w:color="424242"/>
        </w:rPr>
        <w:tab/>
      </w:r>
      <w:r w:rsidRPr="00E97D0D">
        <w:rPr>
          <w:rStyle w:val="Nessuno"/>
          <w:rFonts w:ascii="Arial" w:eastAsia="Arial" w:hAnsi="Arial" w:cs="Arial"/>
          <w:sz w:val="18"/>
          <w:szCs w:val="18"/>
          <w:u w:color="424242"/>
        </w:rPr>
        <w:tab/>
        <w:t xml:space="preserve"> </w:t>
      </w:r>
      <w:r w:rsidRPr="00E97D0D">
        <w:rPr>
          <w:rStyle w:val="Nessuno"/>
          <w:rFonts w:ascii="Arial" w:eastAsia="Arial" w:hAnsi="Arial" w:cs="Arial"/>
          <w:sz w:val="18"/>
          <w:szCs w:val="18"/>
        </w:rPr>
        <w:t xml:space="preserve"> </w:t>
      </w:r>
      <w:r w:rsidRPr="00E97D0D">
        <w:rPr>
          <w:rStyle w:val="Hyperlink1"/>
          <w:rFonts w:ascii="Arial" w:hAnsi="Arial" w:cs="Arial"/>
          <w:sz w:val="18"/>
          <w:szCs w:val="18"/>
          <w:u w:val="none"/>
        </w:rPr>
        <w:t xml:space="preserve">  </w:t>
      </w:r>
      <w:r w:rsidRPr="00E97D0D">
        <w:rPr>
          <w:rStyle w:val="Hyperlink1"/>
          <w:rFonts w:ascii="Arial" w:hAnsi="Arial" w:cs="Arial"/>
          <w:sz w:val="18"/>
          <w:szCs w:val="18"/>
          <w:u w:val="none"/>
        </w:rPr>
        <w:tab/>
      </w:r>
      <w:r w:rsidRPr="00E97D0D">
        <w:rPr>
          <w:rStyle w:val="Hyperlink1"/>
          <w:rFonts w:ascii="Arial" w:hAnsi="Arial" w:cs="Arial"/>
          <w:sz w:val="18"/>
          <w:szCs w:val="18"/>
        </w:rPr>
        <w:t>info@basaltika.it</w:t>
      </w:r>
    </w:p>
    <w:p w14:paraId="3DBB0ED3" w14:textId="77777777" w:rsidR="002436BA" w:rsidRPr="00E97D0D" w:rsidRDefault="002436BA" w:rsidP="002436BA">
      <w:pPr>
        <w:rPr>
          <w:rStyle w:val="Nessuno"/>
          <w:rFonts w:ascii="Arial" w:eastAsia="Arial" w:hAnsi="Arial" w:cs="Arial"/>
          <w:sz w:val="18"/>
          <w:szCs w:val="18"/>
          <w:u w:color="424242"/>
        </w:rPr>
      </w:pPr>
      <w:r w:rsidRPr="00E97D0D">
        <w:rPr>
          <w:rStyle w:val="Nessuno"/>
          <w:rFonts w:ascii="Arial" w:eastAsia="Arial" w:hAnsi="Arial" w:cs="Arial"/>
          <w:sz w:val="18"/>
          <w:szCs w:val="18"/>
          <w:u w:color="424242"/>
        </w:rPr>
        <w:lastRenderedPageBreak/>
        <w:t xml:space="preserve">                                               </w:t>
      </w:r>
      <w:r w:rsidRPr="00E97D0D">
        <w:rPr>
          <w:rStyle w:val="Nessuno"/>
          <w:rFonts w:ascii="Arial" w:eastAsia="Arial" w:hAnsi="Arial" w:cs="Arial"/>
          <w:sz w:val="18"/>
          <w:szCs w:val="18"/>
          <w:u w:color="424242"/>
        </w:rPr>
        <w:tab/>
        <w:t xml:space="preserve"> Oriana Tabacco</w:t>
      </w:r>
    </w:p>
    <w:p w14:paraId="4C348BDE" w14:textId="77777777" w:rsidR="002436BA" w:rsidRPr="00E97D0D" w:rsidRDefault="002436BA" w:rsidP="002436BA">
      <w:pPr>
        <w:pStyle w:val="CorpoA"/>
        <w:ind w:left="2124"/>
        <w:rPr>
          <w:rStyle w:val="Nessuno"/>
          <w:rFonts w:ascii="Arial" w:hAnsi="Arial" w:cs="Arial"/>
          <w:sz w:val="18"/>
          <w:szCs w:val="18"/>
          <w:u w:color="424242"/>
        </w:rPr>
      </w:pPr>
      <w:r w:rsidRPr="00E97D0D">
        <w:rPr>
          <w:rStyle w:val="Nessuno"/>
          <w:rFonts w:ascii="Arial" w:hAnsi="Arial" w:cs="Arial"/>
          <w:sz w:val="18"/>
          <w:szCs w:val="18"/>
          <w:u w:color="424242"/>
        </w:rPr>
        <w:t xml:space="preserve">    </w:t>
      </w:r>
      <w:r w:rsidRPr="00E97D0D">
        <w:rPr>
          <w:rStyle w:val="Nessuno"/>
          <w:rFonts w:ascii="Arial" w:hAnsi="Arial" w:cs="Arial"/>
          <w:sz w:val="18"/>
          <w:szCs w:val="18"/>
          <w:u w:color="424242"/>
        </w:rPr>
        <w:tab/>
        <w:t>+39.3385908402</w:t>
      </w:r>
    </w:p>
    <w:p w14:paraId="16E6ADF9" w14:textId="77777777" w:rsidR="002436BA" w:rsidRPr="00E97D0D" w:rsidRDefault="002436BA" w:rsidP="002436BA">
      <w:pPr>
        <w:rPr>
          <w:rStyle w:val="Nessuno"/>
          <w:rFonts w:ascii="Arial" w:eastAsia="Arial" w:hAnsi="Arial" w:cs="Arial"/>
          <w:sz w:val="18"/>
          <w:szCs w:val="18"/>
        </w:rPr>
      </w:pPr>
      <w:r w:rsidRPr="00E97D0D">
        <w:rPr>
          <w:rStyle w:val="Nessuno"/>
          <w:rFonts w:ascii="Arial" w:hAnsi="Arial" w:cs="Arial"/>
          <w:sz w:val="18"/>
          <w:szCs w:val="18"/>
        </w:rPr>
        <w:t xml:space="preserve">Ufficio Stampa </w:t>
      </w:r>
      <w:r w:rsidRPr="00E97D0D">
        <w:rPr>
          <w:rStyle w:val="Nessuno"/>
          <w:rFonts w:ascii="Arial" w:hAnsi="Arial" w:cs="Arial"/>
          <w:sz w:val="18"/>
          <w:szCs w:val="18"/>
        </w:rPr>
        <w:tab/>
      </w:r>
      <w:r w:rsidRPr="00E97D0D">
        <w:rPr>
          <w:rStyle w:val="Nessuno"/>
          <w:rFonts w:ascii="Arial" w:hAnsi="Arial" w:cs="Arial"/>
          <w:sz w:val="18"/>
          <w:szCs w:val="18"/>
        </w:rPr>
        <w:tab/>
      </w:r>
      <w:r w:rsidRPr="00E97D0D">
        <w:rPr>
          <w:rStyle w:val="Nessuno"/>
          <w:rFonts w:ascii="Arial" w:hAnsi="Arial" w:cs="Arial"/>
          <w:sz w:val="18"/>
          <w:szCs w:val="18"/>
        </w:rPr>
        <w:tab/>
        <w:t>Valentina Barbagallo</w:t>
      </w:r>
    </w:p>
    <w:p w14:paraId="2AACF9A2" w14:textId="77777777" w:rsidR="002436BA" w:rsidRPr="00E97D0D" w:rsidRDefault="002436BA" w:rsidP="002436BA">
      <w:pPr>
        <w:ind w:left="2124"/>
        <w:rPr>
          <w:rStyle w:val="Nessuno"/>
          <w:rFonts w:ascii="Arial" w:eastAsia="Arial" w:hAnsi="Arial" w:cs="Arial"/>
          <w:sz w:val="18"/>
          <w:szCs w:val="18"/>
        </w:rPr>
      </w:pPr>
      <w:r w:rsidRPr="00E97D0D">
        <w:rPr>
          <w:rStyle w:val="Hyperlink2"/>
          <w:sz w:val="18"/>
          <w:szCs w:val="18"/>
          <w:u w:val="none"/>
        </w:rPr>
        <w:t xml:space="preserve">    </w:t>
      </w:r>
      <w:r w:rsidRPr="00E97D0D">
        <w:rPr>
          <w:rStyle w:val="Hyperlink2"/>
          <w:sz w:val="18"/>
          <w:szCs w:val="18"/>
          <w:u w:val="none"/>
        </w:rPr>
        <w:tab/>
      </w:r>
      <w:hyperlink r:id="rId8" w:history="1">
        <w:r w:rsidRPr="00E97D0D">
          <w:rPr>
            <w:rStyle w:val="Collegamentoipertestuale"/>
            <w:rFonts w:ascii="Arial" w:eastAsia="Arial" w:hAnsi="Arial" w:cs="Arial"/>
            <w:sz w:val="18"/>
            <w:szCs w:val="18"/>
          </w:rPr>
          <w:t>presspressoffice@gmail.com</w:t>
        </w:r>
      </w:hyperlink>
    </w:p>
    <w:p w14:paraId="48F17CF7" w14:textId="77777777" w:rsidR="002436BA" w:rsidRPr="00E97D0D" w:rsidRDefault="002436BA" w:rsidP="002436BA">
      <w:pPr>
        <w:ind w:left="1416" w:firstLine="708"/>
        <w:outlineLvl w:val="2"/>
        <w:rPr>
          <w:rStyle w:val="Nessuno"/>
          <w:rFonts w:ascii="Arial" w:hAnsi="Arial" w:cs="Arial"/>
          <w:sz w:val="18"/>
          <w:szCs w:val="18"/>
        </w:rPr>
      </w:pPr>
      <w:r w:rsidRPr="00E97D0D">
        <w:rPr>
          <w:rStyle w:val="Nessuno"/>
          <w:rFonts w:ascii="Arial" w:hAnsi="Arial" w:cs="Arial"/>
          <w:sz w:val="18"/>
          <w:szCs w:val="18"/>
          <w:u w:color="424242"/>
        </w:rPr>
        <w:t xml:space="preserve">    </w:t>
      </w:r>
      <w:r w:rsidRPr="00E97D0D">
        <w:rPr>
          <w:rStyle w:val="Nessuno"/>
          <w:rFonts w:ascii="Arial" w:hAnsi="Arial" w:cs="Arial"/>
          <w:sz w:val="18"/>
          <w:szCs w:val="18"/>
          <w:u w:color="424242"/>
        </w:rPr>
        <w:tab/>
        <w:t xml:space="preserve">+39 </w:t>
      </w:r>
      <w:r w:rsidRPr="00E97D0D">
        <w:rPr>
          <w:rStyle w:val="Nessuno"/>
          <w:rFonts w:ascii="Arial" w:hAnsi="Arial" w:cs="Arial"/>
          <w:sz w:val="18"/>
          <w:szCs w:val="18"/>
        </w:rPr>
        <w:t>349 84 71 800</w:t>
      </w:r>
    </w:p>
    <w:p w14:paraId="7353E3A6" w14:textId="77777777" w:rsidR="002436BA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</w:p>
    <w:p w14:paraId="745141ED" w14:textId="77777777" w:rsidR="002436BA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</w:p>
    <w:p w14:paraId="6C5B0D38" w14:textId="77777777" w:rsidR="002436BA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  <w:r w:rsidRPr="009B2278">
        <w:rPr>
          <w:rStyle w:val="Nessuno"/>
          <w:rFonts w:ascii="Arial" w:hAnsi="Arial" w:cs="Arial"/>
          <w:b/>
          <w:sz w:val="20"/>
          <w:szCs w:val="20"/>
        </w:rPr>
        <w:t xml:space="preserve">Patrocinio   </w:t>
      </w:r>
    </w:p>
    <w:p w14:paraId="7C16FB60" w14:textId="77777777" w:rsidR="002436BA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</w:p>
    <w:p w14:paraId="18B69095" w14:textId="77777777" w:rsidR="002436BA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  <w:r w:rsidRPr="009B22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B064714" wp14:editId="1AE1A7EE">
            <wp:simplePos x="0" y="0"/>
            <wp:positionH relativeFrom="column">
              <wp:posOffset>1861439</wp:posOffset>
            </wp:positionH>
            <wp:positionV relativeFrom="paragraph">
              <wp:posOffset>55245</wp:posOffset>
            </wp:positionV>
            <wp:extent cx="599440" cy="716280"/>
            <wp:effectExtent l="0" t="0" r="0" b="0"/>
            <wp:wrapSquare wrapText="bothSides"/>
            <wp:docPr id="3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essuno"/>
          <w:rFonts w:ascii="Arial Narrow" w:eastAsia="Arial Narrow" w:hAnsi="Arial Narrow" w:cs="Arial Narrow"/>
          <w:b/>
          <w:bCs/>
          <w:noProof/>
          <w:u w:color="424242"/>
        </w:rPr>
        <w:drawing>
          <wp:inline distT="0" distB="0" distL="0" distR="0" wp14:anchorId="5DF40AE2" wp14:editId="76526D7E">
            <wp:extent cx="599846" cy="775411"/>
            <wp:effectExtent l="0" t="0" r="0" b="0"/>
            <wp:docPr id="1073741833" name="officeArt object" descr="Assemblea_Regionale_Sicilia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Assemblea_Regionale_Siciliana.png" descr="Assemblea_Regionale_Sicilian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985" cy="780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B2278">
        <w:rPr>
          <w:rStyle w:val="Nessuno"/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33F8278" wp14:editId="467D0DA2">
            <wp:extent cx="557073" cy="724205"/>
            <wp:effectExtent l="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6" cy="73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27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680EA1A" wp14:editId="5AA1B0A6">
            <wp:extent cx="526695" cy="71226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27" cy="74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278">
        <w:rPr>
          <w:rFonts w:ascii="Arial" w:hAnsi="Arial" w:cs="Arial"/>
          <w:sz w:val="20"/>
          <w:szCs w:val="20"/>
        </w:rPr>
        <w:fldChar w:fldCharType="begin"/>
      </w:r>
      <w:r w:rsidRPr="009B2278">
        <w:rPr>
          <w:rFonts w:ascii="Arial" w:hAnsi="Arial" w:cs="Arial"/>
          <w:sz w:val="20"/>
          <w:szCs w:val="20"/>
        </w:rPr>
        <w:instrText xml:space="preserve"> INCLUDEPICTURE "/var/folders/8k/xq2r7nc90t5b6gt6x4p8rp1r0000gn/T/com.microsoft.Word/WebArchiveCopyPasteTempFiles/2Q==" \* MERGEFORMATINET </w:instrText>
      </w:r>
      <w:r w:rsidRPr="009B2278">
        <w:rPr>
          <w:rFonts w:ascii="Arial" w:hAnsi="Arial" w:cs="Arial"/>
          <w:sz w:val="20"/>
          <w:szCs w:val="20"/>
        </w:rPr>
        <w:fldChar w:fldCharType="separate"/>
      </w:r>
      <w:r w:rsidRPr="009B227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02BBE8" wp14:editId="6BEF6076">
            <wp:extent cx="1756245" cy="586398"/>
            <wp:effectExtent l="0" t="0" r="0" b="0"/>
            <wp:docPr id="8" name="Immagine 8" descr="Chi si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Chi siam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47" cy="5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278">
        <w:rPr>
          <w:rFonts w:ascii="Arial" w:hAnsi="Arial" w:cs="Arial"/>
          <w:sz w:val="20"/>
          <w:szCs w:val="20"/>
        </w:rPr>
        <w:fldChar w:fldCharType="end"/>
      </w:r>
    </w:p>
    <w:p w14:paraId="2ED55D9A" w14:textId="77777777" w:rsidR="002436BA" w:rsidRPr="0099340F" w:rsidRDefault="002436BA" w:rsidP="002436BA">
      <w:pPr>
        <w:ind w:left="708"/>
        <w:outlineLvl w:val="2"/>
        <w:rPr>
          <w:rFonts w:ascii="Arial" w:eastAsia="Times New Roman" w:hAnsi="Arial" w:cs="Arial"/>
          <w:b/>
          <w:bCs/>
          <w:color w:val="242424"/>
          <w:sz w:val="14"/>
          <w:szCs w:val="14"/>
          <w:lang w:eastAsia="it-IT"/>
        </w:rPr>
      </w:pPr>
      <w:r>
        <w:rPr>
          <w:rFonts w:ascii="Arial" w:eastAsia="Times New Roman" w:hAnsi="Arial" w:cs="Arial"/>
          <w:b/>
          <w:bCs/>
          <w:color w:val="242424"/>
          <w:sz w:val="14"/>
          <w:szCs w:val="14"/>
          <w:lang w:eastAsia="it-IT"/>
        </w:rPr>
        <w:t xml:space="preserve">           </w:t>
      </w:r>
      <w:r w:rsidRPr="0099340F">
        <w:rPr>
          <w:rFonts w:ascii="Arial" w:eastAsia="Times New Roman" w:hAnsi="Arial" w:cs="Arial"/>
          <w:b/>
          <w:bCs/>
          <w:color w:val="242424"/>
          <w:sz w:val="14"/>
          <w:szCs w:val="14"/>
          <w:lang w:eastAsia="it-IT"/>
        </w:rPr>
        <w:t>Assessorato al Turismo</w:t>
      </w:r>
    </w:p>
    <w:p w14:paraId="4A749CA2" w14:textId="77777777" w:rsidR="002436BA" w:rsidRPr="0099340F" w:rsidRDefault="002436BA" w:rsidP="002436BA">
      <w:pPr>
        <w:outlineLvl w:val="2"/>
        <w:rPr>
          <w:rStyle w:val="Nessuno"/>
          <w:rFonts w:ascii="Arial" w:hAnsi="Arial" w:cs="Arial"/>
          <w:b/>
          <w:sz w:val="14"/>
          <w:szCs w:val="14"/>
        </w:rPr>
      </w:pPr>
      <w:r w:rsidRPr="0099340F">
        <w:rPr>
          <w:rFonts w:ascii="Arial" w:eastAsia="Times New Roman" w:hAnsi="Arial" w:cs="Arial"/>
          <w:b/>
          <w:bCs/>
          <w:color w:val="242424"/>
          <w:sz w:val="14"/>
          <w:szCs w:val="1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42424"/>
          <w:sz w:val="14"/>
          <w:szCs w:val="14"/>
          <w:lang w:eastAsia="it-IT"/>
        </w:rPr>
        <w:tab/>
        <w:t xml:space="preserve">               </w:t>
      </w:r>
      <w:r w:rsidRPr="0099340F">
        <w:rPr>
          <w:rFonts w:ascii="Arial" w:eastAsia="Times New Roman" w:hAnsi="Arial" w:cs="Arial"/>
          <w:b/>
          <w:bCs/>
          <w:color w:val="242424"/>
          <w:sz w:val="14"/>
          <w:szCs w:val="14"/>
          <w:lang w:eastAsia="it-IT"/>
        </w:rPr>
        <w:t>Sport e Spettacolo</w:t>
      </w:r>
    </w:p>
    <w:p w14:paraId="76A9DBD3" w14:textId="77777777" w:rsidR="002436BA" w:rsidRPr="009B2278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  <w:r w:rsidRPr="009B2278">
        <w:rPr>
          <w:rStyle w:val="Nessuno"/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Pr="009B2278">
        <w:rPr>
          <w:rStyle w:val="Nessuno"/>
          <w:rFonts w:ascii="Arial" w:hAnsi="Arial" w:cs="Arial"/>
          <w:b/>
          <w:sz w:val="20"/>
          <w:szCs w:val="20"/>
        </w:rPr>
        <w:tab/>
      </w:r>
    </w:p>
    <w:p w14:paraId="13DC729D" w14:textId="77777777" w:rsidR="002436BA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</w:p>
    <w:p w14:paraId="0B25A603" w14:textId="77777777" w:rsidR="002436BA" w:rsidRPr="009B2278" w:rsidRDefault="002436BA" w:rsidP="002436BA">
      <w:pPr>
        <w:outlineLvl w:val="2"/>
        <w:rPr>
          <w:rStyle w:val="Nessuno"/>
          <w:rFonts w:ascii="Arial" w:hAnsi="Arial" w:cs="Arial"/>
          <w:b/>
          <w:sz w:val="20"/>
          <w:szCs w:val="20"/>
        </w:rPr>
      </w:pPr>
      <w:r w:rsidRPr="009B2278">
        <w:rPr>
          <w:rStyle w:val="Nessuno"/>
          <w:rFonts w:ascii="Arial" w:hAnsi="Arial" w:cs="Arial"/>
          <w:b/>
          <w:sz w:val="20"/>
          <w:szCs w:val="20"/>
        </w:rPr>
        <w:t>Partner culturali – scientifici</w:t>
      </w:r>
    </w:p>
    <w:p w14:paraId="3E5E84AD" w14:textId="77777777" w:rsidR="002436BA" w:rsidRPr="009B2278" w:rsidRDefault="002436BA" w:rsidP="002436BA">
      <w:pPr>
        <w:outlineLvl w:val="2"/>
        <w:rPr>
          <w:rStyle w:val="Nessuno"/>
          <w:rFonts w:ascii="Arial" w:hAnsi="Arial" w:cs="Arial"/>
          <w:sz w:val="20"/>
          <w:szCs w:val="20"/>
        </w:rPr>
      </w:pPr>
    </w:p>
    <w:p w14:paraId="4B14B48B" w14:textId="77777777" w:rsidR="002436BA" w:rsidRPr="009B2278" w:rsidRDefault="002436BA" w:rsidP="002436BA">
      <w:pPr>
        <w:outlineLvl w:val="2"/>
        <w:rPr>
          <w:rStyle w:val="Nessuno"/>
          <w:rFonts w:ascii="Arial" w:hAnsi="Arial" w:cs="Arial"/>
          <w:sz w:val="20"/>
          <w:szCs w:val="20"/>
        </w:rPr>
      </w:pPr>
      <w:r w:rsidRPr="009B22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547D03" wp14:editId="194CB688">
            <wp:simplePos x="0" y="0"/>
            <wp:positionH relativeFrom="column">
              <wp:posOffset>2465510</wp:posOffset>
            </wp:positionH>
            <wp:positionV relativeFrom="paragraph">
              <wp:posOffset>92026</wp:posOffset>
            </wp:positionV>
            <wp:extent cx="1404620" cy="52451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78">
        <w:rPr>
          <w:rStyle w:val="Nessuno"/>
          <w:rFonts w:ascii="Arial" w:hAnsi="Arial" w:cs="Arial"/>
          <w:sz w:val="20"/>
          <w:szCs w:val="20"/>
        </w:rPr>
        <w:t xml:space="preserve"> </w:t>
      </w:r>
    </w:p>
    <w:p w14:paraId="745F0E36" w14:textId="77777777" w:rsidR="002436BA" w:rsidRPr="009B2278" w:rsidRDefault="002436BA" w:rsidP="002436BA">
      <w:pPr>
        <w:outlineLvl w:val="2"/>
        <w:rPr>
          <w:rStyle w:val="Nessuno"/>
          <w:rFonts w:ascii="Arial" w:hAnsi="Arial" w:cs="Arial"/>
          <w:sz w:val="20"/>
          <w:szCs w:val="20"/>
        </w:rPr>
      </w:pPr>
      <w:r w:rsidRPr="009B2278">
        <w:rPr>
          <w:rStyle w:val="Nessuno"/>
          <w:rFonts w:ascii="Arial" w:hAnsi="Arial" w:cs="Arial"/>
          <w:sz w:val="20"/>
          <w:szCs w:val="20"/>
        </w:rPr>
        <w:t xml:space="preserve"> </w:t>
      </w:r>
      <w:r w:rsidRPr="009B227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033C19" wp14:editId="2A2569DE">
            <wp:extent cx="1500505" cy="382905"/>
            <wp:effectExtent l="0" t="0" r="0" b="0"/>
            <wp:docPr id="1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2606" w14:textId="77777777" w:rsidR="002436BA" w:rsidRPr="009B2278" w:rsidRDefault="002436BA" w:rsidP="002436BA">
      <w:pPr>
        <w:outlineLvl w:val="2"/>
        <w:rPr>
          <w:rStyle w:val="Nessuno"/>
          <w:rFonts w:ascii="Arial" w:hAnsi="Arial" w:cs="Arial"/>
          <w:sz w:val="20"/>
          <w:szCs w:val="20"/>
        </w:rPr>
      </w:pPr>
    </w:p>
    <w:p w14:paraId="100CB07D" w14:textId="77777777" w:rsidR="002436BA" w:rsidRPr="009B2278" w:rsidRDefault="002436BA" w:rsidP="002436BA">
      <w:pPr>
        <w:tabs>
          <w:tab w:val="right" w:pos="2890"/>
        </w:tabs>
        <w:outlineLvl w:val="2"/>
        <w:rPr>
          <w:rStyle w:val="Nessuno"/>
          <w:rFonts w:ascii="Arial" w:hAnsi="Arial" w:cs="Arial"/>
          <w:sz w:val="20"/>
          <w:szCs w:val="20"/>
        </w:rPr>
      </w:pPr>
    </w:p>
    <w:p w14:paraId="51DB6C13" w14:textId="77777777" w:rsidR="002436BA" w:rsidRPr="009B2278" w:rsidRDefault="002436BA" w:rsidP="002436BA">
      <w:pPr>
        <w:tabs>
          <w:tab w:val="right" w:pos="2890"/>
        </w:tabs>
        <w:outlineLvl w:val="2"/>
        <w:rPr>
          <w:rStyle w:val="Nessuno"/>
          <w:rFonts w:ascii="Arial" w:hAnsi="Arial" w:cs="Arial"/>
          <w:sz w:val="20"/>
          <w:szCs w:val="20"/>
        </w:rPr>
      </w:pPr>
      <w:r w:rsidRPr="009B22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85B3ADE" wp14:editId="5EEE52F4">
            <wp:simplePos x="0" y="0"/>
            <wp:positionH relativeFrom="column">
              <wp:posOffset>191672</wp:posOffset>
            </wp:positionH>
            <wp:positionV relativeFrom="paragraph">
              <wp:posOffset>135841</wp:posOffset>
            </wp:positionV>
            <wp:extent cx="868045" cy="607060"/>
            <wp:effectExtent l="0" t="0" r="0" b="2540"/>
            <wp:wrapSquare wrapText="bothSides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DE560" w14:textId="77777777" w:rsidR="002436BA" w:rsidRPr="009B2278" w:rsidRDefault="002436BA" w:rsidP="002436BA">
      <w:pPr>
        <w:tabs>
          <w:tab w:val="right" w:pos="2890"/>
        </w:tabs>
        <w:outlineLvl w:val="2"/>
        <w:rPr>
          <w:rStyle w:val="Nessuno"/>
          <w:rFonts w:ascii="Arial" w:hAnsi="Arial" w:cs="Arial"/>
          <w:sz w:val="20"/>
          <w:szCs w:val="20"/>
        </w:rPr>
      </w:pPr>
      <w:r w:rsidRPr="009B2278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1AE570DD" w14:textId="77777777" w:rsidR="002436BA" w:rsidRDefault="002436BA" w:rsidP="002436BA">
      <w:pPr>
        <w:outlineLvl w:val="2"/>
        <w:rPr>
          <w:rFonts w:ascii="Arial" w:hAnsi="Arial" w:cs="Arial"/>
          <w:sz w:val="20"/>
          <w:szCs w:val="20"/>
        </w:rPr>
      </w:pPr>
      <w:r w:rsidRPr="009B2278">
        <w:rPr>
          <w:rFonts w:ascii="Arial" w:hAnsi="Arial" w:cs="Arial"/>
          <w:sz w:val="20"/>
          <w:szCs w:val="20"/>
        </w:rPr>
        <w:t xml:space="preserve">    </w:t>
      </w:r>
    </w:p>
    <w:p w14:paraId="6F2791B8" w14:textId="77777777" w:rsidR="002436BA" w:rsidRDefault="002436BA" w:rsidP="002436BA">
      <w:pPr>
        <w:outlineLvl w:val="2"/>
        <w:rPr>
          <w:rFonts w:ascii="Arial" w:hAnsi="Arial" w:cs="Arial"/>
          <w:sz w:val="20"/>
          <w:szCs w:val="20"/>
        </w:rPr>
      </w:pPr>
    </w:p>
    <w:p w14:paraId="5C0E2BF7" w14:textId="77777777" w:rsidR="002436BA" w:rsidRDefault="002436BA" w:rsidP="002436BA">
      <w:pPr>
        <w:outlineLvl w:val="2"/>
        <w:rPr>
          <w:rFonts w:ascii="Arial" w:hAnsi="Arial" w:cs="Arial"/>
          <w:sz w:val="20"/>
          <w:szCs w:val="20"/>
        </w:rPr>
      </w:pPr>
    </w:p>
    <w:p w14:paraId="26B980C4" w14:textId="77777777" w:rsidR="002436BA" w:rsidRDefault="002436BA" w:rsidP="002436BA">
      <w:pPr>
        <w:outlineLvl w:val="2"/>
        <w:rPr>
          <w:rFonts w:ascii="Arial" w:hAnsi="Arial" w:cs="Arial"/>
          <w:sz w:val="20"/>
          <w:szCs w:val="20"/>
        </w:rPr>
      </w:pPr>
    </w:p>
    <w:p w14:paraId="358DB778" w14:textId="77777777" w:rsidR="002436BA" w:rsidRPr="002436BA" w:rsidRDefault="002436BA" w:rsidP="002436BA">
      <w:pPr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8C44F63" w14:textId="5B8BF0C1" w:rsidR="002436BA" w:rsidRDefault="002436BA" w:rsidP="002436BA">
      <w:pPr>
        <w:outlineLvl w:val="2"/>
        <w:rPr>
          <w:rFonts w:ascii="Arial" w:hAnsi="Arial" w:cs="Arial"/>
          <w:sz w:val="20"/>
          <w:szCs w:val="20"/>
        </w:rPr>
      </w:pPr>
      <w:r w:rsidRPr="002436BA">
        <w:rPr>
          <w:rFonts w:ascii="Arial" w:hAnsi="Arial" w:cs="Arial"/>
          <w:b/>
          <w:bCs/>
          <w:sz w:val="20"/>
          <w:szCs w:val="20"/>
        </w:rPr>
        <w:t>Sponsor</w:t>
      </w:r>
    </w:p>
    <w:p w14:paraId="3E2645CF" w14:textId="77777777" w:rsidR="002436BA" w:rsidRPr="002436BA" w:rsidRDefault="002436BA" w:rsidP="002436BA">
      <w:pPr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D50DC8E" w14:textId="77777777" w:rsidR="002436BA" w:rsidRPr="002436BA" w:rsidRDefault="002436BA" w:rsidP="002436BA">
      <w:pPr>
        <w:outlineLvl w:val="2"/>
        <w:rPr>
          <w:rFonts w:ascii="Arial" w:hAnsi="Arial" w:cs="Arial"/>
          <w:b/>
          <w:bCs/>
          <w:sz w:val="20"/>
          <w:szCs w:val="20"/>
        </w:rPr>
      </w:pPr>
      <w:r w:rsidRPr="002436BA">
        <w:rPr>
          <w:rFonts w:ascii="Arial" w:hAnsi="Arial" w:cs="Arial"/>
          <w:b/>
          <w:bCs/>
          <w:sz w:val="20"/>
          <w:szCs w:val="20"/>
        </w:rPr>
        <w:t xml:space="preserve">FREE ICE </w:t>
      </w:r>
      <w:proofErr w:type="spellStart"/>
      <w:r w:rsidRPr="002436BA">
        <w:rPr>
          <w:rFonts w:ascii="Arial" w:hAnsi="Arial" w:cs="Arial"/>
          <w:b/>
          <w:bCs/>
          <w:sz w:val="20"/>
          <w:szCs w:val="20"/>
        </w:rPr>
        <w:t>srl</w:t>
      </w:r>
      <w:proofErr w:type="spellEnd"/>
      <w:r w:rsidRPr="002436BA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14:paraId="022A22EF" w14:textId="77777777" w:rsidR="002436BA" w:rsidRDefault="002436BA" w:rsidP="002436BA">
      <w:pPr>
        <w:outlineLvl w:val="2"/>
        <w:rPr>
          <w:rFonts w:ascii="Arial" w:hAnsi="Arial" w:cs="Arial"/>
          <w:sz w:val="20"/>
          <w:szCs w:val="20"/>
        </w:rPr>
      </w:pPr>
    </w:p>
    <w:p w14:paraId="258ADB28" w14:textId="77777777" w:rsidR="002436BA" w:rsidRPr="009B2278" w:rsidRDefault="002436BA" w:rsidP="002436BA">
      <w:pPr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F141AA" wp14:editId="7D710D97">
            <wp:extent cx="1143508" cy="85768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87" cy="8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278">
        <w:rPr>
          <w:rFonts w:ascii="Arial" w:hAnsi="Arial" w:cs="Arial"/>
          <w:sz w:val="20"/>
          <w:szCs w:val="20"/>
        </w:rPr>
        <w:t xml:space="preserve">              </w:t>
      </w:r>
    </w:p>
    <w:p w14:paraId="3D28DCE6" w14:textId="3DD4C235" w:rsidR="00280F5F" w:rsidRPr="00067E2C" w:rsidRDefault="00280F5F" w:rsidP="002436BA">
      <w:pPr>
        <w:rPr>
          <w:rFonts w:ascii="Arial Narrow" w:hAnsi="Arial Narrow" w:cs="Arial"/>
          <w:sz w:val="22"/>
          <w:szCs w:val="22"/>
        </w:rPr>
      </w:pPr>
    </w:p>
    <w:sectPr w:rsidR="00280F5F" w:rsidRPr="00067E2C" w:rsidSect="00280F5F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18829" w14:textId="77777777" w:rsidR="00BF0B8A" w:rsidRDefault="00BF0B8A" w:rsidP="00280F5F">
      <w:r>
        <w:separator/>
      </w:r>
    </w:p>
  </w:endnote>
  <w:endnote w:type="continuationSeparator" w:id="0">
    <w:p w14:paraId="71F72F33" w14:textId="77777777" w:rsidR="00BF0B8A" w:rsidRDefault="00BF0B8A" w:rsidP="0028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95EF5" w14:textId="77777777" w:rsidR="00BF0B8A" w:rsidRDefault="00BF0B8A" w:rsidP="00280F5F">
      <w:r>
        <w:separator/>
      </w:r>
    </w:p>
  </w:footnote>
  <w:footnote w:type="continuationSeparator" w:id="0">
    <w:p w14:paraId="6CC1E78B" w14:textId="77777777" w:rsidR="00BF0B8A" w:rsidRDefault="00BF0B8A" w:rsidP="0028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B68E" w14:textId="77777777" w:rsidR="00280F5F" w:rsidRDefault="00BE7454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7AF37F" wp14:editId="17DC23CF">
          <wp:simplePos x="0" y="0"/>
          <wp:positionH relativeFrom="column">
            <wp:posOffset>2464435</wp:posOffset>
          </wp:positionH>
          <wp:positionV relativeFrom="paragraph">
            <wp:posOffset>-99060</wp:posOffset>
          </wp:positionV>
          <wp:extent cx="1773555" cy="446405"/>
          <wp:effectExtent l="0" t="0" r="0" b="0"/>
          <wp:wrapSquare wrapText="bothSides"/>
          <wp:docPr id="5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A5228" w14:textId="77777777" w:rsidR="00280F5F" w:rsidRDefault="00280F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25A5"/>
    <w:multiLevelType w:val="hybridMultilevel"/>
    <w:tmpl w:val="6FE88E3A"/>
    <w:lvl w:ilvl="0" w:tplc="7028233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458C"/>
    <w:multiLevelType w:val="multilevel"/>
    <w:tmpl w:val="B48E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22BF0"/>
    <w:multiLevelType w:val="hybridMultilevel"/>
    <w:tmpl w:val="611E2ABA"/>
    <w:lvl w:ilvl="0" w:tplc="4A506880">
      <w:start w:val="26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5F"/>
    <w:rsid w:val="0001572A"/>
    <w:rsid w:val="000313C4"/>
    <w:rsid w:val="00067E2C"/>
    <w:rsid w:val="00086D15"/>
    <w:rsid w:val="0009215B"/>
    <w:rsid w:val="000936B3"/>
    <w:rsid w:val="000A1964"/>
    <w:rsid w:val="000B088F"/>
    <w:rsid w:val="000D0CA3"/>
    <w:rsid w:val="000F05A9"/>
    <w:rsid w:val="000F5C12"/>
    <w:rsid w:val="000F6193"/>
    <w:rsid w:val="00124701"/>
    <w:rsid w:val="00151FBE"/>
    <w:rsid w:val="00160079"/>
    <w:rsid w:val="001644EB"/>
    <w:rsid w:val="0019740C"/>
    <w:rsid w:val="001B7129"/>
    <w:rsid w:val="001C1F8A"/>
    <w:rsid w:val="001E0A0E"/>
    <w:rsid w:val="002436BA"/>
    <w:rsid w:val="00243FA8"/>
    <w:rsid w:val="00280F5F"/>
    <w:rsid w:val="0028751A"/>
    <w:rsid w:val="002930A7"/>
    <w:rsid w:val="002A049D"/>
    <w:rsid w:val="002E23F3"/>
    <w:rsid w:val="002E50CC"/>
    <w:rsid w:val="00375878"/>
    <w:rsid w:val="003967B5"/>
    <w:rsid w:val="003B62C4"/>
    <w:rsid w:val="00414453"/>
    <w:rsid w:val="004339C7"/>
    <w:rsid w:val="00452093"/>
    <w:rsid w:val="00452D68"/>
    <w:rsid w:val="00475B7B"/>
    <w:rsid w:val="00484F2A"/>
    <w:rsid w:val="004A2D8E"/>
    <w:rsid w:val="004D52EB"/>
    <w:rsid w:val="004E7FE0"/>
    <w:rsid w:val="004F1F72"/>
    <w:rsid w:val="004F4FE8"/>
    <w:rsid w:val="00501AB9"/>
    <w:rsid w:val="0051469F"/>
    <w:rsid w:val="00556F5B"/>
    <w:rsid w:val="0056345C"/>
    <w:rsid w:val="0059078D"/>
    <w:rsid w:val="005A12D5"/>
    <w:rsid w:val="005A2015"/>
    <w:rsid w:val="005C6664"/>
    <w:rsid w:val="005D7628"/>
    <w:rsid w:val="005F323E"/>
    <w:rsid w:val="00676032"/>
    <w:rsid w:val="00681B5A"/>
    <w:rsid w:val="006876C0"/>
    <w:rsid w:val="006D2F3F"/>
    <w:rsid w:val="006F4C44"/>
    <w:rsid w:val="006F7AAC"/>
    <w:rsid w:val="007054D3"/>
    <w:rsid w:val="00710573"/>
    <w:rsid w:val="007173D9"/>
    <w:rsid w:val="00721A2E"/>
    <w:rsid w:val="007254F9"/>
    <w:rsid w:val="007359E1"/>
    <w:rsid w:val="007524F7"/>
    <w:rsid w:val="007E2B32"/>
    <w:rsid w:val="007F0FC3"/>
    <w:rsid w:val="00822E62"/>
    <w:rsid w:val="008248FE"/>
    <w:rsid w:val="00830C05"/>
    <w:rsid w:val="00843EEE"/>
    <w:rsid w:val="00853DEB"/>
    <w:rsid w:val="008626BE"/>
    <w:rsid w:val="0089223B"/>
    <w:rsid w:val="00894D74"/>
    <w:rsid w:val="008D36C8"/>
    <w:rsid w:val="009020C5"/>
    <w:rsid w:val="0096698F"/>
    <w:rsid w:val="009872C9"/>
    <w:rsid w:val="0098741B"/>
    <w:rsid w:val="009940E4"/>
    <w:rsid w:val="00997B19"/>
    <w:rsid w:val="009C6422"/>
    <w:rsid w:val="009F00A5"/>
    <w:rsid w:val="009F4DA4"/>
    <w:rsid w:val="00A50629"/>
    <w:rsid w:val="00AD40A3"/>
    <w:rsid w:val="00AD528F"/>
    <w:rsid w:val="00AE4844"/>
    <w:rsid w:val="00AF012C"/>
    <w:rsid w:val="00B006CC"/>
    <w:rsid w:val="00B0642C"/>
    <w:rsid w:val="00B1181C"/>
    <w:rsid w:val="00B27A45"/>
    <w:rsid w:val="00B4488C"/>
    <w:rsid w:val="00B55998"/>
    <w:rsid w:val="00B67C99"/>
    <w:rsid w:val="00BE7454"/>
    <w:rsid w:val="00BF0B8A"/>
    <w:rsid w:val="00C20CBF"/>
    <w:rsid w:val="00C406B9"/>
    <w:rsid w:val="00C546C4"/>
    <w:rsid w:val="00C61EF3"/>
    <w:rsid w:val="00C64DA3"/>
    <w:rsid w:val="00CA09AD"/>
    <w:rsid w:val="00CA665B"/>
    <w:rsid w:val="00CD3F7E"/>
    <w:rsid w:val="00D04BE6"/>
    <w:rsid w:val="00D213F0"/>
    <w:rsid w:val="00D9497E"/>
    <w:rsid w:val="00DC7AE0"/>
    <w:rsid w:val="00E30706"/>
    <w:rsid w:val="00E37749"/>
    <w:rsid w:val="00E85333"/>
    <w:rsid w:val="00EB068C"/>
    <w:rsid w:val="00EB263D"/>
    <w:rsid w:val="00F631E1"/>
    <w:rsid w:val="00F82906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CC0B5"/>
  <w15:chartTrackingRefBased/>
  <w15:docId w15:val="{F22D06B0-19E1-B249-BEA0-FC99955C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F5F"/>
  </w:style>
  <w:style w:type="paragraph" w:styleId="Pidipagina">
    <w:name w:val="footer"/>
    <w:basedOn w:val="Normale"/>
    <w:link w:val="PidipaginaCarattere"/>
    <w:uiPriority w:val="99"/>
    <w:unhideWhenUsed/>
    <w:rsid w:val="00280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F5F"/>
  </w:style>
  <w:style w:type="paragraph" w:customStyle="1" w:styleId="CorpoA">
    <w:name w:val="Corpo A"/>
    <w:rsid w:val="00280F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DidefaultA">
    <w:name w:val="Di default A"/>
    <w:rsid w:val="00280F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NormaleWeb">
    <w:name w:val="Normal (Web)"/>
    <w:uiPriority w:val="99"/>
    <w:rsid w:val="00280F5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essuno">
    <w:name w:val="Nessuno"/>
    <w:rsid w:val="00280F5F"/>
  </w:style>
  <w:style w:type="character" w:customStyle="1" w:styleId="Hyperlink0">
    <w:name w:val="Hyperlink.0"/>
    <w:rsid w:val="00280F5F"/>
    <w:rPr>
      <w:rFonts w:ascii="Arial" w:eastAsia="Arial" w:hAnsi="Arial" w:cs="Arial"/>
      <w:sz w:val="22"/>
      <w:szCs w:val="22"/>
      <w:u w:val="single" w:color="424242"/>
      <w:lang w:val="it-IT"/>
    </w:rPr>
  </w:style>
  <w:style w:type="character" w:customStyle="1" w:styleId="Hyperlink1">
    <w:name w:val="Hyperlink.1"/>
    <w:rsid w:val="00280F5F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rsid w:val="00280F5F"/>
    <w:rPr>
      <w:rFonts w:ascii="Arial" w:eastAsia="Arial" w:hAnsi="Arial" w:cs="Arial"/>
      <w:color w:val="0000FF"/>
      <w:sz w:val="22"/>
      <w:szCs w:val="22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843EE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43EEE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8248F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248FE"/>
  </w:style>
  <w:style w:type="paragraph" w:styleId="Paragrafoelenco">
    <w:name w:val="List Paragraph"/>
    <w:basedOn w:val="Normale"/>
    <w:uiPriority w:val="34"/>
    <w:qFormat/>
    <w:rsid w:val="0048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pressoffice@gmail.co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26BEC6-84E6-C744-A9F3-00735EAA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Links>
    <vt:vector size="6" baseType="variant"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mailto:presspressoffice@gmail.com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 Barbagallo</cp:lastModifiedBy>
  <cp:revision>18</cp:revision>
  <dcterms:created xsi:type="dcterms:W3CDTF">2023-06-29T09:36:00Z</dcterms:created>
  <dcterms:modified xsi:type="dcterms:W3CDTF">2023-09-21T07:41:00Z</dcterms:modified>
</cp:coreProperties>
</file>