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16E8" w14:textId="77777777" w:rsidR="00E62411" w:rsidRDefault="00E62411" w:rsidP="00E62411">
      <w:pPr>
        <w:shd w:val="clear" w:color="auto" w:fill="FFFFFF"/>
        <w:rPr>
          <w:rFonts w:ascii="Arial" w:hAnsi="Arial" w:cs="Arial"/>
          <w:b/>
          <w:bCs/>
          <w:color w:val="365F91"/>
        </w:rPr>
      </w:pPr>
    </w:p>
    <w:p w14:paraId="7E9E1377" w14:textId="0F86B449" w:rsidR="000B33F0" w:rsidRPr="008E4E43" w:rsidRDefault="00A849D1" w:rsidP="00CB7FA3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8E4E43">
        <w:rPr>
          <w:rFonts w:ascii="Arial" w:hAnsi="Arial" w:cs="Arial"/>
          <w:b/>
          <w:bCs/>
          <w:color w:val="365F91"/>
        </w:rPr>
        <w:t>FONDAZIONE EZIO DE FELICE</w:t>
      </w:r>
    </w:p>
    <w:p w14:paraId="76526A95" w14:textId="77777777" w:rsidR="00034BD2" w:rsidRDefault="00034BD2" w:rsidP="004D2A01">
      <w:pPr>
        <w:jc w:val="center"/>
        <w:rPr>
          <w:rFonts w:ascii="Arial" w:hAnsi="Arial" w:cs="Arial"/>
          <w:color w:val="2F5496" w:themeColor="accent1" w:themeShade="BF"/>
          <w:shd w:val="clear" w:color="auto" w:fill="FFFFFF"/>
        </w:rPr>
      </w:pPr>
    </w:p>
    <w:p w14:paraId="34B59C92" w14:textId="4078D364" w:rsidR="000A62DD" w:rsidRPr="00034BD2" w:rsidRDefault="005C087C" w:rsidP="004D2A01">
      <w:pPr>
        <w:jc w:val="center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034BD2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Al via la seconda edizione di</w:t>
      </w:r>
    </w:p>
    <w:p w14:paraId="02115DC0" w14:textId="650366B4" w:rsidR="007B1606" w:rsidRPr="00A107B4" w:rsidRDefault="007336F5" w:rsidP="00A107B4">
      <w:pPr>
        <w:jc w:val="center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034BD2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NARRARE IL PATRIMONIO</w:t>
      </w:r>
      <w:r w:rsidR="006A7666" w:rsidRPr="00034BD2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 MUSEALE</w:t>
      </w:r>
    </w:p>
    <w:p w14:paraId="4DE6C575" w14:textId="77777777" w:rsidR="00A107B4" w:rsidRPr="00A107B4" w:rsidRDefault="00A107B4" w:rsidP="00A107B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34A584A6" w14:textId="77777777" w:rsidR="00A107B4" w:rsidRDefault="00A107B4" w:rsidP="00A107B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107B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Da ottobre fino a maggio 2024 la rassegna dedicata </w:t>
      </w:r>
    </w:p>
    <w:p w14:paraId="534872F0" w14:textId="4993580B" w:rsidR="00A107B4" w:rsidRPr="00A107B4" w:rsidRDefault="00A107B4" w:rsidP="00A107B4">
      <w:pPr>
        <w:shd w:val="clear" w:color="auto" w:fill="FFFFFF"/>
        <w:jc w:val="center"/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al </w:t>
      </w:r>
      <w:r w:rsidRPr="00A107B4">
        <w:rPr>
          <w:rFonts w:ascii="Arial" w:hAnsi="Arial" w:cs="Arial"/>
          <w:b/>
          <w:bCs/>
          <w:spacing w:val="3"/>
        </w:rPr>
        <w:t>mondo della Museografia e della Museologia</w:t>
      </w:r>
    </w:p>
    <w:p w14:paraId="75F0ED68" w14:textId="77777777" w:rsidR="00A107B4" w:rsidRDefault="00A107B4" w:rsidP="00CB7FA3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5D62B7F3" w14:textId="2B36F20F" w:rsidR="005A1ED5" w:rsidRPr="008E4E43" w:rsidRDefault="00034BD2" w:rsidP="00CB7FA3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p</w:t>
      </w:r>
      <w:r w:rsidR="008E4E43">
        <w:rPr>
          <w:rFonts w:ascii="Arial" w:hAnsi="Arial" w:cs="Arial"/>
          <w:b/>
          <w:bCs/>
        </w:rPr>
        <w:t xml:space="preserve">rimo </w:t>
      </w:r>
      <w:r>
        <w:rPr>
          <w:rFonts w:ascii="Arial" w:hAnsi="Arial" w:cs="Arial"/>
          <w:b/>
          <w:bCs/>
        </w:rPr>
        <w:t>appuntamento</w:t>
      </w:r>
      <w:r w:rsidR="006D6028" w:rsidRPr="008E4E43">
        <w:rPr>
          <w:rFonts w:ascii="Arial" w:hAnsi="Arial" w:cs="Arial"/>
          <w:b/>
          <w:bCs/>
        </w:rPr>
        <w:t xml:space="preserve"> con</w:t>
      </w:r>
    </w:p>
    <w:p w14:paraId="748FBB83" w14:textId="5537E0F6" w:rsidR="00384AB0" w:rsidRPr="00943059" w:rsidRDefault="00384AB0" w:rsidP="000B011A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943059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Saverio Isola e Stefano Peyretti </w:t>
      </w:r>
      <w:r w:rsidRPr="00943059">
        <w:rPr>
          <w:rFonts w:ascii="Arial" w:hAnsi="Arial" w:cs="Arial"/>
          <w:color w:val="222222"/>
          <w:sz w:val="23"/>
          <w:szCs w:val="23"/>
          <w:shd w:val="clear" w:color="auto" w:fill="FFFFFF"/>
        </w:rPr>
        <w:t>dello studio</w:t>
      </w:r>
      <w:r w:rsidR="008C4750" w:rsidRPr="00943059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943059">
        <w:rPr>
          <w:rFonts w:ascii="Arial" w:hAnsi="Arial" w:cs="Arial"/>
          <w:color w:val="222222"/>
          <w:sz w:val="23"/>
          <w:szCs w:val="23"/>
          <w:shd w:val="clear" w:color="auto" w:fill="FFFFFF"/>
        </w:rPr>
        <w:t>ISOLARCHITETTI</w:t>
      </w:r>
    </w:p>
    <w:p w14:paraId="034AA9CC" w14:textId="1141D6B7" w:rsidR="000B011A" w:rsidRPr="00943059" w:rsidRDefault="000B011A" w:rsidP="00456758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943059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e </w:t>
      </w:r>
      <w:r w:rsidRPr="00943059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Carmela Capaldi </w:t>
      </w:r>
      <w:r w:rsidRPr="00943059">
        <w:rPr>
          <w:rFonts w:ascii="Arial" w:hAnsi="Arial" w:cs="Arial"/>
          <w:color w:val="222222"/>
          <w:sz w:val="23"/>
          <w:szCs w:val="23"/>
          <w:shd w:val="clear" w:color="auto" w:fill="FFFFFF"/>
        </w:rPr>
        <w:t>dell’</w:t>
      </w:r>
      <w:r w:rsidRPr="00943059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Università </w:t>
      </w:r>
      <w:r w:rsidR="00943059" w:rsidRPr="00943059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degli Studi di Napoli </w:t>
      </w:r>
      <w:r w:rsidRPr="00943059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Federico II</w:t>
      </w:r>
    </w:p>
    <w:p w14:paraId="119D56D0" w14:textId="7AEBBB2E" w:rsidR="00117E88" w:rsidRPr="000B011A" w:rsidRDefault="00384AB0" w:rsidP="00CB7FA3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0B01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CAMPANIA ROMANA </w:t>
      </w:r>
      <w:r w:rsidR="00034BD2" w:rsidRPr="000B01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–</w:t>
      </w:r>
      <w:r w:rsidRPr="000B01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034BD2" w:rsidRPr="000B01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LA NUOVA SEZIONE DEL</w:t>
      </w:r>
      <w:r w:rsidRPr="000B011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MANN</w:t>
      </w:r>
    </w:p>
    <w:p w14:paraId="5076ACCB" w14:textId="77777777" w:rsidR="0097229A" w:rsidRPr="000B011A" w:rsidRDefault="0097229A" w:rsidP="00CB7FA3">
      <w:pPr>
        <w:shd w:val="clear" w:color="auto" w:fill="FFFFFF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02ABC2C1" w14:textId="0E9EBC9E" w:rsidR="009C0F7F" w:rsidRPr="00456758" w:rsidRDefault="00117E88" w:rsidP="004D2A01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56758">
        <w:rPr>
          <w:rFonts w:ascii="Arial" w:hAnsi="Arial" w:cs="Arial"/>
          <w:b/>
          <w:bCs/>
          <w:sz w:val="22"/>
          <w:szCs w:val="22"/>
        </w:rPr>
        <w:t>Gioved</w:t>
      </w:r>
      <w:r w:rsidR="000B33F0" w:rsidRPr="00456758">
        <w:rPr>
          <w:rFonts w:ascii="Arial" w:hAnsi="Arial" w:cs="Arial"/>
          <w:b/>
          <w:bCs/>
          <w:sz w:val="22"/>
          <w:szCs w:val="22"/>
        </w:rPr>
        <w:t xml:space="preserve">ì </w:t>
      </w:r>
      <w:r w:rsidR="00384AB0" w:rsidRPr="00456758">
        <w:rPr>
          <w:rFonts w:ascii="Arial" w:hAnsi="Arial" w:cs="Arial"/>
          <w:b/>
          <w:bCs/>
          <w:sz w:val="22"/>
          <w:szCs w:val="22"/>
        </w:rPr>
        <w:t>26</w:t>
      </w:r>
      <w:r w:rsidR="006A7666" w:rsidRPr="00456758">
        <w:rPr>
          <w:rFonts w:ascii="Arial" w:hAnsi="Arial" w:cs="Arial"/>
          <w:b/>
          <w:bCs/>
          <w:sz w:val="22"/>
          <w:szCs w:val="22"/>
        </w:rPr>
        <w:t xml:space="preserve"> </w:t>
      </w:r>
      <w:r w:rsidR="00384AB0" w:rsidRPr="00456758">
        <w:rPr>
          <w:rFonts w:ascii="Arial" w:hAnsi="Arial" w:cs="Arial"/>
          <w:b/>
          <w:bCs/>
          <w:sz w:val="22"/>
          <w:szCs w:val="22"/>
        </w:rPr>
        <w:t>ottobre</w:t>
      </w:r>
      <w:r w:rsidR="00A849D1" w:rsidRPr="00456758">
        <w:rPr>
          <w:rFonts w:ascii="Arial" w:hAnsi="Arial" w:cs="Arial"/>
          <w:b/>
          <w:bCs/>
          <w:sz w:val="22"/>
          <w:szCs w:val="22"/>
        </w:rPr>
        <w:t xml:space="preserve"> - ore </w:t>
      </w:r>
      <w:r w:rsidR="00384AB0" w:rsidRPr="00456758">
        <w:rPr>
          <w:rFonts w:ascii="Arial" w:hAnsi="Arial" w:cs="Arial"/>
          <w:b/>
          <w:bCs/>
          <w:spacing w:val="3"/>
          <w:sz w:val="22"/>
          <w:szCs w:val="22"/>
        </w:rPr>
        <w:t>16</w:t>
      </w:r>
      <w:r w:rsidR="008E4E43" w:rsidRPr="00456758">
        <w:rPr>
          <w:rFonts w:ascii="Arial" w:hAnsi="Arial" w:cs="Arial"/>
          <w:b/>
          <w:bCs/>
          <w:spacing w:val="3"/>
          <w:sz w:val="22"/>
          <w:szCs w:val="22"/>
        </w:rPr>
        <w:t>.</w:t>
      </w:r>
      <w:r w:rsidR="00384AB0" w:rsidRPr="00456758">
        <w:rPr>
          <w:rFonts w:ascii="Arial" w:hAnsi="Arial" w:cs="Arial"/>
          <w:b/>
          <w:bCs/>
          <w:spacing w:val="3"/>
          <w:sz w:val="22"/>
          <w:szCs w:val="22"/>
        </w:rPr>
        <w:t>3</w:t>
      </w:r>
      <w:r w:rsidRPr="00456758">
        <w:rPr>
          <w:rFonts w:ascii="Arial" w:hAnsi="Arial" w:cs="Arial"/>
          <w:b/>
          <w:bCs/>
          <w:spacing w:val="3"/>
          <w:sz w:val="22"/>
          <w:szCs w:val="22"/>
        </w:rPr>
        <w:t>0</w:t>
      </w:r>
    </w:p>
    <w:p w14:paraId="4299B294" w14:textId="3766D60A" w:rsidR="00B8304E" w:rsidRPr="00456758" w:rsidRDefault="0078303B" w:rsidP="004D2A01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56758">
        <w:rPr>
          <w:rFonts w:ascii="Arial" w:hAnsi="Arial" w:cs="Arial"/>
          <w:b/>
          <w:bCs/>
          <w:sz w:val="22"/>
          <w:szCs w:val="22"/>
        </w:rPr>
        <w:t xml:space="preserve">Napoli, </w:t>
      </w:r>
      <w:r w:rsidR="00293DAB" w:rsidRPr="00456758">
        <w:rPr>
          <w:rFonts w:ascii="Arial" w:hAnsi="Arial" w:cs="Arial"/>
          <w:b/>
          <w:bCs/>
          <w:sz w:val="22"/>
          <w:szCs w:val="22"/>
        </w:rPr>
        <w:t xml:space="preserve">Palazzo </w:t>
      </w:r>
      <w:proofErr w:type="spellStart"/>
      <w:r w:rsidR="00293DAB" w:rsidRPr="00456758">
        <w:rPr>
          <w:rFonts w:ascii="Arial" w:hAnsi="Arial" w:cs="Arial"/>
          <w:b/>
          <w:bCs/>
          <w:sz w:val="22"/>
          <w:szCs w:val="22"/>
        </w:rPr>
        <w:t>Donn’Anna</w:t>
      </w:r>
      <w:proofErr w:type="spellEnd"/>
    </w:p>
    <w:p w14:paraId="65331A27" w14:textId="75087A6D" w:rsidR="00AD5033" w:rsidRDefault="00AD5033" w:rsidP="008C4750">
      <w:pPr>
        <w:shd w:val="clear" w:color="auto" w:fill="FFFFFF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14:paraId="04B66756" w14:textId="77777777" w:rsidR="00E62411" w:rsidRDefault="00E62411" w:rsidP="008C4750">
      <w:pPr>
        <w:shd w:val="clear" w:color="auto" w:fill="FFFFFF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14:paraId="2189ED57" w14:textId="536FB7E9" w:rsidR="00034BD2" w:rsidRPr="00731D76" w:rsidRDefault="0097229A" w:rsidP="0097229A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  <w:r w:rsidRPr="00731D76">
        <w:rPr>
          <w:rFonts w:ascii="Arial" w:hAnsi="Arial" w:cs="Arial"/>
          <w:spacing w:val="3"/>
          <w:sz w:val="21"/>
          <w:szCs w:val="21"/>
        </w:rPr>
        <w:t xml:space="preserve">Dopo il successo della prima edizione, la 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Fondazione Ezio De Felice a Palazzo </w:t>
      </w:r>
      <w:proofErr w:type="spellStart"/>
      <w:r w:rsidRPr="00731D76">
        <w:rPr>
          <w:rFonts w:ascii="Arial" w:hAnsi="Arial" w:cs="Arial"/>
          <w:b/>
          <w:bCs/>
          <w:spacing w:val="3"/>
          <w:sz w:val="21"/>
          <w:szCs w:val="21"/>
        </w:rPr>
        <w:t>Donn’Anna</w:t>
      </w:r>
      <w:proofErr w:type="spellEnd"/>
      <w:r w:rsidRPr="00731D76">
        <w:rPr>
          <w:rFonts w:ascii="Arial" w:hAnsi="Arial" w:cs="Arial"/>
          <w:spacing w:val="3"/>
          <w:sz w:val="21"/>
          <w:szCs w:val="21"/>
        </w:rPr>
        <w:t xml:space="preserve">, </w:t>
      </w:r>
      <w:r w:rsidR="00A51CD6" w:rsidRPr="00731D76">
        <w:rPr>
          <w:rFonts w:ascii="Arial" w:hAnsi="Arial" w:cs="Arial"/>
          <w:spacing w:val="3"/>
          <w:sz w:val="21"/>
          <w:szCs w:val="21"/>
        </w:rPr>
        <w:t>presenta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 </w:t>
      </w:r>
      <w:r w:rsidR="00A51CD6" w:rsidRPr="00731D76">
        <w:rPr>
          <w:rFonts w:ascii="Arial" w:hAnsi="Arial" w:cs="Arial"/>
          <w:spacing w:val="3"/>
          <w:sz w:val="21"/>
          <w:szCs w:val="21"/>
        </w:rPr>
        <w:t>il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 nuovo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="000B011A">
        <w:rPr>
          <w:rFonts w:ascii="Arial" w:hAnsi="Arial" w:cs="Arial"/>
          <w:spacing w:val="3"/>
          <w:sz w:val="21"/>
          <w:szCs w:val="21"/>
        </w:rPr>
        <w:t>ciclo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 di appuntamenti </w:t>
      </w:r>
      <w:r w:rsidR="00A107B4" w:rsidRPr="00731D76">
        <w:rPr>
          <w:rFonts w:ascii="Arial" w:hAnsi="Arial" w:cs="Arial"/>
          <w:spacing w:val="3"/>
          <w:sz w:val="21"/>
          <w:szCs w:val="21"/>
        </w:rPr>
        <w:t>di</w:t>
      </w:r>
      <w:r w:rsidR="00034BD2" w:rsidRPr="00731D76">
        <w:rPr>
          <w:rFonts w:ascii="Arial" w:hAnsi="Arial" w:cs="Arial"/>
          <w:spacing w:val="3"/>
          <w:sz w:val="21"/>
          <w:szCs w:val="21"/>
        </w:rPr>
        <w:t xml:space="preserve"> 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Narrare il Patrimonio museale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, </w:t>
      </w:r>
      <w:r w:rsidR="00A107B4" w:rsidRPr="00731D76">
        <w:rPr>
          <w:rFonts w:ascii="Arial" w:hAnsi="Arial" w:cs="Arial"/>
          <w:spacing w:val="3"/>
          <w:sz w:val="21"/>
          <w:szCs w:val="21"/>
        </w:rPr>
        <w:t>rassegna</w:t>
      </w:r>
      <w:r w:rsidR="00034BD2" w:rsidRPr="00731D76">
        <w:rPr>
          <w:rFonts w:ascii="Arial" w:hAnsi="Arial" w:cs="Arial"/>
          <w:spacing w:val="3"/>
          <w:sz w:val="21"/>
          <w:szCs w:val="21"/>
        </w:rPr>
        <w:t xml:space="preserve"> promossa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="000B011A" w:rsidRPr="000B011A">
        <w:rPr>
          <w:rFonts w:ascii="Arial" w:hAnsi="Arial" w:cs="Arial"/>
          <w:spacing w:val="3"/>
          <w:sz w:val="21"/>
          <w:szCs w:val="21"/>
        </w:rPr>
        <w:t>dalla</w:t>
      </w:r>
      <w:r w:rsidR="000B011A">
        <w:rPr>
          <w:rFonts w:ascii="Arial" w:hAnsi="Arial" w:cs="Arial"/>
          <w:b/>
          <w:bCs/>
          <w:spacing w:val="3"/>
          <w:sz w:val="21"/>
          <w:szCs w:val="21"/>
        </w:rPr>
        <w:t xml:space="preserve"> Fondazione </w:t>
      </w:r>
      <w:r w:rsidR="000B011A" w:rsidRPr="000B011A">
        <w:rPr>
          <w:rFonts w:ascii="Arial" w:hAnsi="Arial" w:cs="Arial"/>
          <w:spacing w:val="3"/>
          <w:sz w:val="21"/>
          <w:szCs w:val="21"/>
        </w:rPr>
        <w:t>che anche quest’anno si avvale della collaborazione scientifica</w:t>
      </w:r>
      <w:r w:rsidR="000B011A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="000B011A">
        <w:rPr>
          <w:rFonts w:ascii="Arial" w:hAnsi="Arial" w:cs="Arial"/>
          <w:spacing w:val="3"/>
          <w:sz w:val="21"/>
          <w:szCs w:val="21"/>
        </w:rPr>
        <w:t>del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 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Dipartimento di Lettere e Beni Culturali dell’Università degli Studi della Campania Luigi Vanvitelli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 e </w:t>
      </w:r>
      <w:r w:rsidR="000B011A">
        <w:rPr>
          <w:rFonts w:ascii="Arial" w:hAnsi="Arial" w:cs="Arial"/>
          <w:spacing w:val="3"/>
          <w:sz w:val="21"/>
          <w:szCs w:val="21"/>
        </w:rPr>
        <w:t>de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l 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Dipartimento di Architettura dell’Università degli Studi di Napoli Federico II</w:t>
      </w:r>
      <w:r w:rsidR="00034BD2" w:rsidRPr="00731D76">
        <w:rPr>
          <w:rFonts w:ascii="Arial" w:hAnsi="Arial" w:cs="Arial"/>
          <w:spacing w:val="3"/>
          <w:sz w:val="21"/>
          <w:szCs w:val="21"/>
        </w:rPr>
        <w:t xml:space="preserve">. </w:t>
      </w:r>
    </w:p>
    <w:p w14:paraId="273B7404" w14:textId="2FBCFE5B" w:rsidR="0097229A" w:rsidRPr="00731D76" w:rsidRDefault="00034BD2" w:rsidP="008C4750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  <w:r w:rsidRPr="00731D76">
        <w:rPr>
          <w:rFonts w:ascii="Arial" w:hAnsi="Arial" w:cs="Arial"/>
          <w:spacing w:val="3"/>
          <w:sz w:val="21"/>
          <w:szCs w:val="21"/>
        </w:rPr>
        <w:t>Da ottobre 2023 fino a maggio 2024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,</w:t>
      </w:r>
      <w:r w:rsidR="00E6090E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sette</w:t>
      </w:r>
      <w:r w:rsidR="0097229A"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incontri</w:t>
      </w:r>
      <w:r w:rsidR="0097229A" w:rsidRPr="00731D76">
        <w:rPr>
          <w:rFonts w:ascii="Arial" w:hAnsi="Arial" w:cs="Arial"/>
          <w:spacing w:val="3"/>
          <w:sz w:val="21"/>
          <w:szCs w:val="21"/>
        </w:rPr>
        <w:t xml:space="preserve"> per attraversare 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e approfondire, </w:t>
      </w:r>
      <w:r w:rsidR="0097229A" w:rsidRPr="00731D76">
        <w:rPr>
          <w:rFonts w:ascii="Arial" w:hAnsi="Arial" w:cs="Arial"/>
          <w:spacing w:val="3"/>
          <w:sz w:val="21"/>
          <w:szCs w:val="21"/>
        </w:rPr>
        <w:t>ancora una volta</w:t>
      </w:r>
      <w:r w:rsidRPr="00731D76">
        <w:rPr>
          <w:rFonts w:ascii="Arial" w:hAnsi="Arial" w:cs="Arial"/>
          <w:spacing w:val="3"/>
          <w:sz w:val="21"/>
          <w:szCs w:val="21"/>
        </w:rPr>
        <w:t>, i tanti aspetti de</w:t>
      </w:r>
      <w:r w:rsidR="0097229A" w:rsidRPr="00731D76">
        <w:rPr>
          <w:rFonts w:ascii="Arial" w:hAnsi="Arial" w:cs="Arial"/>
          <w:spacing w:val="3"/>
          <w:sz w:val="21"/>
          <w:szCs w:val="21"/>
        </w:rPr>
        <w:t>l mondo della </w:t>
      </w:r>
      <w:r w:rsidR="0097229A" w:rsidRPr="00731D76">
        <w:rPr>
          <w:rFonts w:ascii="Arial" w:hAnsi="Arial" w:cs="Arial"/>
          <w:b/>
          <w:bCs/>
          <w:spacing w:val="3"/>
          <w:sz w:val="21"/>
          <w:szCs w:val="21"/>
        </w:rPr>
        <w:t>Museografia e della Museologia</w:t>
      </w:r>
      <w:r w:rsidRPr="00731D76">
        <w:rPr>
          <w:rFonts w:ascii="Arial" w:hAnsi="Arial" w:cs="Arial"/>
          <w:b/>
          <w:bCs/>
          <w:spacing w:val="3"/>
          <w:sz w:val="21"/>
          <w:szCs w:val="21"/>
        </w:rPr>
        <w:t>.</w:t>
      </w:r>
      <w:r w:rsidR="0097229A"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</w:p>
    <w:p w14:paraId="34DA51CB" w14:textId="09B37050" w:rsidR="008B03CB" w:rsidRDefault="00FC772D" w:rsidP="008B03CB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  <w:r w:rsidRPr="00731D76">
        <w:rPr>
          <w:rFonts w:ascii="Arial" w:hAnsi="Arial" w:cs="Arial"/>
          <w:spacing w:val="3"/>
          <w:sz w:val="21"/>
          <w:szCs w:val="21"/>
        </w:rPr>
        <w:t xml:space="preserve">Dal Museo Archeologico Nazionale di Napoli al </w:t>
      </w:r>
      <w:r w:rsidRPr="00731D76">
        <w:rPr>
          <w:rFonts w:ascii="Arial" w:hAnsi="Arial" w:cs="Arial"/>
          <w:sz w:val="21"/>
          <w:szCs w:val="21"/>
        </w:rPr>
        <w:t>Museo Egizio di Torino, dal Pio Monte della Misericordia e il Tesoro di San Gennaro</w:t>
      </w:r>
      <w:r w:rsidR="00E6090E">
        <w:rPr>
          <w:rFonts w:ascii="Arial" w:hAnsi="Arial" w:cs="Arial"/>
          <w:sz w:val="21"/>
          <w:szCs w:val="21"/>
        </w:rPr>
        <w:t xml:space="preserve"> di Napoli,</w:t>
      </w:r>
      <w:r w:rsidRPr="00731D76">
        <w:rPr>
          <w:rFonts w:ascii="Arial" w:hAnsi="Arial" w:cs="Arial"/>
          <w:sz w:val="21"/>
          <w:szCs w:val="21"/>
        </w:rPr>
        <w:t xml:space="preserve"> alla Stazione/Museo della metro San Giovanni a Roma,</w:t>
      </w:r>
      <w:r w:rsidR="008B03CB" w:rsidRPr="00731D76">
        <w:rPr>
          <w:rFonts w:ascii="Arial" w:hAnsi="Arial" w:cs="Arial"/>
          <w:sz w:val="21"/>
          <w:szCs w:val="21"/>
        </w:rPr>
        <w:t xml:space="preserve"> e ancora il Museo della Resistenza a Milano, il Museo Nazionale Romano fino al racconto di Carlo Scarpa a Palermo: esperti, direttori di musei</w:t>
      </w:r>
      <w:r w:rsidR="008B03CB" w:rsidRPr="00731D76">
        <w:rPr>
          <w:rFonts w:ascii="Arial" w:hAnsi="Arial" w:cs="Arial"/>
          <w:b/>
          <w:bCs/>
          <w:sz w:val="21"/>
          <w:szCs w:val="21"/>
        </w:rPr>
        <w:t xml:space="preserve">, </w:t>
      </w:r>
      <w:r w:rsidR="008B03CB" w:rsidRPr="00731D76">
        <w:rPr>
          <w:rFonts w:ascii="Arial" w:hAnsi="Arial" w:cs="Arial"/>
          <w:spacing w:val="3"/>
          <w:sz w:val="21"/>
          <w:szCs w:val="21"/>
        </w:rPr>
        <w:t>operatori culturali, docenti e storici si alterneranno</w:t>
      </w:r>
      <w:r w:rsidR="00365ABF" w:rsidRPr="00731D76">
        <w:rPr>
          <w:rFonts w:ascii="Arial" w:hAnsi="Arial" w:cs="Arial"/>
          <w:spacing w:val="3"/>
          <w:sz w:val="21"/>
          <w:szCs w:val="21"/>
        </w:rPr>
        <w:t>,</w:t>
      </w:r>
      <w:r w:rsidR="008B03CB" w:rsidRPr="00731D76">
        <w:rPr>
          <w:rFonts w:ascii="Arial" w:hAnsi="Arial" w:cs="Arial"/>
          <w:spacing w:val="3"/>
          <w:sz w:val="21"/>
          <w:szCs w:val="21"/>
        </w:rPr>
        <w:t xml:space="preserve"> </w:t>
      </w:r>
      <w:r w:rsidR="00365ABF" w:rsidRPr="00731D76">
        <w:rPr>
          <w:rFonts w:ascii="Arial" w:hAnsi="Arial" w:cs="Arial"/>
          <w:spacing w:val="3"/>
          <w:sz w:val="21"/>
          <w:szCs w:val="21"/>
        </w:rPr>
        <w:t xml:space="preserve">in un incontro al mese, </w:t>
      </w:r>
      <w:r w:rsidR="008B03CB" w:rsidRPr="00731D76">
        <w:rPr>
          <w:rFonts w:ascii="Arial" w:hAnsi="Arial" w:cs="Arial"/>
          <w:spacing w:val="3"/>
          <w:sz w:val="21"/>
          <w:szCs w:val="21"/>
        </w:rPr>
        <w:t>nella narrazione del nostro Patrimonio Museale, affrontando diverse tematiche relative a musei, allestimenti, tecniche, storia, tutela, comunicazione, inclusione.</w:t>
      </w:r>
    </w:p>
    <w:p w14:paraId="43E85526" w14:textId="77777777" w:rsidR="00E6090E" w:rsidRPr="00731D76" w:rsidRDefault="00E6090E" w:rsidP="008B03CB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</w:p>
    <w:p w14:paraId="46A29F26" w14:textId="7EDA9FE0" w:rsidR="00365ABF" w:rsidRPr="00731D76" w:rsidRDefault="00034BD2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b/>
          <w:bCs/>
          <w:spacing w:val="3"/>
          <w:sz w:val="21"/>
          <w:szCs w:val="21"/>
        </w:rPr>
        <w:lastRenderedPageBreak/>
        <w:t>La</w:t>
      </w:r>
      <w:r w:rsidR="00AD5033"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rassegna si apre, giovedì 26 ottobre ore 16.30, </w:t>
      </w:r>
      <w:r w:rsidR="00AD5033" w:rsidRPr="00731D76">
        <w:rPr>
          <w:rFonts w:ascii="Arial" w:hAnsi="Arial" w:cs="Arial"/>
          <w:spacing w:val="3"/>
          <w:sz w:val="21"/>
          <w:szCs w:val="21"/>
        </w:rPr>
        <w:t>con</w:t>
      </w:r>
      <w:r w:rsidR="00373759" w:rsidRPr="00731D76">
        <w:rPr>
          <w:rFonts w:ascii="Arial" w:hAnsi="Arial" w:cs="Arial"/>
          <w:spacing w:val="3"/>
          <w:sz w:val="21"/>
          <w:szCs w:val="21"/>
        </w:rPr>
        <w:t xml:space="preserve"> l’incontro</w:t>
      </w:r>
      <w:r w:rsidR="00AD5033" w:rsidRPr="00731D76">
        <w:rPr>
          <w:rFonts w:ascii="Arial" w:hAnsi="Arial" w:cs="Arial"/>
          <w:sz w:val="21"/>
          <w:szCs w:val="21"/>
        </w:rPr>
        <w:t xml:space="preserve"> </w:t>
      </w:r>
      <w:r w:rsidR="00AD5033" w:rsidRPr="00731D76">
        <w:rPr>
          <w:rFonts w:ascii="Arial" w:hAnsi="Arial" w:cs="Arial"/>
          <w:i/>
          <w:iCs/>
          <w:sz w:val="21"/>
          <w:szCs w:val="21"/>
        </w:rPr>
        <w:t>CAMPANIA ROMANA - La nuova sezione del MANN</w:t>
      </w:r>
      <w:r w:rsidR="00AD5033" w:rsidRPr="00731D76">
        <w:rPr>
          <w:rFonts w:ascii="Arial" w:hAnsi="Arial" w:cs="Arial"/>
          <w:sz w:val="21"/>
          <w:szCs w:val="21"/>
        </w:rPr>
        <w:t>.</w:t>
      </w:r>
      <w:r w:rsidR="00384AB0" w:rsidRPr="00731D76">
        <w:rPr>
          <w:rFonts w:ascii="Arial" w:hAnsi="Arial" w:cs="Arial"/>
          <w:sz w:val="21"/>
          <w:szCs w:val="21"/>
        </w:rPr>
        <w:t xml:space="preserve"> </w:t>
      </w:r>
      <w:r w:rsidR="00A107B4" w:rsidRPr="00731D76">
        <w:rPr>
          <w:rFonts w:ascii="Arial" w:hAnsi="Arial" w:cs="Arial"/>
          <w:sz w:val="21"/>
          <w:szCs w:val="21"/>
        </w:rPr>
        <w:t xml:space="preserve">Dopo i saluti di </w:t>
      </w:r>
      <w:r w:rsidR="00A107B4" w:rsidRPr="00731D76">
        <w:rPr>
          <w:rFonts w:ascii="Arial" w:hAnsi="Arial" w:cs="Arial"/>
          <w:b/>
          <w:bCs/>
          <w:sz w:val="21"/>
          <w:szCs w:val="21"/>
        </w:rPr>
        <w:t>Marina Colonna</w:t>
      </w:r>
      <w:r w:rsidR="00A107B4" w:rsidRPr="00731D76">
        <w:rPr>
          <w:rFonts w:ascii="Arial" w:hAnsi="Arial" w:cs="Arial"/>
          <w:sz w:val="21"/>
          <w:szCs w:val="21"/>
        </w:rPr>
        <w:t xml:space="preserve">, Presidente Fondazione Ezio De Felice, </w:t>
      </w:r>
      <w:r w:rsidR="00365ABF" w:rsidRPr="00731D76">
        <w:rPr>
          <w:rFonts w:ascii="Arial" w:hAnsi="Arial" w:cs="Arial"/>
          <w:sz w:val="21"/>
          <w:szCs w:val="21"/>
        </w:rPr>
        <w:t>g</w:t>
      </w:r>
      <w:r w:rsidR="00AD5033" w:rsidRPr="00731D76">
        <w:rPr>
          <w:rFonts w:ascii="Arial" w:hAnsi="Arial" w:cs="Arial"/>
          <w:sz w:val="21"/>
          <w:szCs w:val="21"/>
        </w:rPr>
        <w:t xml:space="preserve">li architetti </w:t>
      </w:r>
      <w:r w:rsidR="00AD5033" w:rsidRPr="00731D76">
        <w:rPr>
          <w:rFonts w:ascii="Arial" w:hAnsi="Arial" w:cs="Arial"/>
          <w:b/>
          <w:bCs/>
          <w:sz w:val="21"/>
          <w:szCs w:val="21"/>
        </w:rPr>
        <w:t>Saverio Isola</w:t>
      </w:r>
      <w:r w:rsidR="00AD5033" w:rsidRPr="00731D76">
        <w:rPr>
          <w:rFonts w:ascii="Arial" w:hAnsi="Arial" w:cs="Arial"/>
          <w:sz w:val="21"/>
          <w:szCs w:val="21"/>
        </w:rPr>
        <w:t xml:space="preserve"> e </w:t>
      </w:r>
      <w:r w:rsidR="00AD5033" w:rsidRPr="00731D76">
        <w:rPr>
          <w:rFonts w:ascii="Arial" w:hAnsi="Arial" w:cs="Arial"/>
          <w:b/>
          <w:bCs/>
          <w:sz w:val="21"/>
          <w:szCs w:val="21"/>
        </w:rPr>
        <w:t>Stefano Peyretti</w:t>
      </w:r>
      <w:r w:rsidR="00AD5033" w:rsidRPr="00731D76">
        <w:rPr>
          <w:rFonts w:ascii="Arial" w:hAnsi="Arial" w:cs="Arial"/>
          <w:sz w:val="21"/>
          <w:szCs w:val="21"/>
        </w:rPr>
        <w:t xml:space="preserve"> dello studio</w:t>
      </w:r>
      <w:r w:rsidR="00365ABF" w:rsidRPr="00731D7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65ABF" w:rsidRPr="00731D76">
        <w:rPr>
          <w:rFonts w:ascii="Arial" w:hAnsi="Arial" w:cs="Arial"/>
          <w:b/>
          <w:bCs/>
          <w:sz w:val="21"/>
          <w:szCs w:val="21"/>
        </w:rPr>
        <w:t>Isolarchitetti</w:t>
      </w:r>
      <w:proofErr w:type="spellEnd"/>
      <w:r w:rsidR="00365ABF" w:rsidRPr="00731D76">
        <w:rPr>
          <w:rFonts w:ascii="Arial" w:hAnsi="Arial" w:cs="Arial"/>
          <w:b/>
          <w:bCs/>
          <w:sz w:val="21"/>
          <w:szCs w:val="21"/>
        </w:rPr>
        <w:t xml:space="preserve"> </w:t>
      </w:r>
      <w:r w:rsidR="00AD5033" w:rsidRPr="00731D76">
        <w:rPr>
          <w:rFonts w:ascii="Arial" w:hAnsi="Arial" w:cs="Arial"/>
          <w:sz w:val="21"/>
          <w:szCs w:val="21"/>
        </w:rPr>
        <w:t xml:space="preserve">di Torino illustreranno il progetto </w:t>
      </w:r>
      <w:proofErr w:type="spellStart"/>
      <w:r w:rsidR="00AD5033" w:rsidRPr="00731D76">
        <w:rPr>
          <w:rFonts w:ascii="Arial" w:hAnsi="Arial" w:cs="Arial"/>
          <w:sz w:val="21"/>
          <w:szCs w:val="21"/>
        </w:rPr>
        <w:t>allestitivo</w:t>
      </w:r>
      <w:proofErr w:type="spellEnd"/>
      <w:r w:rsidR="00384AB0" w:rsidRPr="00731D76">
        <w:rPr>
          <w:rFonts w:ascii="Arial" w:hAnsi="Arial" w:cs="Arial"/>
          <w:sz w:val="21"/>
          <w:szCs w:val="21"/>
        </w:rPr>
        <w:t xml:space="preserve"> della sezione. A </w:t>
      </w:r>
      <w:r w:rsidR="00AD5033" w:rsidRPr="00731D76">
        <w:rPr>
          <w:rFonts w:ascii="Arial" w:hAnsi="Arial" w:cs="Arial"/>
          <w:sz w:val="21"/>
          <w:szCs w:val="21"/>
        </w:rPr>
        <w:t xml:space="preserve">seguire </w:t>
      </w:r>
      <w:r w:rsidR="00AD5033" w:rsidRPr="00731D76">
        <w:rPr>
          <w:rFonts w:ascii="Arial" w:hAnsi="Arial" w:cs="Arial"/>
          <w:b/>
          <w:bCs/>
          <w:sz w:val="21"/>
          <w:szCs w:val="21"/>
        </w:rPr>
        <w:t>Carmela Capaldi</w:t>
      </w:r>
      <w:r w:rsidR="00384AB0" w:rsidRPr="00731D76">
        <w:rPr>
          <w:rFonts w:ascii="Arial" w:hAnsi="Arial" w:cs="Arial"/>
          <w:sz w:val="21"/>
          <w:szCs w:val="21"/>
        </w:rPr>
        <w:t xml:space="preserve">, </w:t>
      </w:r>
      <w:r w:rsidR="008E4E43" w:rsidRPr="00731D76">
        <w:rPr>
          <w:rFonts w:ascii="Arial" w:hAnsi="Arial" w:cs="Arial"/>
          <w:sz w:val="21"/>
          <w:szCs w:val="21"/>
        </w:rPr>
        <w:t>professore</w:t>
      </w:r>
      <w:r w:rsidR="00384AB0" w:rsidRPr="00731D76">
        <w:rPr>
          <w:rFonts w:ascii="Arial" w:hAnsi="Arial" w:cs="Arial"/>
          <w:sz w:val="21"/>
          <w:szCs w:val="21"/>
        </w:rPr>
        <w:t xml:space="preserve"> in Archeologia classica all’Università degli Studi di Napoli Federico II,</w:t>
      </w:r>
      <w:r w:rsidR="00AD5033" w:rsidRPr="00731D76">
        <w:rPr>
          <w:rFonts w:ascii="Arial" w:hAnsi="Arial" w:cs="Arial"/>
          <w:sz w:val="21"/>
          <w:szCs w:val="21"/>
        </w:rPr>
        <w:t xml:space="preserve"> racconterà le ragioni del nuovo</w:t>
      </w:r>
      <w:r w:rsidR="00384AB0" w:rsidRPr="00731D76">
        <w:rPr>
          <w:rFonts w:ascii="Arial" w:hAnsi="Arial" w:cs="Arial"/>
          <w:sz w:val="21"/>
          <w:szCs w:val="21"/>
        </w:rPr>
        <w:t xml:space="preserve"> </w:t>
      </w:r>
      <w:r w:rsidR="00AD5033" w:rsidRPr="00731D76">
        <w:rPr>
          <w:rFonts w:ascii="Arial" w:hAnsi="Arial" w:cs="Arial"/>
          <w:sz w:val="21"/>
          <w:szCs w:val="21"/>
        </w:rPr>
        <w:t>ordinamento scientifico</w:t>
      </w:r>
      <w:r w:rsidR="00365ABF" w:rsidRPr="00731D76">
        <w:rPr>
          <w:rFonts w:ascii="Arial" w:hAnsi="Arial" w:cs="Arial"/>
          <w:sz w:val="21"/>
          <w:szCs w:val="21"/>
        </w:rPr>
        <w:t xml:space="preserve">. </w:t>
      </w:r>
      <w:r w:rsidR="00AD5033" w:rsidRPr="00731D76">
        <w:rPr>
          <w:rFonts w:ascii="Arial" w:hAnsi="Arial" w:cs="Arial"/>
          <w:sz w:val="21"/>
          <w:szCs w:val="21"/>
        </w:rPr>
        <w:t xml:space="preserve">Le conclusioni sono affidate a </w:t>
      </w:r>
      <w:r w:rsidR="00AD5033" w:rsidRPr="00731D76">
        <w:rPr>
          <w:rFonts w:ascii="Arial" w:hAnsi="Arial" w:cs="Arial"/>
          <w:b/>
          <w:bCs/>
          <w:sz w:val="21"/>
          <w:szCs w:val="21"/>
        </w:rPr>
        <w:t>Nadia Barrella</w:t>
      </w:r>
      <w:r w:rsidR="00384AB0" w:rsidRPr="00731D76">
        <w:rPr>
          <w:rFonts w:ascii="Arial" w:hAnsi="Arial" w:cs="Arial"/>
          <w:sz w:val="21"/>
          <w:szCs w:val="21"/>
        </w:rPr>
        <w:t>, professore</w:t>
      </w:r>
      <w:r w:rsidR="00384AB0" w:rsidRPr="00731D76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="00384AB0" w:rsidRPr="00731D76">
        <w:rPr>
          <w:rFonts w:ascii="Arial" w:hAnsi="Arial" w:cs="Arial"/>
          <w:spacing w:val="3"/>
          <w:sz w:val="21"/>
          <w:szCs w:val="21"/>
        </w:rPr>
        <w:t>Dipartimento di Lettere e Beni Culturali</w:t>
      </w:r>
      <w:r w:rsidR="00384AB0" w:rsidRPr="00731D76">
        <w:rPr>
          <w:rFonts w:ascii="Arial" w:hAnsi="Arial" w:cs="Arial"/>
          <w:sz w:val="21"/>
          <w:szCs w:val="21"/>
        </w:rPr>
        <w:t xml:space="preserve"> </w:t>
      </w:r>
      <w:r w:rsidR="00384AB0" w:rsidRPr="00731D76">
        <w:rPr>
          <w:rFonts w:ascii="Arial" w:hAnsi="Arial" w:cs="Arial"/>
          <w:spacing w:val="3"/>
          <w:sz w:val="21"/>
          <w:szCs w:val="21"/>
        </w:rPr>
        <w:t>dell’Università degli Studi della Campania Luigi Vanvitelli,</w:t>
      </w:r>
      <w:r w:rsidR="00AD5033" w:rsidRPr="00731D76">
        <w:rPr>
          <w:rFonts w:ascii="Arial" w:hAnsi="Arial" w:cs="Arial"/>
          <w:sz w:val="21"/>
          <w:szCs w:val="21"/>
        </w:rPr>
        <w:t xml:space="preserve"> e </w:t>
      </w:r>
      <w:r w:rsidR="008E4E43" w:rsidRPr="00731D76">
        <w:rPr>
          <w:rFonts w:ascii="Arial" w:hAnsi="Arial" w:cs="Arial"/>
          <w:sz w:val="21"/>
          <w:szCs w:val="21"/>
        </w:rPr>
        <w:t xml:space="preserve">a </w:t>
      </w:r>
      <w:r w:rsidR="00AD5033" w:rsidRPr="00731D76">
        <w:rPr>
          <w:rFonts w:ascii="Arial" w:hAnsi="Arial" w:cs="Arial"/>
          <w:b/>
          <w:bCs/>
          <w:sz w:val="21"/>
          <w:szCs w:val="21"/>
        </w:rPr>
        <w:t>Gioconda Cafiero</w:t>
      </w:r>
      <w:r w:rsidR="00384AB0" w:rsidRPr="00731D76">
        <w:rPr>
          <w:rFonts w:ascii="Arial" w:hAnsi="Arial" w:cs="Arial"/>
          <w:sz w:val="21"/>
          <w:szCs w:val="21"/>
        </w:rPr>
        <w:t xml:space="preserve">, professore del </w:t>
      </w:r>
      <w:r w:rsidR="00384AB0" w:rsidRPr="00731D76">
        <w:rPr>
          <w:rFonts w:ascii="Arial" w:hAnsi="Arial" w:cs="Arial"/>
          <w:spacing w:val="3"/>
          <w:sz w:val="21"/>
          <w:szCs w:val="21"/>
        </w:rPr>
        <w:t>Dipartimento di Architettura dell’Università degli Studi di Napoli Federico II</w:t>
      </w:r>
      <w:r w:rsidR="00365ABF" w:rsidRPr="00731D76">
        <w:rPr>
          <w:rFonts w:ascii="Arial" w:hAnsi="Arial" w:cs="Arial"/>
          <w:spacing w:val="3"/>
          <w:sz w:val="21"/>
          <w:szCs w:val="21"/>
        </w:rPr>
        <w:t>.</w:t>
      </w:r>
    </w:p>
    <w:p w14:paraId="0665EFEF" w14:textId="32B89CAD" w:rsidR="00AD5033" w:rsidRPr="00731D76" w:rsidRDefault="00AD5033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La nuova sezione </w:t>
      </w:r>
      <w:r w:rsidR="008C4750" w:rsidRPr="00731D76">
        <w:rPr>
          <w:rFonts w:ascii="Arial" w:hAnsi="Arial" w:cs="Arial"/>
          <w:sz w:val="21"/>
          <w:szCs w:val="21"/>
        </w:rPr>
        <w:t xml:space="preserve">del MANN </w:t>
      </w:r>
      <w:r w:rsidRPr="00731D76">
        <w:rPr>
          <w:rFonts w:ascii="Arial" w:hAnsi="Arial" w:cs="Arial"/>
          <w:sz w:val="21"/>
          <w:szCs w:val="21"/>
        </w:rPr>
        <w:t xml:space="preserve">dedicata alla Campania romana accoglie circa </w:t>
      </w:r>
      <w:r w:rsidRPr="00731D76">
        <w:rPr>
          <w:rFonts w:ascii="Arial" w:hAnsi="Arial" w:cs="Arial"/>
          <w:b/>
          <w:bCs/>
          <w:sz w:val="21"/>
          <w:szCs w:val="21"/>
        </w:rPr>
        <w:t>duecento reperti</w:t>
      </w:r>
      <w:r w:rsidRPr="00731D76">
        <w:rPr>
          <w:rFonts w:ascii="Arial" w:hAnsi="Arial" w:cs="Arial"/>
          <w:sz w:val="21"/>
          <w:szCs w:val="21"/>
        </w:rPr>
        <w:t xml:space="preserve"> provenienti dai principali centri della Campania antica</w:t>
      </w:r>
      <w:r w:rsidR="00365ABF" w:rsidRPr="00731D76">
        <w:rPr>
          <w:rFonts w:ascii="Arial" w:hAnsi="Arial" w:cs="Arial"/>
          <w:sz w:val="21"/>
          <w:szCs w:val="21"/>
        </w:rPr>
        <w:t>,</w:t>
      </w:r>
      <w:r w:rsidRPr="00731D76">
        <w:rPr>
          <w:rFonts w:ascii="Arial" w:hAnsi="Arial" w:cs="Arial"/>
          <w:sz w:val="21"/>
          <w:szCs w:val="21"/>
        </w:rPr>
        <w:t xml:space="preserve"> sia</w:t>
      </w:r>
      <w:r w:rsidR="00384AB0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>quelli vesuviani come Pompei ed Ercolano, sia i siti flegrei come Cuma, Baia, Pozzuoli</w:t>
      </w:r>
      <w:r w:rsidR="004E632A" w:rsidRPr="00731D76">
        <w:rPr>
          <w:rFonts w:ascii="Arial" w:hAnsi="Arial" w:cs="Arial"/>
          <w:sz w:val="21"/>
          <w:szCs w:val="21"/>
        </w:rPr>
        <w:t xml:space="preserve"> e, ancora,</w:t>
      </w:r>
      <w:r w:rsidRPr="00731D76">
        <w:rPr>
          <w:rFonts w:ascii="Arial" w:hAnsi="Arial" w:cs="Arial"/>
          <w:sz w:val="21"/>
          <w:szCs w:val="21"/>
        </w:rPr>
        <w:t xml:space="preserve"> i centri dell’interno come Capua, oggi Santa Maria Capua Vetere.</w:t>
      </w:r>
      <w:r w:rsidR="004E632A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 xml:space="preserve">L’obiettivo dell’esposizione è di </w:t>
      </w:r>
      <w:r w:rsidRPr="00731D76">
        <w:rPr>
          <w:rFonts w:ascii="Arial" w:hAnsi="Arial" w:cs="Arial"/>
          <w:b/>
          <w:bCs/>
          <w:sz w:val="21"/>
          <w:szCs w:val="21"/>
        </w:rPr>
        <w:t>ricostruire i contesti</w:t>
      </w:r>
      <w:r w:rsidRPr="00731D76">
        <w:rPr>
          <w:rFonts w:ascii="Arial" w:hAnsi="Arial" w:cs="Arial"/>
          <w:sz w:val="21"/>
          <w:szCs w:val="21"/>
        </w:rPr>
        <w:t xml:space="preserve"> della</w:t>
      </w:r>
      <w:r w:rsidRPr="00731D76">
        <w:rPr>
          <w:rFonts w:ascii="Arial" w:hAnsi="Arial" w:cs="Arial"/>
          <w:sz w:val="21"/>
          <w:szCs w:val="21"/>
        </w:rPr>
        <w:br/>
        <w:t>prima età imperiale in tutti i loro elementi</w:t>
      </w:r>
      <w:r w:rsidR="008C4750" w:rsidRPr="00731D76">
        <w:rPr>
          <w:rFonts w:ascii="Arial" w:hAnsi="Arial" w:cs="Arial"/>
          <w:sz w:val="21"/>
          <w:szCs w:val="21"/>
        </w:rPr>
        <w:t xml:space="preserve"> - </w:t>
      </w:r>
      <w:r w:rsidRPr="00731D76">
        <w:rPr>
          <w:rFonts w:ascii="Arial" w:hAnsi="Arial" w:cs="Arial"/>
          <w:sz w:val="21"/>
          <w:szCs w:val="21"/>
        </w:rPr>
        <w:t>sculture, pitture</w:t>
      </w:r>
      <w:r w:rsidRPr="00731D76">
        <w:rPr>
          <w:rFonts w:ascii="Arial" w:hAnsi="Arial" w:cs="Arial"/>
          <w:sz w:val="21"/>
          <w:szCs w:val="21"/>
        </w:rPr>
        <w:br/>
        <w:t>parietali, iscrizioni</w:t>
      </w:r>
      <w:r w:rsidR="008C4750" w:rsidRPr="00731D76">
        <w:rPr>
          <w:rFonts w:ascii="Arial" w:hAnsi="Arial" w:cs="Arial"/>
          <w:sz w:val="21"/>
          <w:szCs w:val="21"/>
        </w:rPr>
        <w:t xml:space="preserve"> - </w:t>
      </w:r>
      <w:r w:rsidRPr="00731D76">
        <w:rPr>
          <w:rFonts w:ascii="Arial" w:hAnsi="Arial" w:cs="Arial"/>
          <w:sz w:val="21"/>
          <w:szCs w:val="21"/>
        </w:rPr>
        <w:t>così da restituire l’idea non solo dei grandi</w:t>
      </w:r>
      <w:r w:rsidRPr="00731D76">
        <w:rPr>
          <w:rFonts w:ascii="Arial" w:hAnsi="Arial" w:cs="Arial"/>
          <w:sz w:val="21"/>
          <w:szCs w:val="21"/>
        </w:rPr>
        <w:br/>
        <w:t>edifici in cui si svolgeva la vita pubblica</w:t>
      </w:r>
      <w:r w:rsidR="008C4750" w:rsidRPr="00731D76">
        <w:rPr>
          <w:rFonts w:ascii="Arial" w:hAnsi="Arial" w:cs="Arial"/>
          <w:sz w:val="21"/>
          <w:szCs w:val="21"/>
        </w:rPr>
        <w:t>, c</w:t>
      </w:r>
      <w:r w:rsidRPr="00731D76">
        <w:rPr>
          <w:rFonts w:ascii="Arial" w:hAnsi="Arial" w:cs="Arial"/>
          <w:sz w:val="21"/>
          <w:szCs w:val="21"/>
        </w:rPr>
        <w:t>ivile e religiosa</w:t>
      </w:r>
      <w:r w:rsidR="008C4750" w:rsidRPr="00731D76">
        <w:rPr>
          <w:rFonts w:ascii="Arial" w:hAnsi="Arial" w:cs="Arial"/>
          <w:sz w:val="21"/>
          <w:szCs w:val="21"/>
        </w:rPr>
        <w:t xml:space="preserve">, </w:t>
      </w:r>
      <w:r w:rsidRPr="00731D76">
        <w:rPr>
          <w:rFonts w:ascii="Arial" w:hAnsi="Arial" w:cs="Arial"/>
          <w:sz w:val="21"/>
          <w:szCs w:val="21"/>
        </w:rPr>
        <w:t>ma</w:t>
      </w:r>
      <w:r w:rsidRPr="00731D76">
        <w:rPr>
          <w:rFonts w:ascii="Arial" w:hAnsi="Arial" w:cs="Arial"/>
          <w:sz w:val="21"/>
          <w:szCs w:val="21"/>
        </w:rPr>
        <w:br/>
        <w:t>anche quella della committenza e dei suoi ideali di rappresentazione.</w:t>
      </w:r>
      <w:r w:rsidRPr="00731D76">
        <w:rPr>
          <w:rFonts w:ascii="Arial" w:hAnsi="Arial" w:cs="Arial"/>
          <w:sz w:val="21"/>
          <w:szCs w:val="21"/>
        </w:rPr>
        <w:br/>
      </w:r>
      <w:r w:rsidR="004E632A" w:rsidRPr="00731D76">
        <w:rPr>
          <w:rFonts w:ascii="Arial" w:hAnsi="Arial" w:cs="Arial"/>
          <w:sz w:val="21"/>
          <w:szCs w:val="21"/>
        </w:rPr>
        <w:t>In esposizione</w:t>
      </w:r>
      <w:r w:rsidRPr="00731D76">
        <w:rPr>
          <w:rFonts w:ascii="Arial" w:hAnsi="Arial" w:cs="Arial"/>
          <w:sz w:val="21"/>
          <w:szCs w:val="21"/>
        </w:rPr>
        <w:t xml:space="preserve"> le sculture che ornavano l’anfiteatro dell’antica Capua, le sculture colossali del </w:t>
      </w:r>
      <w:proofErr w:type="spellStart"/>
      <w:r w:rsidRPr="00731D76">
        <w:rPr>
          <w:rFonts w:ascii="Arial" w:hAnsi="Arial" w:cs="Arial"/>
          <w:sz w:val="21"/>
          <w:szCs w:val="21"/>
        </w:rPr>
        <w:t>Capitolium</w:t>
      </w:r>
      <w:proofErr w:type="spellEnd"/>
      <w:r w:rsidRPr="00731D76">
        <w:rPr>
          <w:rFonts w:ascii="Arial" w:hAnsi="Arial" w:cs="Arial"/>
          <w:sz w:val="21"/>
          <w:szCs w:val="21"/>
        </w:rPr>
        <w:t xml:space="preserve"> di Cuma, il ciclo di affreschi della</w:t>
      </w:r>
      <w:r w:rsidRPr="00731D76">
        <w:rPr>
          <w:rFonts w:ascii="Arial" w:hAnsi="Arial" w:cs="Arial"/>
          <w:sz w:val="21"/>
          <w:szCs w:val="21"/>
        </w:rPr>
        <w:br/>
        <w:t>basilica di Ercolano e, sempre da Ercolano, la ricostruzione della</w:t>
      </w:r>
      <w:r w:rsidRPr="00731D76">
        <w:rPr>
          <w:rFonts w:ascii="Arial" w:hAnsi="Arial" w:cs="Arial"/>
          <w:sz w:val="21"/>
          <w:szCs w:val="21"/>
        </w:rPr>
        <w:br/>
        <w:t>celebre quadriga in bronzo che costituisce un vero e proprio inedito.</w:t>
      </w:r>
    </w:p>
    <w:p w14:paraId="0FB25E0C" w14:textId="77777777" w:rsidR="00AD5033" w:rsidRPr="00731D76" w:rsidRDefault="00AD5033" w:rsidP="008C4750">
      <w:pPr>
        <w:jc w:val="both"/>
        <w:rPr>
          <w:rFonts w:ascii="Arial" w:hAnsi="Arial" w:cs="Arial"/>
          <w:sz w:val="21"/>
          <w:szCs w:val="21"/>
        </w:rPr>
      </w:pPr>
    </w:p>
    <w:p w14:paraId="4D7C3B7B" w14:textId="65A06462" w:rsidR="00142B22" w:rsidRPr="00731D76" w:rsidRDefault="00384AB0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Il ciclo </w:t>
      </w:r>
      <w:r w:rsidRPr="00731D76">
        <w:rPr>
          <w:rFonts w:ascii="Arial" w:hAnsi="Arial" w:cs="Arial"/>
          <w:b/>
          <w:bCs/>
          <w:sz w:val="21"/>
          <w:szCs w:val="21"/>
        </w:rPr>
        <w:t>Narrare il Patrimonio</w:t>
      </w:r>
      <w:r w:rsidRPr="00731D76">
        <w:rPr>
          <w:rFonts w:ascii="Arial" w:hAnsi="Arial" w:cs="Arial"/>
          <w:sz w:val="21"/>
          <w:szCs w:val="21"/>
        </w:rPr>
        <w:t xml:space="preserve"> </w:t>
      </w:r>
      <w:r w:rsidR="008C4750" w:rsidRPr="00731D76">
        <w:rPr>
          <w:rFonts w:ascii="Arial" w:hAnsi="Arial" w:cs="Arial"/>
          <w:b/>
          <w:bCs/>
          <w:sz w:val="21"/>
          <w:szCs w:val="21"/>
        </w:rPr>
        <w:t>Museale</w:t>
      </w:r>
      <w:r w:rsidR="008C4750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 xml:space="preserve">proseguirà poi il </w:t>
      </w:r>
      <w:r w:rsidRPr="00731D76">
        <w:rPr>
          <w:rFonts w:ascii="Arial" w:hAnsi="Arial" w:cs="Arial"/>
          <w:b/>
          <w:bCs/>
          <w:sz w:val="21"/>
          <w:szCs w:val="21"/>
        </w:rPr>
        <w:t>23 novembre</w:t>
      </w:r>
      <w:r w:rsidRPr="00731D76">
        <w:rPr>
          <w:rFonts w:ascii="Arial" w:hAnsi="Arial" w:cs="Arial"/>
          <w:sz w:val="21"/>
          <w:szCs w:val="21"/>
        </w:rPr>
        <w:t xml:space="preserve"> con </w:t>
      </w:r>
      <w:r w:rsidRPr="00731D76">
        <w:rPr>
          <w:rFonts w:ascii="Arial" w:hAnsi="Arial" w:cs="Arial"/>
          <w:b/>
          <w:bCs/>
          <w:sz w:val="21"/>
          <w:szCs w:val="21"/>
        </w:rPr>
        <w:t>Santo Giunta</w:t>
      </w:r>
      <w:r w:rsidR="00142B22" w:rsidRPr="00731D76">
        <w:rPr>
          <w:rFonts w:ascii="Arial" w:hAnsi="Arial" w:cs="Arial"/>
          <w:sz w:val="21"/>
          <w:szCs w:val="21"/>
        </w:rPr>
        <w:t xml:space="preserve">, </w:t>
      </w:r>
      <w:r w:rsidR="000B011A">
        <w:rPr>
          <w:rFonts w:ascii="Arial" w:hAnsi="Arial" w:cs="Arial"/>
          <w:sz w:val="21"/>
          <w:szCs w:val="21"/>
        </w:rPr>
        <w:t>a</w:t>
      </w:r>
      <w:r w:rsidR="00142B22" w:rsidRPr="00731D76">
        <w:rPr>
          <w:rFonts w:ascii="Arial" w:hAnsi="Arial" w:cs="Arial"/>
          <w:sz w:val="21"/>
          <w:szCs w:val="21"/>
        </w:rPr>
        <w:t>rchitetto</w:t>
      </w:r>
      <w:r w:rsidR="000B011A">
        <w:rPr>
          <w:rFonts w:ascii="Arial" w:hAnsi="Arial" w:cs="Arial"/>
          <w:sz w:val="21"/>
          <w:szCs w:val="21"/>
        </w:rPr>
        <w:t xml:space="preserve"> e docente </w:t>
      </w:r>
      <w:r w:rsidR="00142B22" w:rsidRPr="00731D76">
        <w:rPr>
          <w:rFonts w:ascii="Arial" w:hAnsi="Arial" w:cs="Arial"/>
          <w:sz w:val="21"/>
          <w:szCs w:val="21"/>
        </w:rPr>
        <w:t xml:space="preserve">in Composizione Architettonica e Urbana presso il Dipartimento di Architettura della Scuola Politecnica all’Università degli Studi di Palermo. L’appuntamento sarà incentrato sull’attività di </w:t>
      </w:r>
      <w:r w:rsidRPr="00731D76">
        <w:rPr>
          <w:rFonts w:ascii="Arial" w:hAnsi="Arial" w:cs="Arial"/>
          <w:b/>
          <w:bCs/>
          <w:sz w:val="21"/>
          <w:szCs w:val="21"/>
        </w:rPr>
        <w:t>Carlo Scarpa a Palermo</w:t>
      </w:r>
      <w:r w:rsidRPr="00731D76">
        <w:rPr>
          <w:rFonts w:ascii="Arial" w:hAnsi="Arial" w:cs="Arial"/>
          <w:sz w:val="21"/>
          <w:szCs w:val="21"/>
        </w:rPr>
        <w:t>, gli straordinari allestimenti museali del</w:t>
      </w:r>
      <w:r w:rsidR="00142B22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>Maestro veneziano, protagonista della cultura architettonica del XX</w:t>
      </w:r>
      <w:r w:rsidR="00142B22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>secolo, fra Palazzo Abatellis e Palazzo Steri</w:t>
      </w:r>
      <w:r w:rsidR="00142B22" w:rsidRPr="00731D76">
        <w:rPr>
          <w:rFonts w:ascii="Arial" w:hAnsi="Arial" w:cs="Arial"/>
          <w:sz w:val="21"/>
          <w:szCs w:val="21"/>
        </w:rPr>
        <w:t>.</w:t>
      </w:r>
    </w:p>
    <w:p w14:paraId="32D8767A" w14:textId="5AA0EC91" w:rsidR="004E632A" w:rsidRPr="00731D76" w:rsidRDefault="00384AB0" w:rsidP="00122066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br/>
      </w:r>
      <w:r w:rsidR="004E632A" w:rsidRPr="00731D76">
        <w:rPr>
          <w:rFonts w:ascii="Arial" w:hAnsi="Arial" w:cs="Arial"/>
          <w:sz w:val="21"/>
          <w:szCs w:val="21"/>
        </w:rPr>
        <w:t xml:space="preserve">Il </w:t>
      </w:r>
      <w:r w:rsidRPr="00731D76">
        <w:rPr>
          <w:rFonts w:ascii="Arial" w:hAnsi="Arial" w:cs="Arial"/>
          <w:b/>
          <w:bCs/>
          <w:sz w:val="21"/>
          <w:szCs w:val="21"/>
        </w:rPr>
        <w:t xml:space="preserve">7 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>dicembre</w:t>
      </w:r>
      <w:r w:rsidR="004E632A" w:rsidRPr="00731D76">
        <w:rPr>
          <w:rFonts w:ascii="Arial" w:hAnsi="Arial" w:cs="Arial"/>
          <w:b/>
          <w:bCs/>
          <w:sz w:val="21"/>
          <w:szCs w:val="21"/>
        </w:rPr>
        <w:t xml:space="preserve"> </w:t>
      </w:r>
      <w:r w:rsidR="004E632A" w:rsidRPr="00731D76">
        <w:rPr>
          <w:rFonts w:ascii="Arial" w:hAnsi="Arial" w:cs="Arial"/>
          <w:sz w:val="21"/>
          <w:szCs w:val="21"/>
        </w:rPr>
        <w:t>saranno protagonisti due complessi museali napoletani: il</w:t>
      </w:r>
      <w:r w:rsidR="004E632A" w:rsidRPr="00731D76">
        <w:rPr>
          <w:rFonts w:ascii="Arial" w:hAnsi="Arial" w:cs="Arial"/>
          <w:b/>
          <w:bCs/>
          <w:sz w:val="21"/>
          <w:szCs w:val="21"/>
        </w:rPr>
        <w:t xml:space="preserve"> Pio Monte della Misericordia </w:t>
      </w:r>
      <w:r w:rsidR="004E632A" w:rsidRPr="00731D76">
        <w:rPr>
          <w:rFonts w:ascii="Arial" w:hAnsi="Arial" w:cs="Arial"/>
          <w:sz w:val="21"/>
          <w:szCs w:val="21"/>
        </w:rPr>
        <w:t>e il</w:t>
      </w:r>
      <w:r w:rsidR="004E632A" w:rsidRPr="00731D76">
        <w:rPr>
          <w:rFonts w:ascii="Arial" w:hAnsi="Arial" w:cs="Arial"/>
          <w:b/>
          <w:bCs/>
          <w:sz w:val="21"/>
          <w:szCs w:val="21"/>
        </w:rPr>
        <w:t xml:space="preserve"> Tesoro di San Gennaro </w:t>
      </w:r>
      <w:r w:rsidR="00E1269B" w:rsidRPr="00731D76">
        <w:rPr>
          <w:rFonts w:ascii="Arial" w:hAnsi="Arial" w:cs="Arial"/>
          <w:sz w:val="21"/>
          <w:szCs w:val="21"/>
        </w:rPr>
        <w:t>per raccontare</w:t>
      </w:r>
      <w:r w:rsidR="00122066" w:rsidRPr="00731D76">
        <w:rPr>
          <w:rFonts w:ascii="Arial" w:hAnsi="Arial" w:cs="Arial"/>
          <w:sz w:val="21"/>
          <w:szCs w:val="21"/>
        </w:rPr>
        <w:t xml:space="preserve"> oltre le tante nuove iniziative, i</w:t>
      </w:r>
      <w:r w:rsidR="00E1269B" w:rsidRPr="00731D76">
        <w:rPr>
          <w:rFonts w:ascii="Arial" w:hAnsi="Arial" w:cs="Arial"/>
          <w:sz w:val="21"/>
          <w:szCs w:val="21"/>
        </w:rPr>
        <w:t>l progetto</w:t>
      </w:r>
      <w:r w:rsidR="00E1269B" w:rsidRPr="00731D76">
        <w:rPr>
          <w:rFonts w:ascii="Arial" w:hAnsi="Arial" w:cs="Arial"/>
          <w:b/>
          <w:bCs/>
          <w:sz w:val="21"/>
          <w:szCs w:val="21"/>
        </w:rPr>
        <w:t xml:space="preserve"> </w:t>
      </w:r>
      <w:r w:rsidR="00122066" w:rsidRPr="00731D76">
        <w:rPr>
          <w:rFonts w:ascii="Arial" w:hAnsi="Arial" w:cs="Arial"/>
          <w:sz w:val="21"/>
          <w:szCs w:val="21"/>
        </w:rPr>
        <w:t>“</w:t>
      </w:r>
      <w:proofErr w:type="spellStart"/>
      <w:r w:rsidR="00E1269B" w:rsidRPr="00731D76">
        <w:rPr>
          <w:rFonts w:ascii="Arial" w:hAnsi="Arial" w:cs="Arial"/>
          <w:sz w:val="21"/>
          <w:szCs w:val="21"/>
        </w:rPr>
        <w:t>ScintillArte</w:t>
      </w:r>
      <w:proofErr w:type="spellEnd"/>
      <w:r w:rsidR="00122066" w:rsidRPr="00731D76">
        <w:rPr>
          <w:rFonts w:ascii="Arial" w:hAnsi="Arial" w:cs="Arial"/>
          <w:sz w:val="21"/>
          <w:szCs w:val="21"/>
        </w:rPr>
        <w:t>,</w:t>
      </w:r>
      <w:r w:rsidR="00122066" w:rsidRPr="00731D76">
        <w:rPr>
          <w:rFonts w:ascii="Arial" w:hAnsi="Arial" w:cs="Arial"/>
          <w:bCs/>
          <w:sz w:val="21"/>
          <w:szCs w:val="21"/>
        </w:rPr>
        <w:t xml:space="preserve"> </w:t>
      </w:r>
      <w:r w:rsidR="00122066" w:rsidRPr="00731D76">
        <w:rPr>
          <w:rFonts w:ascii="Arial" w:eastAsia="Arial" w:hAnsi="Arial" w:cs="Arial"/>
          <w:bCs/>
          <w:sz w:val="21"/>
          <w:szCs w:val="21"/>
        </w:rPr>
        <w:t>i giovani de La Scintilla raccontano l’arte”,</w:t>
      </w:r>
      <w:r w:rsidR="00122066" w:rsidRPr="00731D76">
        <w:rPr>
          <w:rFonts w:ascii="Arial" w:eastAsia="Arial" w:hAnsi="Arial" w:cs="Arial"/>
          <w:sz w:val="21"/>
          <w:szCs w:val="21"/>
        </w:rPr>
        <w:t xml:space="preserve"> </w:t>
      </w:r>
      <w:r w:rsidR="00122066" w:rsidRPr="00731D76">
        <w:rPr>
          <w:rFonts w:ascii="Arial" w:hAnsi="Arial" w:cs="Arial"/>
          <w:sz w:val="21"/>
          <w:szCs w:val="21"/>
        </w:rPr>
        <w:t xml:space="preserve">iniziativa culturale </w:t>
      </w:r>
      <w:r w:rsidR="00122066" w:rsidRPr="00731D76">
        <w:rPr>
          <w:rFonts w:ascii="Arial" w:hAnsi="Arial" w:cs="Arial"/>
          <w:bCs/>
          <w:sz w:val="21"/>
          <w:szCs w:val="21"/>
        </w:rPr>
        <w:t>di visite solidali</w:t>
      </w:r>
      <w:r w:rsidR="00122066" w:rsidRPr="00731D76">
        <w:rPr>
          <w:rFonts w:ascii="Arial" w:hAnsi="Arial" w:cs="Arial"/>
          <w:b/>
          <w:sz w:val="21"/>
          <w:szCs w:val="21"/>
        </w:rPr>
        <w:t xml:space="preserve"> </w:t>
      </w:r>
      <w:r w:rsidR="00122066" w:rsidRPr="00731D76">
        <w:rPr>
          <w:rFonts w:ascii="Arial" w:hAnsi="Arial" w:cs="Arial"/>
          <w:sz w:val="21"/>
          <w:szCs w:val="21"/>
        </w:rPr>
        <w:t>che vede per la prima volta</w:t>
      </w:r>
      <w:r w:rsidR="00122066" w:rsidRPr="00731D76">
        <w:rPr>
          <w:rFonts w:ascii="Arial" w:hAnsi="Arial" w:cs="Arial"/>
          <w:b/>
          <w:sz w:val="21"/>
          <w:szCs w:val="21"/>
        </w:rPr>
        <w:t xml:space="preserve"> </w:t>
      </w:r>
      <w:r w:rsidR="00122066" w:rsidRPr="00731D76">
        <w:rPr>
          <w:rFonts w:ascii="Arial" w:hAnsi="Arial" w:cs="Arial"/>
          <w:bCs/>
          <w:sz w:val="21"/>
          <w:szCs w:val="21"/>
        </w:rPr>
        <w:t>insieme</w:t>
      </w:r>
      <w:r w:rsidR="00122066" w:rsidRPr="00731D76">
        <w:rPr>
          <w:rFonts w:ascii="Arial" w:hAnsi="Arial" w:cs="Arial"/>
          <w:b/>
          <w:sz w:val="21"/>
          <w:szCs w:val="21"/>
        </w:rPr>
        <w:t xml:space="preserve"> </w:t>
      </w:r>
      <w:r w:rsidR="00122066" w:rsidRPr="00731D76">
        <w:rPr>
          <w:rFonts w:ascii="Arial" w:hAnsi="Arial" w:cs="Arial"/>
          <w:sz w:val="21"/>
          <w:szCs w:val="21"/>
        </w:rPr>
        <w:t>due storiche istituzioni di Napoli. Tra gli altri, interverranno</w:t>
      </w:r>
      <w:r w:rsidR="00E1269B" w:rsidRPr="00731D76">
        <w:rPr>
          <w:rFonts w:ascii="Arial" w:hAnsi="Arial" w:cs="Arial"/>
          <w:sz w:val="21"/>
          <w:szCs w:val="21"/>
        </w:rPr>
        <w:t xml:space="preserve"> </w:t>
      </w:r>
      <w:r w:rsidR="004E632A" w:rsidRPr="00731D76">
        <w:rPr>
          <w:rFonts w:ascii="Arial" w:hAnsi="Arial" w:cs="Arial"/>
          <w:b/>
          <w:bCs/>
          <w:sz w:val="21"/>
          <w:szCs w:val="21"/>
        </w:rPr>
        <w:t>Fabrizi</w:t>
      </w:r>
      <w:r w:rsidR="00E1269B" w:rsidRPr="00731D76">
        <w:rPr>
          <w:rFonts w:ascii="Arial" w:hAnsi="Arial" w:cs="Arial"/>
          <w:b/>
          <w:bCs/>
          <w:sz w:val="21"/>
          <w:szCs w:val="21"/>
        </w:rPr>
        <w:t>a</w:t>
      </w:r>
      <w:r w:rsidR="004E632A" w:rsidRPr="00731D76">
        <w:rPr>
          <w:rFonts w:ascii="Arial" w:hAnsi="Arial" w:cs="Arial"/>
          <w:b/>
          <w:bCs/>
          <w:sz w:val="21"/>
          <w:szCs w:val="21"/>
        </w:rPr>
        <w:t xml:space="preserve"> Paternò</w:t>
      </w:r>
      <w:r w:rsidR="00E1269B" w:rsidRPr="00731D76">
        <w:rPr>
          <w:rFonts w:ascii="Arial" w:hAnsi="Arial" w:cs="Arial"/>
          <w:sz w:val="21"/>
          <w:szCs w:val="21"/>
        </w:rPr>
        <w:t>,</w:t>
      </w:r>
      <w:r w:rsidR="004E632A" w:rsidRPr="00731D76">
        <w:rPr>
          <w:rFonts w:ascii="Arial" w:hAnsi="Arial" w:cs="Arial"/>
          <w:sz w:val="21"/>
          <w:szCs w:val="21"/>
        </w:rPr>
        <w:t xml:space="preserve"> </w:t>
      </w:r>
      <w:r w:rsidR="00E1269B" w:rsidRPr="00731D76">
        <w:rPr>
          <w:rFonts w:ascii="Arial" w:hAnsi="Arial" w:cs="Arial"/>
          <w:sz w:val="21"/>
          <w:szCs w:val="21"/>
        </w:rPr>
        <w:t xml:space="preserve">Soprintendente del Pio Monte della Misericordia, 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 xml:space="preserve">Laura </w:t>
      </w:r>
      <w:r w:rsidR="00142B22" w:rsidRPr="00731D76">
        <w:rPr>
          <w:rFonts w:ascii="Arial" w:hAnsi="Arial" w:cs="Arial"/>
          <w:b/>
          <w:bCs/>
          <w:sz w:val="21"/>
          <w:szCs w:val="21"/>
        </w:rPr>
        <w:lastRenderedPageBreak/>
        <w:t>Giusti</w:t>
      </w:r>
      <w:r w:rsidR="00142B22" w:rsidRPr="00803F3E">
        <w:rPr>
          <w:rFonts w:ascii="Arial" w:hAnsi="Arial" w:cs="Arial"/>
          <w:sz w:val="21"/>
          <w:szCs w:val="21"/>
        </w:rPr>
        <w:t>,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 xml:space="preserve"> </w:t>
      </w:r>
      <w:r w:rsidR="00E1269B" w:rsidRPr="00731D76">
        <w:rPr>
          <w:rFonts w:ascii="Arial" w:hAnsi="Arial" w:cs="Arial"/>
          <w:sz w:val="21"/>
          <w:szCs w:val="21"/>
        </w:rPr>
        <w:t>curatrice scientifica del Tesoro di San Gennaro</w:t>
      </w:r>
      <w:r w:rsidR="00142B22" w:rsidRPr="00731D76">
        <w:rPr>
          <w:rFonts w:ascii="Arial" w:hAnsi="Arial" w:cs="Arial"/>
          <w:sz w:val="21"/>
          <w:szCs w:val="21"/>
        </w:rPr>
        <w:t xml:space="preserve">, 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 xml:space="preserve">Francesca </w:t>
      </w:r>
      <w:proofErr w:type="spellStart"/>
      <w:r w:rsidR="00142B22" w:rsidRPr="00731D76">
        <w:rPr>
          <w:rFonts w:ascii="Arial" w:hAnsi="Arial" w:cs="Arial"/>
          <w:b/>
          <w:bCs/>
          <w:sz w:val="21"/>
          <w:szCs w:val="21"/>
        </w:rPr>
        <w:t>Ummarino</w:t>
      </w:r>
      <w:proofErr w:type="spellEnd"/>
      <w:r w:rsidR="00142B22" w:rsidRPr="00731D76">
        <w:rPr>
          <w:rFonts w:ascii="Arial" w:hAnsi="Arial" w:cs="Arial"/>
          <w:sz w:val="21"/>
          <w:szCs w:val="21"/>
        </w:rPr>
        <w:t xml:space="preserve">, </w:t>
      </w:r>
      <w:r w:rsidR="00142B22" w:rsidRPr="00731D76">
        <w:rPr>
          <w:rFonts w:ascii="Arial" w:hAnsi="Arial" w:cs="Arial"/>
          <w:sz w:val="21"/>
          <w:szCs w:val="21"/>
          <w:shd w:val="clear" w:color="auto" w:fill="FFFFFF"/>
        </w:rPr>
        <w:t xml:space="preserve">Direttore del Tesoro di San Gennaro. </w:t>
      </w:r>
    </w:p>
    <w:p w14:paraId="06739844" w14:textId="7ADF5C60" w:rsidR="00384AB0" w:rsidRPr="00731D76" w:rsidRDefault="00384AB0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br/>
        <w:t xml:space="preserve">Il </w:t>
      </w:r>
      <w:r w:rsidRPr="00731D76">
        <w:rPr>
          <w:rFonts w:ascii="Arial" w:hAnsi="Arial" w:cs="Arial"/>
          <w:b/>
          <w:bCs/>
          <w:sz w:val="21"/>
          <w:szCs w:val="21"/>
        </w:rPr>
        <w:t xml:space="preserve">20 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>gennaio Christian Greco</w:t>
      </w:r>
      <w:r w:rsidR="008C4750" w:rsidRPr="00731D76">
        <w:rPr>
          <w:rFonts w:ascii="Arial" w:hAnsi="Arial" w:cs="Arial"/>
          <w:sz w:val="21"/>
          <w:szCs w:val="21"/>
        </w:rPr>
        <w:t>,</w:t>
      </w:r>
      <w:r w:rsidR="00142B22" w:rsidRPr="00731D76">
        <w:rPr>
          <w:rFonts w:ascii="Arial" w:hAnsi="Arial" w:cs="Arial"/>
          <w:sz w:val="21"/>
          <w:szCs w:val="21"/>
        </w:rPr>
        <w:t xml:space="preserve"> direttore del</w:t>
      </w:r>
      <w:r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b/>
          <w:bCs/>
          <w:sz w:val="21"/>
          <w:szCs w:val="21"/>
        </w:rPr>
        <w:t>Museo Egizio di Torino</w:t>
      </w:r>
      <w:r w:rsidRPr="00731D76">
        <w:rPr>
          <w:rFonts w:ascii="Arial" w:hAnsi="Arial" w:cs="Arial"/>
          <w:sz w:val="21"/>
          <w:szCs w:val="21"/>
        </w:rPr>
        <w:t>, il più antico museo al mondo dedicato alla</w:t>
      </w:r>
      <w:r w:rsidR="00142B22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>cultura egizia</w:t>
      </w:r>
      <w:r w:rsidR="00142B22" w:rsidRPr="00731D76">
        <w:rPr>
          <w:rFonts w:ascii="Arial" w:hAnsi="Arial" w:cs="Arial"/>
          <w:sz w:val="21"/>
          <w:szCs w:val="21"/>
        </w:rPr>
        <w:t xml:space="preserve">, porterà </w:t>
      </w:r>
      <w:r w:rsidR="008C4750" w:rsidRPr="00731D76">
        <w:rPr>
          <w:rFonts w:ascii="Arial" w:hAnsi="Arial" w:cs="Arial"/>
          <w:sz w:val="21"/>
          <w:szCs w:val="21"/>
        </w:rPr>
        <w:t>l</w:t>
      </w:r>
      <w:r w:rsidR="00142B22" w:rsidRPr="00731D76">
        <w:rPr>
          <w:rFonts w:ascii="Arial" w:hAnsi="Arial" w:cs="Arial"/>
          <w:sz w:val="21"/>
          <w:szCs w:val="21"/>
        </w:rPr>
        <w:t>a sua esperienza in campo museale.</w:t>
      </w:r>
    </w:p>
    <w:p w14:paraId="086F9B74" w14:textId="77777777" w:rsidR="00142B22" w:rsidRPr="00731D76" w:rsidRDefault="00142B22" w:rsidP="008C4750">
      <w:pPr>
        <w:jc w:val="both"/>
        <w:rPr>
          <w:rFonts w:ascii="Arial" w:hAnsi="Arial" w:cs="Arial"/>
          <w:sz w:val="21"/>
          <w:szCs w:val="21"/>
        </w:rPr>
      </w:pPr>
    </w:p>
    <w:p w14:paraId="7BAE1757" w14:textId="131499AB" w:rsidR="00384AB0" w:rsidRPr="00731D76" w:rsidRDefault="00384AB0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Il </w:t>
      </w:r>
      <w:r w:rsidRPr="00731D76">
        <w:rPr>
          <w:rFonts w:ascii="Arial" w:hAnsi="Arial" w:cs="Arial"/>
          <w:b/>
          <w:bCs/>
          <w:sz w:val="21"/>
          <w:szCs w:val="21"/>
        </w:rPr>
        <w:t>21 marzo</w:t>
      </w:r>
      <w:r w:rsidR="00142B22" w:rsidRPr="00731D76">
        <w:rPr>
          <w:rFonts w:ascii="Arial" w:hAnsi="Arial" w:cs="Arial"/>
          <w:b/>
          <w:bCs/>
          <w:sz w:val="21"/>
          <w:szCs w:val="21"/>
        </w:rPr>
        <w:t xml:space="preserve"> Andrea Grimaldi e Filippo Lambertucci</w:t>
      </w:r>
      <w:r w:rsidR="00142B22" w:rsidRPr="00731D76">
        <w:rPr>
          <w:rFonts w:ascii="Arial" w:hAnsi="Arial" w:cs="Arial"/>
          <w:sz w:val="21"/>
          <w:szCs w:val="21"/>
        </w:rPr>
        <w:t xml:space="preserve">, </w:t>
      </w:r>
      <w:r w:rsidR="00142B22" w:rsidRPr="00731D76">
        <w:rPr>
          <w:rFonts w:ascii="Arial" w:hAnsi="Arial" w:cs="Arial"/>
          <w:sz w:val="21"/>
          <w:szCs w:val="21"/>
          <w:shd w:val="clear" w:color="auto" w:fill="FFFFFF"/>
        </w:rPr>
        <w:t>professori in Architettura degli Interni presso il Dipartimento di Architettura e Progetto della Sapienza, parleranno della</w:t>
      </w:r>
      <w:r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b/>
          <w:bCs/>
          <w:sz w:val="21"/>
          <w:szCs w:val="21"/>
        </w:rPr>
        <w:t>Stazione/Museo della metro San Giovanni a Roma</w:t>
      </w:r>
      <w:r w:rsidRPr="00731D76">
        <w:rPr>
          <w:rFonts w:ascii="Arial" w:hAnsi="Arial" w:cs="Arial"/>
          <w:sz w:val="21"/>
          <w:szCs w:val="21"/>
        </w:rPr>
        <w:t>, un viaggio attraverso</w:t>
      </w:r>
      <w:r w:rsidR="00142B22" w:rsidRPr="00731D76">
        <w:rPr>
          <w:rFonts w:ascii="Arial" w:hAnsi="Arial" w:cs="Arial"/>
          <w:sz w:val="21"/>
          <w:szCs w:val="21"/>
        </w:rPr>
        <w:t xml:space="preserve"> </w:t>
      </w:r>
      <w:r w:rsidRPr="00731D76">
        <w:rPr>
          <w:rFonts w:ascii="Arial" w:hAnsi="Arial" w:cs="Arial"/>
          <w:sz w:val="21"/>
          <w:szCs w:val="21"/>
        </w:rPr>
        <w:t>la storia nella prima stazione-museo di Roma, un unicum nel suo genere</w:t>
      </w:r>
      <w:r w:rsidR="00142B22" w:rsidRPr="00731D76">
        <w:rPr>
          <w:rFonts w:ascii="Arial" w:hAnsi="Arial" w:cs="Arial"/>
          <w:sz w:val="21"/>
          <w:szCs w:val="21"/>
        </w:rPr>
        <w:t>.</w:t>
      </w:r>
    </w:p>
    <w:p w14:paraId="28FD9BD3" w14:textId="77777777" w:rsidR="008C4750" w:rsidRPr="00731D76" w:rsidRDefault="008C4750" w:rsidP="008C4750">
      <w:pPr>
        <w:jc w:val="both"/>
        <w:rPr>
          <w:rFonts w:ascii="Arial" w:hAnsi="Arial" w:cs="Arial"/>
          <w:sz w:val="21"/>
          <w:szCs w:val="21"/>
        </w:rPr>
      </w:pPr>
    </w:p>
    <w:p w14:paraId="79D7AFD1" w14:textId="04A1BFFB" w:rsidR="00384AB0" w:rsidRPr="00731D76" w:rsidRDefault="00142B22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A </w:t>
      </w:r>
      <w:r w:rsidR="00384AB0" w:rsidRPr="00731D76">
        <w:rPr>
          <w:rFonts w:ascii="Arial" w:hAnsi="Arial" w:cs="Arial"/>
          <w:sz w:val="21"/>
          <w:szCs w:val="21"/>
        </w:rPr>
        <w:t xml:space="preserve">seguire </w:t>
      </w:r>
      <w:r w:rsidRPr="00731D76">
        <w:rPr>
          <w:rFonts w:ascii="Arial" w:hAnsi="Arial" w:cs="Arial"/>
          <w:sz w:val="21"/>
          <w:szCs w:val="21"/>
        </w:rPr>
        <w:t xml:space="preserve">il </w:t>
      </w:r>
      <w:r w:rsidR="00384AB0" w:rsidRPr="00731D76">
        <w:rPr>
          <w:rFonts w:ascii="Arial" w:hAnsi="Arial" w:cs="Arial"/>
          <w:b/>
          <w:bCs/>
          <w:sz w:val="21"/>
          <w:szCs w:val="21"/>
        </w:rPr>
        <w:t xml:space="preserve">18 </w:t>
      </w:r>
      <w:r w:rsidRPr="00731D76">
        <w:rPr>
          <w:rFonts w:ascii="Arial" w:hAnsi="Arial" w:cs="Arial"/>
          <w:b/>
          <w:bCs/>
          <w:sz w:val="21"/>
          <w:szCs w:val="21"/>
        </w:rPr>
        <w:t>aprile</w:t>
      </w:r>
      <w:r w:rsidRPr="00731D76">
        <w:rPr>
          <w:rFonts w:ascii="Arial" w:hAnsi="Arial" w:cs="Arial"/>
          <w:sz w:val="21"/>
          <w:szCs w:val="21"/>
        </w:rPr>
        <w:t xml:space="preserve"> </w:t>
      </w:r>
      <w:r w:rsidR="008E4E43" w:rsidRPr="00731D76">
        <w:rPr>
          <w:rFonts w:ascii="Arial" w:hAnsi="Arial" w:cs="Arial"/>
          <w:sz w:val="21"/>
          <w:szCs w:val="21"/>
        </w:rPr>
        <w:t xml:space="preserve">l’incontro con </w:t>
      </w:r>
      <w:r w:rsidRPr="00731D76">
        <w:rPr>
          <w:rFonts w:ascii="Arial" w:hAnsi="Arial" w:cs="Arial"/>
          <w:b/>
          <w:bCs/>
          <w:sz w:val="21"/>
          <w:szCs w:val="21"/>
        </w:rPr>
        <w:t>Daniele Jalla</w:t>
      </w:r>
      <w:r w:rsidRPr="00794798">
        <w:rPr>
          <w:rFonts w:ascii="Arial" w:hAnsi="Arial" w:cs="Arial"/>
          <w:sz w:val="21"/>
          <w:szCs w:val="21"/>
        </w:rPr>
        <w:t xml:space="preserve">, </w:t>
      </w:r>
      <w:r w:rsidR="008E4E43" w:rsidRPr="00794798">
        <w:rPr>
          <w:rFonts w:ascii="Arial" w:hAnsi="Arial" w:cs="Arial"/>
          <w:sz w:val="21"/>
          <w:szCs w:val="21"/>
        </w:rPr>
        <w:t>storico di formazione, che ha lavorato presso l’Assessorato alla Cultura della Regione Piemonte per diversi anni</w:t>
      </w:r>
      <w:r w:rsidR="000B011A" w:rsidRPr="00794798">
        <w:rPr>
          <w:rFonts w:ascii="Arial" w:hAnsi="Arial" w:cs="Arial"/>
          <w:sz w:val="21"/>
          <w:szCs w:val="21"/>
        </w:rPr>
        <w:t xml:space="preserve">, </w:t>
      </w:r>
      <w:r w:rsidR="008E4E43" w:rsidRPr="00794798">
        <w:rPr>
          <w:rFonts w:ascii="Arial" w:hAnsi="Arial" w:cs="Arial"/>
          <w:sz w:val="21"/>
          <w:szCs w:val="21"/>
        </w:rPr>
        <w:t>ha diretto i Musei civici e i Servizi museali della Città di Torino</w:t>
      </w:r>
      <w:r w:rsidR="000B011A" w:rsidRPr="00794798">
        <w:rPr>
          <w:rFonts w:ascii="Arial" w:hAnsi="Arial" w:cs="Arial"/>
          <w:sz w:val="21"/>
          <w:szCs w:val="21"/>
        </w:rPr>
        <w:t xml:space="preserve"> ed è stato Presidente di ICOM Italia International </w:t>
      </w:r>
      <w:proofErr w:type="spellStart"/>
      <w:r w:rsidR="000B011A" w:rsidRPr="00794798">
        <w:rPr>
          <w:rFonts w:ascii="Arial" w:hAnsi="Arial" w:cs="Arial"/>
          <w:sz w:val="21"/>
          <w:szCs w:val="21"/>
        </w:rPr>
        <w:t>Council</w:t>
      </w:r>
      <w:proofErr w:type="spellEnd"/>
      <w:r w:rsidR="000B011A" w:rsidRPr="00794798">
        <w:rPr>
          <w:rFonts w:ascii="Arial" w:hAnsi="Arial" w:cs="Arial"/>
          <w:sz w:val="21"/>
          <w:szCs w:val="21"/>
        </w:rPr>
        <w:t xml:space="preserve"> Of Museum, </w:t>
      </w:r>
      <w:r w:rsidR="008E4E43" w:rsidRPr="00794798">
        <w:rPr>
          <w:rFonts w:ascii="Arial" w:hAnsi="Arial" w:cs="Arial"/>
          <w:sz w:val="21"/>
          <w:szCs w:val="21"/>
        </w:rPr>
        <w:t>sarà incentrato sul</w:t>
      </w:r>
      <w:r w:rsidR="00384AB0" w:rsidRPr="00794798">
        <w:rPr>
          <w:rFonts w:ascii="Arial" w:hAnsi="Arial" w:cs="Arial"/>
          <w:sz w:val="21"/>
          <w:szCs w:val="21"/>
        </w:rPr>
        <w:t xml:space="preserve"> progetto culturale </w:t>
      </w:r>
      <w:r w:rsidR="00384AB0" w:rsidRPr="00731D76">
        <w:rPr>
          <w:rFonts w:ascii="Arial" w:hAnsi="Arial" w:cs="Arial"/>
          <w:sz w:val="21"/>
          <w:szCs w:val="21"/>
        </w:rPr>
        <w:t xml:space="preserve">del </w:t>
      </w:r>
      <w:r w:rsidR="00384AB0" w:rsidRPr="00731D76">
        <w:rPr>
          <w:rFonts w:ascii="Arial" w:hAnsi="Arial" w:cs="Arial"/>
          <w:b/>
          <w:bCs/>
          <w:sz w:val="21"/>
          <w:szCs w:val="21"/>
        </w:rPr>
        <w:t>Museo della Resistenza a Milano</w:t>
      </w:r>
      <w:r w:rsidR="00384AB0" w:rsidRPr="00731D76">
        <w:rPr>
          <w:rFonts w:ascii="Arial" w:hAnsi="Arial" w:cs="Arial"/>
          <w:sz w:val="21"/>
          <w:szCs w:val="21"/>
        </w:rPr>
        <w:t>, che offrirà al visitatore un’immagine aggiornata e complessa della</w:t>
      </w:r>
      <w:r w:rsidR="008E4E43" w:rsidRPr="00731D76">
        <w:rPr>
          <w:rFonts w:ascii="Arial" w:hAnsi="Arial" w:cs="Arial"/>
          <w:sz w:val="21"/>
          <w:szCs w:val="21"/>
        </w:rPr>
        <w:t xml:space="preserve"> </w:t>
      </w:r>
      <w:r w:rsidR="00384AB0" w:rsidRPr="00731D76">
        <w:rPr>
          <w:rFonts w:ascii="Arial" w:hAnsi="Arial" w:cs="Arial"/>
          <w:sz w:val="21"/>
          <w:szCs w:val="21"/>
        </w:rPr>
        <w:t>Resistenza, inserendola nel contesto europeo e nel lungo periodo</w:t>
      </w:r>
      <w:r w:rsidR="008E4E43" w:rsidRPr="00731D76">
        <w:rPr>
          <w:rFonts w:ascii="Arial" w:hAnsi="Arial" w:cs="Arial"/>
          <w:sz w:val="21"/>
          <w:szCs w:val="21"/>
        </w:rPr>
        <w:t>.</w:t>
      </w:r>
    </w:p>
    <w:p w14:paraId="02877B55" w14:textId="77777777" w:rsidR="00384AB0" w:rsidRPr="00731D76" w:rsidRDefault="00384AB0" w:rsidP="008C4750">
      <w:pPr>
        <w:jc w:val="both"/>
        <w:rPr>
          <w:rFonts w:ascii="Arial" w:hAnsi="Arial" w:cs="Arial"/>
          <w:sz w:val="21"/>
          <w:szCs w:val="21"/>
        </w:rPr>
      </w:pPr>
    </w:p>
    <w:p w14:paraId="31F25106" w14:textId="7AEA19B0" w:rsidR="008A71BF" w:rsidRPr="00731D76" w:rsidRDefault="008E4E43" w:rsidP="008C4750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Infine chiude il </w:t>
      </w:r>
      <w:r w:rsidRPr="00731D76">
        <w:rPr>
          <w:rFonts w:ascii="Arial" w:hAnsi="Arial" w:cs="Arial"/>
          <w:b/>
          <w:bCs/>
          <w:sz w:val="21"/>
          <w:szCs w:val="21"/>
        </w:rPr>
        <w:t>16 maggio</w:t>
      </w:r>
      <w:r w:rsidRPr="00731D76">
        <w:rPr>
          <w:rFonts w:ascii="Arial" w:hAnsi="Arial" w:cs="Arial"/>
          <w:sz w:val="21"/>
          <w:szCs w:val="21"/>
        </w:rPr>
        <w:t xml:space="preserve"> il direttore </w:t>
      </w:r>
      <w:r w:rsidRPr="00731D76">
        <w:rPr>
          <w:rFonts w:ascii="Arial" w:hAnsi="Arial" w:cs="Arial"/>
          <w:b/>
          <w:bCs/>
          <w:sz w:val="21"/>
          <w:szCs w:val="21"/>
        </w:rPr>
        <w:t>Stephan Verger</w:t>
      </w:r>
      <w:r w:rsidRPr="00731D76">
        <w:rPr>
          <w:rFonts w:ascii="Arial" w:hAnsi="Arial" w:cs="Arial"/>
          <w:sz w:val="21"/>
          <w:szCs w:val="21"/>
        </w:rPr>
        <w:t xml:space="preserve"> </w:t>
      </w:r>
      <w:r w:rsidR="008C4750" w:rsidRPr="00731D76">
        <w:rPr>
          <w:rFonts w:ascii="Arial" w:hAnsi="Arial" w:cs="Arial"/>
          <w:sz w:val="21"/>
          <w:szCs w:val="21"/>
        </w:rPr>
        <w:t xml:space="preserve">che </w:t>
      </w:r>
      <w:r w:rsidRPr="00731D76">
        <w:rPr>
          <w:rFonts w:ascii="Arial" w:hAnsi="Arial" w:cs="Arial"/>
          <w:sz w:val="21"/>
          <w:szCs w:val="21"/>
        </w:rPr>
        <w:t xml:space="preserve">disquisirà </w:t>
      </w:r>
      <w:r w:rsidR="00E62411">
        <w:rPr>
          <w:rFonts w:ascii="Arial" w:hAnsi="Arial" w:cs="Arial"/>
          <w:sz w:val="21"/>
          <w:szCs w:val="21"/>
        </w:rPr>
        <w:t>del</w:t>
      </w:r>
      <w:r w:rsidRPr="00731D76">
        <w:rPr>
          <w:rFonts w:ascii="Arial" w:hAnsi="Arial" w:cs="Arial"/>
          <w:sz w:val="21"/>
          <w:szCs w:val="21"/>
        </w:rPr>
        <w:t xml:space="preserve"> suo </w:t>
      </w:r>
      <w:r w:rsidRPr="00731D76">
        <w:rPr>
          <w:rFonts w:ascii="Arial" w:hAnsi="Arial" w:cs="Arial"/>
          <w:b/>
          <w:bCs/>
          <w:sz w:val="21"/>
          <w:szCs w:val="21"/>
        </w:rPr>
        <w:t>Museo Nazionale Romano</w:t>
      </w:r>
      <w:r w:rsidRPr="00731D76">
        <w:rPr>
          <w:rFonts w:ascii="Arial" w:hAnsi="Arial" w:cs="Arial"/>
          <w:sz w:val="21"/>
          <w:szCs w:val="21"/>
        </w:rPr>
        <w:t>:</w:t>
      </w:r>
      <w:r w:rsidR="00384AB0" w:rsidRPr="00731D76">
        <w:rPr>
          <w:rFonts w:ascii="Arial" w:hAnsi="Arial" w:cs="Arial"/>
          <w:sz w:val="21"/>
          <w:szCs w:val="21"/>
        </w:rPr>
        <w:t xml:space="preserve"> un museo e quattro sedi, Terme di</w:t>
      </w:r>
      <w:r w:rsidR="00384AB0" w:rsidRPr="00731D76">
        <w:rPr>
          <w:rFonts w:ascii="Arial" w:hAnsi="Arial" w:cs="Arial"/>
          <w:sz w:val="21"/>
          <w:szCs w:val="21"/>
        </w:rPr>
        <w:br/>
        <w:t xml:space="preserve">Diocleziano, Palazzo Massimo, Palazzo </w:t>
      </w:r>
      <w:proofErr w:type="spellStart"/>
      <w:r w:rsidR="00384AB0" w:rsidRPr="00731D76">
        <w:rPr>
          <w:rFonts w:ascii="Arial" w:hAnsi="Arial" w:cs="Arial"/>
          <w:sz w:val="21"/>
          <w:szCs w:val="21"/>
        </w:rPr>
        <w:t>Altemps</w:t>
      </w:r>
      <w:proofErr w:type="spellEnd"/>
      <w:r w:rsidR="00384AB0" w:rsidRPr="00731D76">
        <w:rPr>
          <w:rFonts w:ascii="Arial" w:hAnsi="Arial" w:cs="Arial"/>
          <w:sz w:val="21"/>
          <w:szCs w:val="21"/>
        </w:rPr>
        <w:t>, Cripta Balbi, un</w:t>
      </w:r>
      <w:r w:rsidR="00384AB0" w:rsidRPr="00731D76">
        <w:rPr>
          <w:rFonts w:ascii="Arial" w:hAnsi="Arial" w:cs="Arial"/>
          <w:sz w:val="21"/>
          <w:szCs w:val="21"/>
        </w:rPr>
        <w:br/>
        <w:t>complesso monumentale unico al mondo per le dimensioni e per</w:t>
      </w:r>
      <w:r w:rsidR="00384AB0" w:rsidRPr="00731D76">
        <w:rPr>
          <w:rFonts w:ascii="Arial" w:hAnsi="Arial" w:cs="Arial"/>
          <w:sz w:val="21"/>
          <w:szCs w:val="21"/>
        </w:rPr>
        <w:br/>
        <w:t>l'eccezionale stato di conservazione.</w:t>
      </w:r>
    </w:p>
    <w:p w14:paraId="7CB68ADC" w14:textId="77777777" w:rsidR="00BE2D28" w:rsidRPr="00731D76" w:rsidRDefault="00BE2D28" w:rsidP="008C4750">
      <w:pPr>
        <w:shd w:val="clear" w:color="auto" w:fill="FFFFFF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14:paraId="4E4CCB13" w14:textId="05E06303" w:rsidR="0078303B" w:rsidRPr="00731D76" w:rsidRDefault="00731D76" w:rsidP="008C475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 xml:space="preserve">Alla prima edizione di </w:t>
      </w:r>
      <w:r w:rsidRPr="00477BA2">
        <w:rPr>
          <w:rFonts w:ascii="Arial" w:hAnsi="Arial" w:cs="Arial"/>
          <w:b/>
          <w:bCs/>
          <w:spacing w:val="3"/>
          <w:sz w:val="21"/>
          <w:szCs w:val="21"/>
        </w:rPr>
        <w:t>Narrare il Patrimonio museale</w:t>
      </w:r>
      <w:r>
        <w:rPr>
          <w:rFonts w:ascii="Arial" w:hAnsi="Arial" w:cs="Arial"/>
          <w:spacing w:val="3"/>
          <w:sz w:val="21"/>
          <w:szCs w:val="21"/>
        </w:rPr>
        <w:t xml:space="preserve"> (2022-2023) </w:t>
      </w:r>
      <w:r w:rsidR="00AD5033" w:rsidRPr="00731D76">
        <w:rPr>
          <w:rFonts w:ascii="Arial" w:hAnsi="Arial" w:cs="Arial"/>
          <w:spacing w:val="3"/>
          <w:sz w:val="21"/>
          <w:szCs w:val="21"/>
        </w:rPr>
        <w:t xml:space="preserve">hanno preso parte: </w:t>
      </w:r>
      <w:r w:rsidR="00AD5033" w:rsidRPr="00E62411">
        <w:rPr>
          <w:rFonts w:ascii="Arial" w:hAnsi="Arial" w:cs="Arial"/>
          <w:b/>
          <w:bCs/>
          <w:sz w:val="21"/>
          <w:szCs w:val="21"/>
        </w:rPr>
        <w:t xml:space="preserve">Fabio </w:t>
      </w:r>
      <w:proofErr w:type="spellStart"/>
      <w:r w:rsidR="00AD5033" w:rsidRPr="00E62411">
        <w:rPr>
          <w:rFonts w:ascii="Arial" w:hAnsi="Arial" w:cs="Arial"/>
          <w:b/>
          <w:bCs/>
          <w:sz w:val="21"/>
          <w:szCs w:val="21"/>
        </w:rPr>
        <w:t>Fabbrizzi</w:t>
      </w:r>
      <w:proofErr w:type="spellEnd"/>
      <w:r w:rsidR="00AD5033" w:rsidRPr="00E62411">
        <w:rPr>
          <w:rFonts w:ascii="Arial" w:hAnsi="Arial" w:cs="Arial"/>
          <w:b/>
          <w:bCs/>
          <w:sz w:val="21"/>
          <w:szCs w:val="21"/>
        </w:rPr>
        <w:t xml:space="preserve">, Marco Albini, Andrea Canziani e Paola Ascione, Filippo Bricolo, Paolo </w:t>
      </w:r>
      <w:proofErr w:type="spellStart"/>
      <w:r w:rsidR="00AD5033" w:rsidRPr="00E62411">
        <w:rPr>
          <w:rFonts w:ascii="Arial" w:hAnsi="Arial" w:cs="Arial"/>
          <w:b/>
          <w:bCs/>
          <w:sz w:val="21"/>
          <w:szCs w:val="21"/>
        </w:rPr>
        <w:t>Giulierini</w:t>
      </w:r>
      <w:proofErr w:type="spellEnd"/>
      <w:r w:rsidR="00AD5033" w:rsidRPr="00E62411">
        <w:rPr>
          <w:rFonts w:ascii="Arial" w:hAnsi="Arial" w:cs="Arial"/>
          <w:b/>
          <w:bCs/>
          <w:sz w:val="21"/>
          <w:szCs w:val="21"/>
        </w:rPr>
        <w:t xml:space="preserve"> e Andrea Milanese, Alexander Debono, Sylvain </w:t>
      </w:r>
      <w:proofErr w:type="spellStart"/>
      <w:r w:rsidR="00AD5033" w:rsidRPr="00E62411">
        <w:rPr>
          <w:rFonts w:ascii="Arial" w:hAnsi="Arial" w:cs="Arial"/>
          <w:b/>
          <w:bCs/>
          <w:sz w:val="21"/>
          <w:szCs w:val="21"/>
        </w:rPr>
        <w:t>Bellenger</w:t>
      </w:r>
      <w:proofErr w:type="spellEnd"/>
      <w:r w:rsidR="00AD5033" w:rsidRPr="00731D76">
        <w:rPr>
          <w:rFonts w:ascii="Arial" w:hAnsi="Arial" w:cs="Arial"/>
          <w:sz w:val="21"/>
          <w:szCs w:val="21"/>
        </w:rPr>
        <w:t xml:space="preserve"> e </w:t>
      </w:r>
      <w:r w:rsidR="00AD5033" w:rsidRPr="00E62411">
        <w:rPr>
          <w:rFonts w:ascii="Arial" w:hAnsi="Arial" w:cs="Arial"/>
          <w:b/>
          <w:bCs/>
          <w:sz w:val="21"/>
          <w:szCs w:val="21"/>
        </w:rPr>
        <w:t>Liliana Uccello, Giovanni Minucci, Francesca D’Onofrio e Gianluca Bove</w:t>
      </w:r>
      <w:r w:rsidR="00AD5033" w:rsidRPr="00731D76">
        <w:rPr>
          <w:rFonts w:ascii="Arial" w:hAnsi="Arial" w:cs="Arial"/>
          <w:sz w:val="21"/>
          <w:szCs w:val="21"/>
        </w:rPr>
        <w:t>.</w:t>
      </w:r>
    </w:p>
    <w:p w14:paraId="43943FA7" w14:textId="5522C16E" w:rsidR="00CB7FA3" w:rsidRDefault="007336F5" w:rsidP="008C4750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  <w:r w:rsidRPr="00731D76">
        <w:rPr>
          <w:rFonts w:ascii="Arial" w:hAnsi="Arial" w:cs="Arial"/>
          <w:spacing w:val="3"/>
          <w:sz w:val="21"/>
          <w:szCs w:val="21"/>
        </w:rPr>
        <w:t xml:space="preserve">Un’esperienza </w:t>
      </w:r>
      <w:r w:rsidR="00731D76">
        <w:rPr>
          <w:rFonts w:ascii="Arial" w:hAnsi="Arial" w:cs="Arial"/>
          <w:spacing w:val="3"/>
          <w:sz w:val="21"/>
          <w:szCs w:val="21"/>
        </w:rPr>
        <w:t>che si rinnova</w:t>
      </w:r>
      <w:r w:rsidRPr="00731D76">
        <w:rPr>
          <w:rFonts w:ascii="Arial" w:hAnsi="Arial" w:cs="Arial"/>
          <w:spacing w:val="3"/>
          <w:sz w:val="21"/>
          <w:szCs w:val="21"/>
        </w:rPr>
        <w:t xml:space="preserve"> per la Fondazione De Felice, luogo ricco di memoria del museo che ha scelto di continuare ad essere interlocutore privilegiato e unico in Campania per quanti hanno interesse a discutere di spazi, progetti e idee rivolte al mondo dei Musei.</w:t>
      </w:r>
    </w:p>
    <w:p w14:paraId="316371D4" w14:textId="4F1295D3" w:rsidR="00456758" w:rsidRDefault="00456758" w:rsidP="008C4750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</w:p>
    <w:p w14:paraId="0EE58EF9" w14:textId="77777777" w:rsidR="00456758" w:rsidRPr="00731D76" w:rsidRDefault="00456758" w:rsidP="00456758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31D76">
        <w:rPr>
          <w:rFonts w:ascii="Arial" w:hAnsi="Arial" w:cs="Arial"/>
          <w:b/>
          <w:bCs/>
          <w:sz w:val="21"/>
          <w:szCs w:val="21"/>
        </w:rPr>
        <w:t xml:space="preserve">Aggiornamenti del calendario degli appuntamenti su </w:t>
      </w:r>
      <w:hyperlink r:id="rId6" w:history="1">
        <w:r w:rsidRPr="00731D76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</w:rPr>
          <w:t>www.fondazionedefelice.it</w:t>
        </w:r>
      </w:hyperlink>
    </w:p>
    <w:p w14:paraId="17AA9344" w14:textId="4C4EA1E7" w:rsidR="00456758" w:rsidRPr="00731D76" w:rsidRDefault="00456758" w:rsidP="00456758">
      <w:pPr>
        <w:jc w:val="both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b/>
          <w:bCs/>
          <w:sz w:val="21"/>
          <w:szCs w:val="21"/>
        </w:rPr>
        <w:lastRenderedPageBreak/>
        <w:t>È possibile rivedere le registrazioni degli incontri su YouTube Fondazione De Felice</w:t>
      </w:r>
      <w:r w:rsidRPr="00731D76">
        <w:rPr>
          <w:rFonts w:ascii="Arial" w:hAnsi="Arial" w:cs="Arial"/>
          <w:sz w:val="21"/>
          <w:szCs w:val="21"/>
        </w:rPr>
        <w:t>.</w:t>
      </w:r>
    </w:p>
    <w:p w14:paraId="170AA841" w14:textId="77777777" w:rsidR="00456758" w:rsidRPr="00731D76" w:rsidRDefault="00456758" w:rsidP="008C4750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</w:p>
    <w:p w14:paraId="6BD9708C" w14:textId="77777777" w:rsidR="00AD5033" w:rsidRPr="00731D76" w:rsidRDefault="00AD5033" w:rsidP="008C4750">
      <w:pPr>
        <w:shd w:val="clear" w:color="auto" w:fill="FFFFFF"/>
        <w:jc w:val="both"/>
        <w:rPr>
          <w:rFonts w:ascii="Arial" w:hAnsi="Arial" w:cs="Arial"/>
          <w:spacing w:val="3"/>
          <w:sz w:val="21"/>
          <w:szCs w:val="21"/>
        </w:rPr>
      </w:pPr>
    </w:p>
    <w:p w14:paraId="6834EEEB" w14:textId="743F62F3" w:rsidR="00CB7FA3" w:rsidRPr="00731D76" w:rsidRDefault="005E7329" w:rsidP="008C4750">
      <w:pPr>
        <w:contextualSpacing/>
        <w:jc w:val="right"/>
        <w:rPr>
          <w:rFonts w:ascii="Arial" w:hAnsi="Arial" w:cs="Arial"/>
          <w:sz w:val="21"/>
          <w:szCs w:val="21"/>
        </w:rPr>
      </w:pPr>
      <w:r w:rsidRPr="00731D76">
        <w:rPr>
          <w:rFonts w:ascii="Arial" w:hAnsi="Arial" w:cs="Arial"/>
          <w:sz w:val="21"/>
          <w:szCs w:val="21"/>
        </w:rPr>
        <w:t xml:space="preserve">Napoli, </w:t>
      </w:r>
      <w:r w:rsidR="008E4E43" w:rsidRPr="00731D76">
        <w:rPr>
          <w:rFonts w:ascii="Arial" w:hAnsi="Arial" w:cs="Arial"/>
          <w:sz w:val="21"/>
          <w:szCs w:val="21"/>
        </w:rPr>
        <w:t>21 ottobre</w:t>
      </w:r>
      <w:r w:rsidR="00042F73" w:rsidRPr="00731D76">
        <w:rPr>
          <w:rFonts w:ascii="Arial" w:hAnsi="Arial" w:cs="Arial"/>
          <w:sz w:val="21"/>
          <w:szCs w:val="21"/>
        </w:rPr>
        <w:t xml:space="preserve"> 202</w:t>
      </w:r>
      <w:r w:rsidR="00BF3A59" w:rsidRPr="00731D76">
        <w:rPr>
          <w:rFonts w:ascii="Arial" w:hAnsi="Arial" w:cs="Arial"/>
          <w:sz w:val="21"/>
          <w:szCs w:val="21"/>
        </w:rPr>
        <w:t>3</w:t>
      </w:r>
    </w:p>
    <w:p w14:paraId="3A05C6C5" w14:textId="77777777" w:rsidR="00CB7FA3" w:rsidRPr="00731D76" w:rsidRDefault="00CB7FA3" w:rsidP="008C4750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90F7BC7" w14:textId="77777777" w:rsidR="008C4750" w:rsidRPr="00731D76" w:rsidRDefault="008C4750" w:rsidP="008C4750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747EF1D" w14:textId="77777777" w:rsidR="008E4E43" w:rsidRPr="00731D76" w:rsidRDefault="005A2284" w:rsidP="008C4750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31D76">
        <w:rPr>
          <w:rFonts w:ascii="Arial" w:hAnsi="Arial" w:cs="Arial"/>
          <w:b/>
          <w:bCs/>
          <w:sz w:val="21"/>
          <w:szCs w:val="21"/>
        </w:rPr>
        <w:t>Ufficio stampa</w:t>
      </w:r>
      <w:r w:rsidR="00AD5A13" w:rsidRPr="00731D76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7B4CF5B4" w14:textId="558D42C9" w:rsidR="00481989" w:rsidRPr="00731D76" w:rsidRDefault="008E4E43" w:rsidP="008C4750">
      <w:pPr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 w:rsidRPr="00731D76">
        <w:rPr>
          <w:rFonts w:ascii="Arial" w:hAnsi="Arial" w:cs="Arial"/>
          <w:sz w:val="21"/>
          <w:szCs w:val="21"/>
          <w:shd w:val="clear" w:color="auto" w:fill="FFFFFF"/>
        </w:rPr>
        <w:t>MiNa</w:t>
      </w:r>
      <w:proofErr w:type="spellEnd"/>
      <w:r w:rsidRPr="00731D76">
        <w:rPr>
          <w:rFonts w:ascii="Arial" w:hAnsi="Arial" w:cs="Arial"/>
          <w:sz w:val="21"/>
          <w:szCs w:val="21"/>
          <w:shd w:val="clear" w:color="auto" w:fill="FFFFFF"/>
        </w:rPr>
        <w:t xml:space="preserve"> vagante comunicazione | Alessandra Cusani - Giuliana Calomino | </w:t>
      </w:r>
      <w:hyperlink r:id="rId7" w:tgtFrame="_blank" w:history="1">
        <w:r w:rsidRPr="00731D76">
          <w:rPr>
            <w:rStyle w:val="Collegamentoipertestuale"/>
            <w:rFonts w:ascii="Arial" w:hAnsi="Arial" w:cs="Arial"/>
            <w:color w:val="auto"/>
            <w:sz w:val="21"/>
            <w:szCs w:val="21"/>
            <w:shd w:val="clear" w:color="auto" w:fill="FFFFFF"/>
          </w:rPr>
          <w:t>info@minavagante.com</w:t>
        </w:r>
      </w:hyperlink>
    </w:p>
    <w:sectPr w:rsidR="00481989" w:rsidRPr="00731D76" w:rsidSect="001E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80" w:h="11901"/>
      <w:pgMar w:top="1418" w:right="583" w:bottom="56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D1A8" w14:textId="77777777" w:rsidR="00C81A7E" w:rsidRDefault="00C81A7E" w:rsidP="00EF420C">
      <w:r>
        <w:separator/>
      </w:r>
    </w:p>
  </w:endnote>
  <w:endnote w:type="continuationSeparator" w:id="0">
    <w:p w14:paraId="2EFAC3D5" w14:textId="77777777" w:rsidR="00C81A7E" w:rsidRDefault="00C81A7E" w:rsidP="00E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2220" w14:textId="77777777" w:rsidR="00A849D1" w:rsidRDefault="00A849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3A62" w14:textId="77777777" w:rsidR="00A849D1" w:rsidRDefault="00A849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706" w14:textId="77777777" w:rsidR="00A849D1" w:rsidRDefault="00A84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0EC3" w14:textId="77777777" w:rsidR="00C81A7E" w:rsidRDefault="00C81A7E" w:rsidP="00EF420C">
      <w:r>
        <w:separator/>
      </w:r>
    </w:p>
  </w:footnote>
  <w:footnote w:type="continuationSeparator" w:id="0">
    <w:p w14:paraId="2EAB591D" w14:textId="77777777" w:rsidR="00C81A7E" w:rsidRDefault="00C81A7E" w:rsidP="00EF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8144" w14:textId="77777777" w:rsidR="00A849D1" w:rsidRDefault="00A849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0A5" w14:textId="77777777" w:rsidR="00044845" w:rsidRDefault="00044845" w:rsidP="00EF420C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20F04445" wp14:editId="71540432">
          <wp:simplePos x="0" y="0"/>
          <wp:positionH relativeFrom="column">
            <wp:posOffset>-720090</wp:posOffset>
          </wp:positionH>
          <wp:positionV relativeFrom="paragraph">
            <wp:posOffset>-132080</wp:posOffset>
          </wp:positionV>
          <wp:extent cx="5673090" cy="7559040"/>
          <wp:effectExtent l="0" t="0" r="0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intestata_centr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090" cy="755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941" w14:textId="77777777" w:rsidR="00A849D1" w:rsidRDefault="00A849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0C"/>
    <w:rsid w:val="000012D5"/>
    <w:rsid w:val="000037B6"/>
    <w:rsid w:val="00005750"/>
    <w:rsid w:val="00013FE4"/>
    <w:rsid w:val="000303A2"/>
    <w:rsid w:val="00034BD2"/>
    <w:rsid w:val="000362E1"/>
    <w:rsid w:val="00042F73"/>
    <w:rsid w:val="00044845"/>
    <w:rsid w:val="00046B16"/>
    <w:rsid w:val="00055622"/>
    <w:rsid w:val="00061BAC"/>
    <w:rsid w:val="00061CD1"/>
    <w:rsid w:val="000A62DD"/>
    <w:rsid w:val="000B011A"/>
    <w:rsid w:val="000B33F0"/>
    <w:rsid w:val="000B73B6"/>
    <w:rsid w:val="000C3425"/>
    <w:rsid w:val="000D762C"/>
    <w:rsid w:val="000E27F8"/>
    <w:rsid w:val="000E6088"/>
    <w:rsid w:val="000E6F16"/>
    <w:rsid w:val="00105008"/>
    <w:rsid w:val="001123E4"/>
    <w:rsid w:val="001147B9"/>
    <w:rsid w:val="00117E88"/>
    <w:rsid w:val="00122066"/>
    <w:rsid w:val="001221D3"/>
    <w:rsid w:val="0013039D"/>
    <w:rsid w:val="00132E5A"/>
    <w:rsid w:val="00141403"/>
    <w:rsid w:val="00142B22"/>
    <w:rsid w:val="00146A5B"/>
    <w:rsid w:val="00151A25"/>
    <w:rsid w:val="00157A74"/>
    <w:rsid w:val="00160751"/>
    <w:rsid w:val="00186371"/>
    <w:rsid w:val="00186F2A"/>
    <w:rsid w:val="001A2E3F"/>
    <w:rsid w:val="001C759B"/>
    <w:rsid w:val="001E4700"/>
    <w:rsid w:val="00205EC5"/>
    <w:rsid w:val="00216940"/>
    <w:rsid w:val="00236E37"/>
    <w:rsid w:val="00237CED"/>
    <w:rsid w:val="002443DC"/>
    <w:rsid w:val="00254A8E"/>
    <w:rsid w:val="00275197"/>
    <w:rsid w:val="00293DAB"/>
    <w:rsid w:val="002A4C91"/>
    <w:rsid w:val="002C6E73"/>
    <w:rsid w:val="002D6FC3"/>
    <w:rsid w:val="002D78BE"/>
    <w:rsid w:val="00303377"/>
    <w:rsid w:val="00303F1D"/>
    <w:rsid w:val="00312163"/>
    <w:rsid w:val="00326BCF"/>
    <w:rsid w:val="003273DB"/>
    <w:rsid w:val="00334C77"/>
    <w:rsid w:val="00337E6B"/>
    <w:rsid w:val="00341BFD"/>
    <w:rsid w:val="00365ABF"/>
    <w:rsid w:val="00373759"/>
    <w:rsid w:val="00377C5A"/>
    <w:rsid w:val="00380D8B"/>
    <w:rsid w:val="0038287E"/>
    <w:rsid w:val="00384AB0"/>
    <w:rsid w:val="0039144F"/>
    <w:rsid w:val="003B49B5"/>
    <w:rsid w:val="003B4AEF"/>
    <w:rsid w:val="003B6A44"/>
    <w:rsid w:val="003C64AC"/>
    <w:rsid w:val="003F0E57"/>
    <w:rsid w:val="004111DE"/>
    <w:rsid w:val="004133D4"/>
    <w:rsid w:val="00413E31"/>
    <w:rsid w:val="00426B41"/>
    <w:rsid w:val="00444F2F"/>
    <w:rsid w:val="004538EA"/>
    <w:rsid w:val="00456758"/>
    <w:rsid w:val="00456E9A"/>
    <w:rsid w:val="00462936"/>
    <w:rsid w:val="00477BA2"/>
    <w:rsid w:val="00481989"/>
    <w:rsid w:val="00481F84"/>
    <w:rsid w:val="00487A1F"/>
    <w:rsid w:val="00492E18"/>
    <w:rsid w:val="0049798C"/>
    <w:rsid w:val="004B1B77"/>
    <w:rsid w:val="004B29F0"/>
    <w:rsid w:val="004B41F2"/>
    <w:rsid w:val="004B5B42"/>
    <w:rsid w:val="004C173E"/>
    <w:rsid w:val="004D2961"/>
    <w:rsid w:val="004D2A01"/>
    <w:rsid w:val="004D7683"/>
    <w:rsid w:val="004E21BD"/>
    <w:rsid w:val="004E3828"/>
    <w:rsid w:val="004E394D"/>
    <w:rsid w:val="004E447B"/>
    <w:rsid w:val="004E47B2"/>
    <w:rsid w:val="004E50B6"/>
    <w:rsid w:val="004E632A"/>
    <w:rsid w:val="004F52E7"/>
    <w:rsid w:val="004F5FFA"/>
    <w:rsid w:val="00503D4C"/>
    <w:rsid w:val="00513D3A"/>
    <w:rsid w:val="00514536"/>
    <w:rsid w:val="00514F10"/>
    <w:rsid w:val="005351DB"/>
    <w:rsid w:val="00550B86"/>
    <w:rsid w:val="00551668"/>
    <w:rsid w:val="00552CA4"/>
    <w:rsid w:val="00562DED"/>
    <w:rsid w:val="005A1ED5"/>
    <w:rsid w:val="005A2284"/>
    <w:rsid w:val="005C087C"/>
    <w:rsid w:val="005D71A4"/>
    <w:rsid w:val="005E7329"/>
    <w:rsid w:val="005F710D"/>
    <w:rsid w:val="005F76CA"/>
    <w:rsid w:val="00600A78"/>
    <w:rsid w:val="00601911"/>
    <w:rsid w:val="00605AB4"/>
    <w:rsid w:val="00617B9A"/>
    <w:rsid w:val="00624E3B"/>
    <w:rsid w:val="006320C6"/>
    <w:rsid w:val="00632A96"/>
    <w:rsid w:val="00646580"/>
    <w:rsid w:val="00661F3B"/>
    <w:rsid w:val="006769A2"/>
    <w:rsid w:val="00683296"/>
    <w:rsid w:val="006A7666"/>
    <w:rsid w:val="006B236F"/>
    <w:rsid w:val="006B2B8B"/>
    <w:rsid w:val="006C64F0"/>
    <w:rsid w:val="006D4DCA"/>
    <w:rsid w:val="006D6028"/>
    <w:rsid w:val="006E6B09"/>
    <w:rsid w:val="006F00FF"/>
    <w:rsid w:val="006F566B"/>
    <w:rsid w:val="0070380D"/>
    <w:rsid w:val="00710DD9"/>
    <w:rsid w:val="00711C6A"/>
    <w:rsid w:val="00712D45"/>
    <w:rsid w:val="0071452C"/>
    <w:rsid w:val="00714B73"/>
    <w:rsid w:val="007210D1"/>
    <w:rsid w:val="00722AFF"/>
    <w:rsid w:val="00725147"/>
    <w:rsid w:val="00731D76"/>
    <w:rsid w:val="007331B7"/>
    <w:rsid w:val="007336F5"/>
    <w:rsid w:val="00735396"/>
    <w:rsid w:val="00747A76"/>
    <w:rsid w:val="00755F09"/>
    <w:rsid w:val="0075784E"/>
    <w:rsid w:val="00761410"/>
    <w:rsid w:val="0076404D"/>
    <w:rsid w:val="00770707"/>
    <w:rsid w:val="007771C9"/>
    <w:rsid w:val="0078303B"/>
    <w:rsid w:val="00786B75"/>
    <w:rsid w:val="00794798"/>
    <w:rsid w:val="00796D16"/>
    <w:rsid w:val="00796DAE"/>
    <w:rsid w:val="007A1BBC"/>
    <w:rsid w:val="007A4912"/>
    <w:rsid w:val="007A4923"/>
    <w:rsid w:val="007B1606"/>
    <w:rsid w:val="007B7319"/>
    <w:rsid w:val="007B7FE0"/>
    <w:rsid w:val="007C2733"/>
    <w:rsid w:val="007D2AEF"/>
    <w:rsid w:val="007D5FEE"/>
    <w:rsid w:val="007E0195"/>
    <w:rsid w:val="007E2E68"/>
    <w:rsid w:val="007F3B92"/>
    <w:rsid w:val="007F5905"/>
    <w:rsid w:val="00803F3E"/>
    <w:rsid w:val="008235A8"/>
    <w:rsid w:val="00823787"/>
    <w:rsid w:val="00830484"/>
    <w:rsid w:val="008309F3"/>
    <w:rsid w:val="0083476B"/>
    <w:rsid w:val="00836159"/>
    <w:rsid w:val="00836A38"/>
    <w:rsid w:val="008422B5"/>
    <w:rsid w:val="008465D3"/>
    <w:rsid w:val="008467F0"/>
    <w:rsid w:val="00862903"/>
    <w:rsid w:val="00865D0D"/>
    <w:rsid w:val="008776FC"/>
    <w:rsid w:val="00885B1A"/>
    <w:rsid w:val="008A4AA3"/>
    <w:rsid w:val="008A71BF"/>
    <w:rsid w:val="008A7DBF"/>
    <w:rsid w:val="008B03CB"/>
    <w:rsid w:val="008B2DF0"/>
    <w:rsid w:val="008C0815"/>
    <w:rsid w:val="008C3305"/>
    <w:rsid w:val="008C4750"/>
    <w:rsid w:val="008C5906"/>
    <w:rsid w:val="008D3D0C"/>
    <w:rsid w:val="008D4222"/>
    <w:rsid w:val="008E4E43"/>
    <w:rsid w:val="008F6559"/>
    <w:rsid w:val="00913FF1"/>
    <w:rsid w:val="00916988"/>
    <w:rsid w:val="009247C5"/>
    <w:rsid w:val="00924C3E"/>
    <w:rsid w:val="00943059"/>
    <w:rsid w:val="009451AE"/>
    <w:rsid w:val="00945E54"/>
    <w:rsid w:val="009507C4"/>
    <w:rsid w:val="009516ED"/>
    <w:rsid w:val="009603A5"/>
    <w:rsid w:val="009626AC"/>
    <w:rsid w:val="00971F98"/>
    <w:rsid w:val="0097229A"/>
    <w:rsid w:val="0097353C"/>
    <w:rsid w:val="009770AF"/>
    <w:rsid w:val="0098418F"/>
    <w:rsid w:val="009861A4"/>
    <w:rsid w:val="00993682"/>
    <w:rsid w:val="00995969"/>
    <w:rsid w:val="009C00BB"/>
    <w:rsid w:val="009C0F7F"/>
    <w:rsid w:val="009E08B9"/>
    <w:rsid w:val="009E3459"/>
    <w:rsid w:val="009F4B36"/>
    <w:rsid w:val="00A107B4"/>
    <w:rsid w:val="00A34F8D"/>
    <w:rsid w:val="00A46B3C"/>
    <w:rsid w:val="00A51B1B"/>
    <w:rsid w:val="00A51CD6"/>
    <w:rsid w:val="00A54F81"/>
    <w:rsid w:val="00A5614B"/>
    <w:rsid w:val="00A57240"/>
    <w:rsid w:val="00A57A64"/>
    <w:rsid w:val="00A60157"/>
    <w:rsid w:val="00A65523"/>
    <w:rsid w:val="00A713FC"/>
    <w:rsid w:val="00A738FB"/>
    <w:rsid w:val="00A73BFD"/>
    <w:rsid w:val="00A8110B"/>
    <w:rsid w:val="00A849D1"/>
    <w:rsid w:val="00A95109"/>
    <w:rsid w:val="00AA113B"/>
    <w:rsid w:val="00AA2D9F"/>
    <w:rsid w:val="00AA6F79"/>
    <w:rsid w:val="00AC5681"/>
    <w:rsid w:val="00AD5033"/>
    <w:rsid w:val="00AD5A13"/>
    <w:rsid w:val="00AD638F"/>
    <w:rsid w:val="00AF1428"/>
    <w:rsid w:val="00B015D5"/>
    <w:rsid w:val="00B200CF"/>
    <w:rsid w:val="00B24E86"/>
    <w:rsid w:val="00B40BDC"/>
    <w:rsid w:val="00B43D16"/>
    <w:rsid w:val="00B47547"/>
    <w:rsid w:val="00B50890"/>
    <w:rsid w:val="00B56DF7"/>
    <w:rsid w:val="00B62061"/>
    <w:rsid w:val="00B75EF5"/>
    <w:rsid w:val="00B7610B"/>
    <w:rsid w:val="00B8304E"/>
    <w:rsid w:val="00B95C4C"/>
    <w:rsid w:val="00BB5896"/>
    <w:rsid w:val="00BB7462"/>
    <w:rsid w:val="00BC4672"/>
    <w:rsid w:val="00BD10D0"/>
    <w:rsid w:val="00BD3C3C"/>
    <w:rsid w:val="00BE2D28"/>
    <w:rsid w:val="00BE30E5"/>
    <w:rsid w:val="00BF3A59"/>
    <w:rsid w:val="00C00C4A"/>
    <w:rsid w:val="00C02AFC"/>
    <w:rsid w:val="00C241DC"/>
    <w:rsid w:val="00C66160"/>
    <w:rsid w:val="00C772C3"/>
    <w:rsid w:val="00C81A7E"/>
    <w:rsid w:val="00CA6AAA"/>
    <w:rsid w:val="00CB7FA3"/>
    <w:rsid w:val="00CC0A0A"/>
    <w:rsid w:val="00CF35C9"/>
    <w:rsid w:val="00CF596A"/>
    <w:rsid w:val="00CF74AC"/>
    <w:rsid w:val="00D104C7"/>
    <w:rsid w:val="00D15C09"/>
    <w:rsid w:val="00D16259"/>
    <w:rsid w:val="00D252B3"/>
    <w:rsid w:val="00D31A81"/>
    <w:rsid w:val="00D32EB2"/>
    <w:rsid w:val="00D33BDD"/>
    <w:rsid w:val="00D52CEC"/>
    <w:rsid w:val="00D67A83"/>
    <w:rsid w:val="00D732BC"/>
    <w:rsid w:val="00D77A99"/>
    <w:rsid w:val="00D81057"/>
    <w:rsid w:val="00D82E62"/>
    <w:rsid w:val="00D84108"/>
    <w:rsid w:val="00D922D4"/>
    <w:rsid w:val="00D92D20"/>
    <w:rsid w:val="00D934F3"/>
    <w:rsid w:val="00DB226B"/>
    <w:rsid w:val="00DB51C9"/>
    <w:rsid w:val="00DC133A"/>
    <w:rsid w:val="00DC7D1E"/>
    <w:rsid w:val="00DE2DBB"/>
    <w:rsid w:val="00DE6080"/>
    <w:rsid w:val="00DF2462"/>
    <w:rsid w:val="00DF497C"/>
    <w:rsid w:val="00E04589"/>
    <w:rsid w:val="00E1269B"/>
    <w:rsid w:val="00E16297"/>
    <w:rsid w:val="00E31C64"/>
    <w:rsid w:val="00E403CD"/>
    <w:rsid w:val="00E564E8"/>
    <w:rsid w:val="00E6090E"/>
    <w:rsid w:val="00E60B47"/>
    <w:rsid w:val="00E62411"/>
    <w:rsid w:val="00E644B3"/>
    <w:rsid w:val="00E652E2"/>
    <w:rsid w:val="00E71B98"/>
    <w:rsid w:val="00E8103B"/>
    <w:rsid w:val="00E844C8"/>
    <w:rsid w:val="00E86009"/>
    <w:rsid w:val="00E959F3"/>
    <w:rsid w:val="00E96408"/>
    <w:rsid w:val="00EA362E"/>
    <w:rsid w:val="00EA4893"/>
    <w:rsid w:val="00EB2A6B"/>
    <w:rsid w:val="00EF420C"/>
    <w:rsid w:val="00F11351"/>
    <w:rsid w:val="00F211C0"/>
    <w:rsid w:val="00F2347B"/>
    <w:rsid w:val="00F23D75"/>
    <w:rsid w:val="00F31967"/>
    <w:rsid w:val="00F347DD"/>
    <w:rsid w:val="00F4595F"/>
    <w:rsid w:val="00F55DB7"/>
    <w:rsid w:val="00F63A6A"/>
    <w:rsid w:val="00F640B8"/>
    <w:rsid w:val="00F65186"/>
    <w:rsid w:val="00F67A21"/>
    <w:rsid w:val="00F705C4"/>
    <w:rsid w:val="00F8062D"/>
    <w:rsid w:val="00F84790"/>
    <w:rsid w:val="00F87DE5"/>
    <w:rsid w:val="00F87F51"/>
    <w:rsid w:val="00F97BAB"/>
    <w:rsid w:val="00FB46A5"/>
    <w:rsid w:val="00FB4C49"/>
    <w:rsid w:val="00FC772D"/>
    <w:rsid w:val="00FE3A9C"/>
    <w:rsid w:val="00FF3D25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CF3ED8"/>
  <w15:docId w15:val="{4ABFB5A4-2280-1A45-879C-76093A0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FA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4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733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0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F42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20C"/>
  </w:style>
  <w:style w:type="paragraph" w:styleId="Pidipagina">
    <w:name w:val="footer"/>
    <w:basedOn w:val="Normale"/>
    <w:link w:val="PidipaginaCarattere"/>
    <w:uiPriority w:val="99"/>
    <w:unhideWhenUsed/>
    <w:rsid w:val="00EF42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20C"/>
  </w:style>
  <w:style w:type="paragraph" w:styleId="NormaleWeb">
    <w:name w:val="Normal (Web)"/>
    <w:basedOn w:val="Normale"/>
    <w:uiPriority w:val="99"/>
    <w:unhideWhenUsed/>
    <w:rsid w:val="004B1B7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1B77"/>
    <w:rPr>
      <w:b/>
      <w:bCs/>
    </w:rPr>
  </w:style>
  <w:style w:type="character" w:styleId="Enfasicorsivo">
    <w:name w:val="Emphasis"/>
    <w:uiPriority w:val="20"/>
    <w:qFormat/>
    <w:rsid w:val="004B1B77"/>
    <w:rPr>
      <w:i/>
      <w:iCs/>
    </w:rPr>
  </w:style>
  <w:style w:type="character" w:styleId="Collegamentoipertestuale">
    <w:name w:val="Hyperlink"/>
    <w:uiPriority w:val="99"/>
    <w:unhideWhenUsed/>
    <w:rsid w:val="004B1B77"/>
    <w:rPr>
      <w:color w:val="0000FF"/>
      <w:u w:val="single"/>
    </w:rPr>
  </w:style>
  <w:style w:type="paragraph" w:customStyle="1" w:styleId="Normal1">
    <w:name w:val="Normal1"/>
    <w:rsid w:val="004B1B77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089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86009"/>
  </w:style>
  <w:style w:type="paragraph" w:customStyle="1" w:styleId="m-3579899654740909587gmail-m-3611918068194448761gmail-msobodytext">
    <w:name w:val="m_-3579899654740909587gmail-m-3611918068194448761gmail-msobodytext"/>
    <w:basedOn w:val="Normale"/>
    <w:rsid w:val="00E86009"/>
    <w:pPr>
      <w:spacing w:before="100" w:beforeAutospacing="1" w:after="100" w:afterAutospacing="1"/>
    </w:pPr>
  </w:style>
  <w:style w:type="paragraph" w:customStyle="1" w:styleId="Default">
    <w:name w:val="Default"/>
    <w:rsid w:val="00924C3E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03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lfuvd">
    <w:name w:val="ilfuvd"/>
    <w:basedOn w:val="Carpredefinitoparagrafo"/>
    <w:rsid w:val="0013039D"/>
  </w:style>
  <w:style w:type="character" w:customStyle="1" w:styleId="Titolo2Carattere">
    <w:name w:val="Titolo 2 Carattere"/>
    <w:basedOn w:val="Carpredefinitoparagrafo"/>
    <w:link w:val="Titolo2"/>
    <w:uiPriority w:val="9"/>
    <w:rsid w:val="007336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2DD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AD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3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minavaga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defelic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Giuliana Calomino</cp:lastModifiedBy>
  <cp:revision>5</cp:revision>
  <cp:lastPrinted>2021-01-21T15:03:00Z</cp:lastPrinted>
  <dcterms:created xsi:type="dcterms:W3CDTF">2023-10-23T14:24:00Z</dcterms:created>
  <dcterms:modified xsi:type="dcterms:W3CDTF">2023-10-24T09:18:00Z</dcterms:modified>
</cp:coreProperties>
</file>