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F28" w:rsidRDefault="00004971">
      <w:pPr>
        <w:jc w:val="center"/>
        <w:rPr>
          <w:rFonts w:ascii="Book Antiqua" w:eastAsia="Book Antiqua" w:hAnsi="Book Antiqua" w:cs="Book Antiqua"/>
          <w:b/>
          <w:color w:val="C00000"/>
          <w:sz w:val="28"/>
          <w:szCs w:val="28"/>
        </w:rPr>
      </w:pPr>
      <w:bookmarkStart w:id="0" w:name="_GoBack"/>
      <w:bookmarkEnd w:id="0"/>
      <w:r>
        <w:rPr>
          <w:rFonts w:ascii="Book Antiqua" w:eastAsia="Book Antiqua" w:hAnsi="Book Antiqua" w:cs="Book Antiqua"/>
          <w:b/>
          <w:color w:val="C00000"/>
          <w:sz w:val="28"/>
          <w:szCs w:val="28"/>
        </w:rPr>
        <w:t>la vigilia del centenario della nascita (nel 2027)</w:t>
      </w:r>
    </w:p>
    <w:p w:rsidR="00E16F28" w:rsidRDefault="00004971">
      <w:pPr>
        <w:jc w:val="center"/>
        <w:rPr>
          <w:rFonts w:ascii="Book Antiqua" w:eastAsia="Book Antiqua" w:hAnsi="Book Antiqua" w:cs="Book Antiqua"/>
          <w:b/>
          <w:color w:val="C00000"/>
          <w:sz w:val="28"/>
          <w:szCs w:val="28"/>
        </w:rPr>
      </w:pPr>
      <w:r>
        <w:rPr>
          <w:rFonts w:ascii="Book Antiqua" w:eastAsia="Book Antiqua" w:hAnsi="Book Antiqua" w:cs="Book Antiqua"/>
          <w:b/>
          <w:color w:val="C00000"/>
          <w:sz w:val="28"/>
          <w:szCs w:val="28"/>
        </w:rPr>
        <w:t>e a 75 anni dalla sua ordinazione sacerdotale</w:t>
      </w:r>
    </w:p>
    <w:p w:rsidR="00E16F28" w:rsidRDefault="00004971">
      <w:pPr>
        <w:jc w:val="center"/>
        <w:rPr>
          <w:rFonts w:ascii="Book Antiqua" w:eastAsia="Book Antiqua" w:hAnsi="Book Antiqua" w:cs="Book Antiqua"/>
          <w:b/>
          <w:color w:val="C00000"/>
          <w:sz w:val="28"/>
          <w:szCs w:val="28"/>
        </w:rPr>
      </w:pPr>
      <w:r>
        <w:rPr>
          <w:rFonts w:ascii="Book Antiqua" w:eastAsia="Book Antiqua" w:hAnsi="Book Antiqua" w:cs="Book Antiqua"/>
          <w:b/>
          <w:color w:val="C00000"/>
          <w:sz w:val="28"/>
          <w:szCs w:val="28"/>
        </w:rPr>
        <w:t>le comunità di Pordenone e Vicenza celebrano</w:t>
      </w:r>
    </w:p>
    <w:p w:rsidR="00E16F28" w:rsidRDefault="00E16F28">
      <w:pPr>
        <w:jc w:val="center"/>
        <w:rPr>
          <w:rFonts w:ascii="Book Antiqua" w:eastAsia="Book Antiqua" w:hAnsi="Book Antiqua" w:cs="Book Antiqua"/>
          <w:b/>
          <w:i/>
          <w:sz w:val="22"/>
          <w:szCs w:val="22"/>
        </w:rPr>
      </w:pPr>
    </w:p>
    <w:p w:rsidR="00E16F28" w:rsidRDefault="00004971">
      <w:pPr>
        <w:jc w:val="center"/>
        <w:rPr>
          <w:rFonts w:ascii="Book Antiqua" w:eastAsia="Book Antiqua" w:hAnsi="Book Antiqua" w:cs="Book Antiqua"/>
          <w:b/>
          <w:i/>
          <w:color w:val="000000"/>
          <w:sz w:val="36"/>
          <w:szCs w:val="36"/>
        </w:rPr>
      </w:pPr>
      <w:r>
        <w:rPr>
          <w:rFonts w:ascii="Book Antiqua" w:eastAsia="Book Antiqua" w:hAnsi="Book Antiqua" w:cs="Book Antiqua"/>
          <w:b/>
          <w:i/>
          <w:noProof/>
          <w:sz w:val="36"/>
          <w:szCs w:val="36"/>
        </w:rPr>
        <w:drawing>
          <wp:anchor distT="0" distB="0" distL="114300" distR="114300" simplePos="0" relativeHeight="251658240" behindDoc="0" locked="0" layoutInCell="1" hidden="0" allowOverlap="1">
            <wp:simplePos x="0" y="0"/>
            <wp:positionH relativeFrom="margin">
              <wp:posOffset>2223673</wp:posOffset>
            </wp:positionH>
            <wp:positionV relativeFrom="margin">
              <wp:posOffset>784566</wp:posOffset>
            </wp:positionV>
            <wp:extent cx="2016125" cy="2740025"/>
            <wp:effectExtent l="0" t="0" r="0" b="0"/>
            <wp:wrapTopAndBottom distT="0" distB="0"/>
            <wp:docPr id="135844596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2016125" cy="2740025"/>
                    </a:xfrm>
                    <a:prstGeom prst="rect">
                      <a:avLst/>
                    </a:prstGeom>
                    <a:ln/>
                  </pic:spPr>
                </pic:pic>
              </a:graphicData>
            </a:graphic>
          </wp:anchor>
        </w:drawing>
      </w:r>
      <w:r>
        <w:rPr>
          <w:rFonts w:ascii="Book Antiqua" w:eastAsia="Book Antiqua" w:hAnsi="Book Antiqua" w:cs="Book Antiqua"/>
          <w:b/>
          <w:i/>
          <w:color w:val="000000"/>
          <w:sz w:val="36"/>
          <w:szCs w:val="36"/>
        </w:rPr>
        <w:t xml:space="preserve">Pietro Giacomo </w:t>
      </w:r>
      <w:proofErr w:type="spellStart"/>
      <w:r>
        <w:rPr>
          <w:rFonts w:ascii="Book Antiqua" w:eastAsia="Book Antiqua" w:hAnsi="Book Antiqua" w:cs="Book Antiqua"/>
          <w:b/>
          <w:i/>
          <w:color w:val="000000"/>
          <w:sz w:val="36"/>
          <w:szCs w:val="36"/>
        </w:rPr>
        <w:t>Nonis</w:t>
      </w:r>
      <w:proofErr w:type="spellEnd"/>
    </w:p>
    <w:p w:rsidR="00E16F28" w:rsidRDefault="00004971">
      <w:pPr>
        <w:jc w:val="center"/>
        <w:rPr>
          <w:rFonts w:ascii="Book Antiqua" w:eastAsia="Book Antiqua" w:hAnsi="Book Antiqua" w:cs="Book Antiqua"/>
          <w:i/>
          <w:color w:val="000000"/>
        </w:rPr>
      </w:pPr>
      <w:r>
        <w:rPr>
          <w:rFonts w:ascii="Book Antiqua" w:eastAsia="Book Antiqua" w:hAnsi="Book Antiqua" w:cs="Book Antiqua"/>
          <w:b/>
          <w:i/>
          <w:color w:val="000000"/>
          <w:sz w:val="36"/>
          <w:szCs w:val="36"/>
        </w:rPr>
        <w:t>Vivere il proprio tempo nella fede e nell’arte</w:t>
      </w:r>
    </w:p>
    <w:p w:rsidR="00E16F28" w:rsidRDefault="00004971">
      <w:pPr>
        <w:spacing w:before="240" w:after="240"/>
        <w:jc w:val="center"/>
        <w:rPr>
          <w:rFonts w:ascii="Book Antiqua" w:eastAsia="Book Antiqua" w:hAnsi="Book Antiqua" w:cs="Book Antiqua"/>
          <w:b/>
          <w:color w:val="C00000"/>
          <w:sz w:val="28"/>
          <w:szCs w:val="28"/>
        </w:rPr>
      </w:pPr>
      <w:r>
        <w:rPr>
          <w:rFonts w:ascii="Book Antiqua" w:eastAsia="Book Antiqua" w:hAnsi="Book Antiqua" w:cs="Book Antiqua"/>
          <w:b/>
          <w:color w:val="C00000"/>
          <w:sz w:val="28"/>
          <w:szCs w:val="28"/>
        </w:rPr>
        <w:t>Due mostre rendono memoria al vescovo di Vicenza</w:t>
      </w:r>
      <w:r>
        <w:rPr>
          <w:rFonts w:ascii="Book Antiqua" w:eastAsia="Book Antiqua" w:hAnsi="Book Antiqua" w:cs="Book Antiqua"/>
          <w:b/>
          <w:color w:val="C00000"/>
          <w:sz w:val="28"/>
          <w:szCs w:val="28"/>
        </w:rPr>
        <w:br/>
        <w:t>già sacerdote a Concordia-Pordenone, originario di Fossalta di Portogruaro.</w:t>
      </w:r>
    </w:p>
    <w:p w:rsidR="00E16F28" w:rsidRDefault="00004971">
      <w:pPr>
        <w:spacing w:before="240" w:after="240"/>
        <w:jc w:val="center"/>
        <w:rPr>
          <w:rFonts w:ascii="Book Antiqua" w:eastAsia="Book Antiqua" w:hAnsi="Book Antiqua" w:cs="Book Antiqua"/>
          <w:b/>
          <w:color w:val="C00000"/>
          <w:sz w:val="28"/>
          <w:szCs w:val="28"/>
        </w:rPr>
      </w:pPr>
      <w:r>
        <w:rPr>
          <w:rFonts w:ascii="Book Antiqua" w:eastAsia="Book Antiqua" w:hAnsi="Book Antiqua" w:cs="Book Antiqua"/>
          <w:b/>
          <w:color w:val="C00000"/>
          <w:sz w:val="28"/>
          <w:szCs w:val="28"/>
        </w:rPr>
        <w:t>Proposte congiuntamente</w:t>
      </w:r>
      <w:r>
        <w:rPr>
          <w:rFonts w:ascii="Book Antiqua" w:eastAsia="Book Antiqua" w:hAnsi="Book Antiqua" w:cs="Book Antiqua"/>
          <w:b/>
          <w:sz w:val="28"/>
          <w:szCs w:val="28"/>
        </w:rPr>
        <w:t xml:space="preserve"> dai Musei Diocesani di Arte Sacra di Pordenone</w:t>
      </w:r>
      <w:r>
        <w:rPr>
          <w:rFonts w:ascii="Book Antiqua" w:eastAsia="Book Antiqua" w:hAnsi="Book Antiqua" w:cs="Book Antiqua"/>
          <w:b/>
          <w:sz w:val="28"/>
          <w:szCs w:val="28"/>
        </w:rPr>
        <w:br/>
        <w:t>e di Vicenza</w:t>
      </w:r>
      <w:r>
        <w:rPr>
          <w:rFonts w:ascii="Book Antiqua" w:eastAsia="Book Antiqua" w:hAnsi="Book Antiqua" w:cs="Book Antiqua"/>
          <w:b/>
          <w:color w:val="C00000"/>
          <w:sz w:val="28"/>
          <w:szCs w:val="28"/>
        </w:rPr>
        <w:t xml:space="preserve"> rispettivamente nel 30° e 20° anniversario di f</w:t>
      </w:r>
      <w:r>
        <w:rPr>
          <w:rFonts w:ascii="Book Antiqua" w:eastAsia="Book Antiqua" w:hAnsi="Book Antiqua" w:cs="Book Antiqua"/>
          <w:b/>
          <w:color w:val="C00000"/>
          <w:sz w:val="28"/>
          <w:szCs w:val="28"/>
        </w:rPr>
        <w:t>ondazione</w:t>
      </w:r>
      <w:r>
        <w:rPr>
          <w:rFonts w:ascii="Book Antiqua" w:eastAsia="Book Antiqua" w:hAnsi="Book Antiqua" w:cs="Book Antiqua"/>
          <w:b/>
          <w:color w:val="C00000"/>
          <w:sz w:val="28"/>
          <w:szCs w:val="28"/>
        </w:rPr>
        <w:br/>
        <w:t xml:space="preserve">a cui lo stesso </w:t>
      </w:r>
      <w:proofErr w:type="spellStart"/>
      <w:r>
        <w:rPr>
          <w:rFonts w:ascii="Book Antiqua" w:eastAsia="Book Antiqua" w:hAnsi="Book Antiqua" w:cs="Book Antiqua"/>
          <w:b/>
          <w:color w:val="C00000"/>
          <w:sz w:val="28"/>
          <w:szCs w:val="28"/>
        </w:rPr>
        <w:t>Nonis</w:t>
      </w:r>
      <w:proofErr w:type="spellEnd"/>
      <w:r>
        <w:rPr>
          <w:rFonts w:ascii="Book Antiqua" w:eastAsia="Book Antiqua" w:hAnsi="Book Antiqua" w:cs="Book Antiqua"/>
          <w:b/>
          <w:color w:val="C00000"/>
          <w:sz w:val="28"/>
          <w:szCs w:val="28"/>
        </w:rPr>
        <w:t xml:space="preserve"> diede un fondamentale impulso</w:t>
      </w:r>
    </w:p>
    <w:p w:rsidR="00E16F28" w:rsidRDefault="00004971">
      <w:pPr>
        <w:spacing w:before="240" w:after="240"/>
        <w:jc w:val="center"/>
        <w:rPr>
          <w:rFonts w:ascii="Book Antiqua" w:eastAsia="Book Antiqua" w:hAnsi="Book Antiqua" w:cs="Book Antiqua"/>
          <w:b/>
          <w:color w:val="C00000"/>
        </w:rPr>
      </w:pPr>
      <w:r>
        <w:rPr>
          <w:rFonts w:ascii="Book Antiqua" w:eastAsia="Book Antiqua" w:hAnsi="Book Antiqua" w:cs="Book Antiqua"/>
          <w:b/>
          <w:color w:val="C00000"/>
          <w:sz w:val="32"/>
          <w:szCs w:val="32"/>
        </w:rPr>
        <w:t>La prima esposizione inaugura al</w:t>
      </w:r>
      <w:r>
        <w:rPr>
          <w:rFonts w:ascii="Book Antiqua" w:eastAsia="Book Antiqua" w:hAnsi="Book Antiqua" w:cs="Book Antiqua"/>
          <w:b/>
          <w:color w:val="C00000"/>
          <w:sz w:val="32"/>
          <w:szCs w:val="32"/>
        </w:rPr>
        <w:br/>
      </w:r>
      <w:r>
        <w:rPr>
          <w:rFonts w:ascii="Book Antiqua" w:eastAsia="Book Antiqua" w:hAnsi="Book Antiqua" w:cs="Book Antiqua"/>
          <w:b/>
          <w:sz w:val="32"/>
          <w:szCs w:val="32"/>
        </w:rPr>
        <w:t>Museo Diocesano d’Arte Sacra di Pordenone</w:t>
      </w:r>
      <w:r>
        <w:rPr>
          <w:rFonts w:ascii="Book Antiqua" w:eastAsia="Book Antiqua" w:hAnsi="Book Antiqua" w:cs="Book Antiqua"/>
          <w:b/>
          <w:sz w:val="32"/>
          <w:szCs w:val="32"/>
        </w:rPr>
        <w:br/>
        <w:t>sabato 4 ottobre alle 17,30</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 xml:space="preserve">PORDENONE, 4 OTTOBRE 2025 - Una figura che ha inciso profondamente sulla propria comunità, sia quella religiosa sia quella civile: a </w:t>
      </w:r>
      <w:r>
        <w:rPr>
          <w:rFonts w:ascii="Book Antiqua" w:eastAsia="Book Antiqua" w:hAnsi="Book Antiqua" w:cs="Book Antiqua"/>
          <w:b/>
          <w:color w:val="C00000"/>
        </w:rPr>
        <w:t xml:space="preserve">Pietro Giacomo </w:t>
      </w:r>
      <w:proofErr w:type="spellStart"/>
      <w:r>
        <w:rPr>
          <w:rFonts w:ascii="Book Antiqua" w:eastAsia="Book Antiqua" w:hAnsi="Book Antiqua" w:cs="Book Antiqua"/>
          <w:b/>
          <w:color w:val="C00000"/>
        </w:rPr>
        <w:t>Nonis</w:t>
      </w:r>
      <w:proofErr w:type="spellEnd"/>
      <w:r>
        <w:rPr>
          <w:rFonts w:ascii="Book Antiqua" w:eastAsia="Book Antiqua" w:hAnsi="Book Antiqua" w:cs="Book Antiqua"/>
          <w:color w:val="C00000"/>
        </w:rPr>
        <w:t xml:space="preserve"> </w:t>
      </w:r>
      <w:r>
        <w:rPr>
          <w:rFonts w:ascii="Book Antiqua" w:eastAsia="Book Antiqua" w:hAnsi="Book Antiqua" w:cs="Book Antiqua"/>
        </w:rPr>
        <w:t xml:space="preserve">è dedicato il </w:t>
      </w:r>
      <w:r>
        <w:rPr>
          <w:rFonts w:ascii="Book Antiqua" w:eastAsia="Book Antiqua" w:hAnsi="Book Antiqua" w:cs="Book Antiqua"/>
          <w:b/>
        </w:rPr>
        <w:t xml:space="preserve">grande progetto espositivo </w:t>
      </w:r>
      <w:r>
        <w:rPr>
          <w:rFonts w:ascii="Book Antiqua" w:eastAsia="Book Antiqua" w:hAnsi="Book Antiqua" w:cs="Book Antiqua"/>
        </w:rPr>
        <w:t xml:space="preserve">che si dipanerà tra </w:t>
      </w:r>
      <w:r>
        <w:rPr>
          <w:rFonts w:ascii="Book Antiqua" w:eastAsia="Book Antiqua" w:hAnsi="Book Antiqua" w:cs="Book Antiqua"/>
          <w:b/>
        </w:rPr>
        <w:t>l’autunno del 2025 e la primavera del 202</w:t>
      </w:r>
      <w:r>
        <w:rPr>
          <w:rFonts w:ascii="Book Antiqua" w:eastAsia="Book Antiqua" w:hAnsi="Book Antiqua" w:cs="Book Antiqua"/>
          <w:b/>
        </w:rPr>
        <w:t xml:space="preserve">6 nei due territori </w:t>
      </w:r>
      <w:r>
        <w:rPr>
          <w:rFonts w:ascii="Book Antiqua" w:eastAsia="Book Antiqua" w:hAnsi="Book Antiqua" w:cs="Book Antiqua"/>
        </w:rPr>
        <w:t>in cui ha operato - lasciando una profonda eredità spirituale, civile e civica.</w:t>
      </w:r>
    </w:p>
    <w:p w:rsidR="00E16F28" w:rsidRDefault="00004971">
      <w:pPr>
        <w:spacing w:before="240" w:after="240"/>
        <w:jc w:val="both"/>
        <w:rPr>
          <w:rFonts w:ascii="Book Antiqua" w:eastAsia="Book Antiqua" w:hAnsi="Book Antiqua" w:cs="Book Antiqua"/>
        </w:rPr>
      </w:pPr>
      <w:r>
        <w:rPr>
          <w:rFonts w:ascii="Book Antiqua" w:eastAsia="Book Antiqua" w:hAnsi="Book Antiqua" w:cs="Book Antiqua"/>
        </w:rPr>
        <w:t>Originario di Fossalta di Portogruaro, terra a cui rimase sempre legato, sacerdote della Diocesi di Concordia-Pordenone (per lunghi anni collaboratore in Co</w:t>
      </w:r>
      <w:r>
        <w:rPr>
          <w:rFonts w:ascii="Book Antiqua" w:eastAsia="Book Antiqua" w:hAnsi="Book Antiqua" w:cs="Book Antiqua"/>
        </w:rPr>
        <w:t xml:space="preserve">ncattedrale San Marco e poi </w:t>
      </w:r>
      <w:r>
        <w:rPr>
          <w:rFonts w:ascii="Book Antiqua" w:eastAsia="Book Antiqua" w:hAnsi="Book Antiqua" w:cs="Book Antiqua"/>
        </w:rPr>
        <w:lastRenderedPageBreak/>
        <w:t>parroco della piccola comunità di Torrate), fu professore, preside della facoltà di Magistero e prorettore vicario dell’Università di Padova e infine, dal 1988, Vescovo di Vicenza.</w:t>
      </w:r>
    </w:p>
    <w:p w:rsidR="00E16F28" w:rsidRDefault="00004971">
      <w:pPr>
        <w:spacing w:before="240" w:after="240"/>
        <w:rPr>
          <w:rFonts w:ascii="Book Antiqua" w:eastAsia="Book Antiqua" w:hAnsi="Book Antiqua" w:cs="Book Antiqua"/>
        </w:rPr>
      </w:pPr>
      <w:bookmarkStart w:id="1" w:name="_heading=h.gyviriwyo9y0" w:colFirst="0" w:colLast="0"/>
      <w:bookmarkEnd w:id="1"/>
      <w:r>
        <w:rPr>
          <w:rFonts w:ascii="Book Antiqua" w:eastAsia="Book Antiqua" w:hAnsi="Book Antiqua" w:cs="Book Antiqua"/>
        </w:rPr>
        <w:t xml:space="preserve">A </w:t>
      </w:r>
      <w:r>
        <w:rPr>
          <w:rFonts w:ascii="Book Antiqua" w:eastAsia="Book Antiqua" w:hAnsi="Book Antiqua" w:cs="Book Antiqua"/>
          <w:b/>
        </w:rPr>
        <w:t>undici anni dalla morte</w:t>
      </w:r>
      <w:r>
        <w:rPr>
          <w:rFonts w:ascii="Book Antiqua" w:eastAsia="Book Antiqua" w:hAnsi="Book Antiqua" w:cs="Book Antiqua"/>
        </w:rPr>
        <w:t xml:space="preserve"> e </w:t>
      </w:r>
      <w:r>
        <w:rPr>
          <w:rFonts w:ascii="Book Antiqua" w:eastAsia="Book Antiqua" w:hAnsi="Book Antiqua" w:cs="Book Antiqua"/>
          <w:b/>
        </w:rPr>
        <w:t>a 75 anni dalla sua</w:t>
      </w:r>
      <w:r>
        <w:rPr>
          <w:rFonts w:ascii="Book Antiqua" w:eastAsia="Book Antiqua" w:hAnsi="Book Antiqua" w:cs="Book Antiqua"/>
          <w:b/>
        </w:rPr>
        <w:t xml:space="preserve"> ordinazione sacerdotale</w:t>
      </w:r>
      <w:r>
        <w:rPr>
          <w:rFonts w:ascii="Book Antiqua" w:eastAsia="Book Antiqua" w:hAnsi="Book Antiqua" w:cs="Book Antiqua"/>
        </w:rPr>
        <w:t>, viene promossa una duplice mostra che fa</w:t>
      </w:r>
      <w:r>
        <w:rPr>
          <w:rFonts w:ascii="Book Antiqua" w:eastAsia="Book Antiqua" w:hAnsi="Book Antiqua" w:cs="Book Antiqua"/>
          <w:b/>
        </w:rPr>
        <w:t xml:space="preserve"> tappa dapprima a Pordenone (dal 4 ottobre all’11 gennaio 2026) </w:t>
      </w:r>
      <w:r>
        <w:rPr>
          <w:rFonts w:ascii="Book Antiqua" w:eastAsia="Book Antiqua" w:hAnsi="Book Antiqua" w:cs="Book Antiqua"/>
        </w:rPr>
        <w:t xml:space="preserve">e </w:t>
      </w:r>
      <w:r>
        <w:rPr>
          <w:rFonts w:ascii="Book Antiqua" w:eastAsia="Book Antiqua" w:hAnsi="Book Antiqua" w:cs="Book Antiqua"/>
          <w:b/>
        </w:rPr>
        <w:t>poi in primavera a Vicenza (dall’1 febbraio al 12 aprile 2026, inaugurazione il 31 gennaio alle 16)</w:t>
      </w:r>
      <w:r>
        <w:rPr>
          <w:rFonts w:ascii="Book Antiqua" w:eastAsia="Book Antiqua" w:hAnsi="Book Antiqua" w:cs="Book Antiqua"/>
        </w:rPr>
        <w:t>, promossa congiuntamente</w:t>
      </w:r>
      <w:r>
        <w:rPr>
          <w:rFonts w:ascii="Book Antiqua" w:eastAsia="Book Antiqua" w:hAnsi="Book Antiqua" w:cs="Book Antiqua"/>
        </w:rPr>
        <w:t xml:space="preserve"> dal Museo Diocesano di Arte Sacra di Pordenone, dal Museo Diocesano di Vicenza, dalla Fondazione etnografica culturale Pietro </w:t>
      </w:r>
      <w:proofErr w:type="spellStart"/>
      <w:r>
        <w:rPr>
          <w:rFonts w:ascii="Book Antiqua" w:eastAsia="Book Antiqua" w:hAnsi="Book Antiqua" w:cs="Book Antiqua"/>
        </w:rPr>
        <w:t>Nonis</w:t>
      </w:r>
      <w:proofErr w:type="spellEnd"/>
      <w:r>
        <w:rPr>
          <w:rFonts w:ascii="Book Antiqua" w:eastAsia="Book Antiqua" w:hAnsi="Book Antiqua" w:cs="Book Antiqua"/>
        </w:rPr>
        <w:t>, con il sostegno della Regione autonoma Friuli Venezia Giulia, del Comune di Pordenone e della Fondazione Friuli, organizza</w:t>
      </w:r>
      <w:r>
        <w:rPr>
          <w:rFonts w:ascii="Book Antiqua" w:eastAsia="Book Antiqua" w:hAnsi="Book Antiqua" w:cs="Book Antiqua"/>
        </w:rPr>
        <w:t xml:space="preserve">zione a cura dell’associazione culturale </w:t>
      </w:r>
      <w:proofErr w:type="spellStart"/>
      <w:r>
        <w:rPr>
          <w:rFonts w:ascii="Book Antiqua" w:eastAsia="Book Antiqua" w:hAnsi="Book Antiqua" w:cs="Book Antiqua"/>
        </w:rPr>
        <w:t>Casablu</w:t>
      </w:r>
      <w:proofErr w:type="spellEnd"/>
      <w:r>
        <w:rPr>
          <w:rFonts w:ascii="Book Antiqua" w:eastAsia="Book Antiqua" w:hAnsi="Book Antiqua" w:cs="Book Antiqua"/>
        </w:rPr>
        <w:t>, con il patrocinio del Comune di Fossalta di Portogruaro.</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 xml:space="preserve">La mostra si inserisce nel </w:t>
      </w:r>
      <w:r>
        <w:rPr>
          <w:rFonts w:ascii="Book Antiqua" w:eastAsia="Book Antiqua" w:hAnsi="Book Antiqua" w:cs="Book Antiqua"/>
          <w:b/>
        </w:rPr>
        <w:t>programma culturale “Verso Pordenone Capitale Italiana della Cultura 2027”</w:t>
      </w:r>
      <w:r>
        <w:rPr>
          <w:rFonts w:ascii="Book Antiqua" w:eastAsia="Book Antiqua" w:hAnsi="Book Antiqua" w:cs="Book Antiqua"/>
        </w:rPr>
        <w:t xml:space="preserve"> del Comune di Pordenone, ed è </w:t>
      </w:r>
      <w:r>
        <w:rPr>
          <w:rFonts w:ascii="Book Antiqua" w:eastAsia="Book Antiqua" w:hAnsi="Book Antiqua" w:cs="Book Antiqua"/>
          <w:b/>
        </w:rPr>
        <w:t xml:space="preserve">parte integrante </w:t>
      </w:r>
      <w:r>
        <w:rPr>
          <w:rFonts w:ascii="Book Antiqua" w:eastAsia="Book Antiqua" w:hAnsi="Book Antiqua" w:cs="Book Antiqua"/>
          <w:b/>
        </w:rPr>
        <w:t>delle iniziative promosse dalla Diocesi di Concordia-Pordenone nell’anno giubilare della Speranza</w:t>
      </w:r>
      <w:r>
        <w:rPr>
          <w:rFonts w:ascii="Book Antiqua" w:eastAsia="Book Antiqua" w:hAnsi="Book Antiqua" w:cs="Book Antiqua"/>
        </w:rPr>
        <w:t>.</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 xml:space="preserve">Alla </w:t>
      </w:r>
      <w:r>
        <w:rPr>
          <w:rFonts w:ascii="Book Antiqua" w:eastAsia="Book Antiqua" w:hAnsi="Book Antiqua" w:cs="Book Antiqua"/>
          <w:b/>
        </w:rPr>
        <w:t xml:space="preserve">vigilia del centenario dalla nascita del vescovo fossaltese </w:t>
      </w:r>
      <w:r>
        <w:rPr>
          <w:rFonts w:ascii="Book Antiqua" w:eastAsia="Book Antiqua" w:hAnsi="Book Antiqua" w:cs="Book Antiqua"/>
        </w:rPr>
        <w:t xml:space="preserve">(avvenuta il 24 aprile del 1927), viene proposto un racconto di questa figura così centrale </w:t>
      </w:r>
      <w:r>
        <w:rPr>
          <w:rFonts w:ascii="Book Antiqua" w:eastAsia="Book Antiqua" w:hAnsi="Book Antiqua" w:cs="Book Antiqua"/>
        </w:rPr>
        <w:t>per i territori in cui ha servito, un omaggio alla memoria che porta come titolo</w:t>
      </w:r>
      <w:r>
        <w:rPr>
          <w:rFonts w:ascii="Book Antiqua" w:eastAsia="Book Antiqua" w:hAnsi="Book Antiqua" w:cs="Book Antiqua"/>
          <w:i/>
        </w:rPr>
        <w:t xml:space="preserve"> Pietro Giacomo </w:t>
      </w:r>
      <w:proofErr w:type="spellStart"/>
      <w:r>
        <w:rPr>
          <w:rFonts w:ascii="Book Antiqua" w:eastAsia="Book Antiqua" w:hAnsi="Book Antiqua" w:cs="Book Antiqua"/>
          <w:i/>
        </w:rPr>
        <w:t>Nonis</w:t>
      </w:r>
      <w:proofErr w:type="spellEnd"/>
      <w:r>
        <w:rPr>
          <w:rFonts w:ascii="Book Antiqua" w:eastAsia="Book Antiqua" w:hAnsi="Book Antiqua" w:cs="Book Antiqua"/>
          <w:i/>
        </w:rPr>
        <w:t>. Vivere il proprio tempo nella fede e nell’arte</w:t>
      </w:r>
      <w:r>
        <w:rPr>
          <w:rFonts w:ascii="Book Antiqua" w:eastAsia="Book Antiqua" w:hAnsi="Book Antiqua" w:cs="Book Antiqua"/>
        </w:rPr>
        <w:t>,</w:t>
      </w:r>
      <w:r>
        <w:rPr>
          <w:rFonts w:ascii="Book Antiqua" w:eastAsia="Book Antiqua" w:hAnsi="Book Antiqua" w:cs="Book Antiqua"/>
          <w:i/>
        </w:rPr>
        <w:t xml:space="preserve"> </w:t>
      </w:r>
      <w:r>
        <w:rPr>
          <w:rFonts w:ascii="Book Antiqua" w:eastAsia="Book Antiqua" w:hAnsi="Book Antiqua" w:cs="Book Antiqua"/>
        </w:rPr>
        <w:t xml:space="preserve">che ben sintetizza quanto e come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abbia agito in profondità nell’evoluzione sociale e culturale dell</w:t>
      </w:r>
      <w:r>
        <w:rPr>
          <w:rFonts w:ascii="Book Antiqua" w:eastAsia="Book Antiqua" w:hAnsi="Book Antiqua" w:cs="Book Antiqua"/>
        </w:rPr>
        <w:t xml:space="preserve">e comunità in cui ha vissuto. Un impegno spirituale ma anche civico; non a caso per molti anni Monsignor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fu collaboratore ed editorialista per il settimanale diocesano “Il Popolo” (per il quale iniziò a scrivere fin dal 1948) ma anche per “Il Gazzett</w:t>
      </w:r>
      <w:r>
        <w:rPr>
          <w:rFonts w:ascii="Book Antiqua" w:eastAsia="Book Antiqua" w:hAnsi="Book Antiqua" w:cs="Book Antiqua"/>
        </w:rPr>
        <w:t xml:space="preserve">ino”, “Il Giornale di Vicenza”, “La Voce dei Berici”, dalle cui colonne partecipava senza nascondimenti ai temi più complessi e difficili dell’attualità. </w:t>
      </w:r>
    </w:p>
    <w:p w:rsidR="00E16F28" w:rsidRDefault="00004971">
      <w:pPr>
        <w:spacing w:before="240" w:after="240"/>
        <w:jc w:val="both"/>
        <w:rPr>
          <w:rFonts w:ascii="Book Antiqua" w:eastAsia="Book Antiqua" w:hAnsi="Book Antiqua" w:cs="Book Antiqua"/>
        </w:rPr>
      </w:pPr>
      <w:r>
        <w:rPr>
          <w:rFonts w:ascii="Book Antiqua" w:eastAsia="Book Antiqua" w:hAnsi="Book Antiqua" w:cs="Book Antiqua"/>
        </w:rPr>
        <w:t xml:space="preserve">Fu uno </w:t>
      </w:r>
      <w:r>
        <w:rPr>
          <w:rFonts w:ascii="Book Antiqua" w:eastAsia="Book Antiqua" w:hAnsi="Book Antiqua" w:cs="Book Antiqua"/>
          <w:b/>
        </w:rPr>
        <w:t>spirito di servizio culturale</w:t>
      </w:r>
      <w:r>
        <w:rPr>
          <w:rFonts w:ascii="Book Antiqua" w:eastAsia="Book Antiqua" w:hAnsi="Book Antiqua" w:cs="Book Antiqua"/>
        </w:rPr>
        <w:t xml:space="preserve">, quello di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studioso, professore, sacerdote, collezionista </w:t>
      </w:r>
      <w:r>
        <w:rPr>
          <w:rFonts w:ascii="Book Antiqua" w:eastAsia="Book Antiqua" w:hAnsi="Book Antiqua" w:cs="Book Antiqua"/>
        </w:rPr>
        <w:t>e poi vescovo, affascinato dalla “creatività propria degli esseri umani, quale che sia la loro storia o la collocazione geografica e l’appartenenza antropologica: creatività che permette di portare una nota di bellezza e di semplice eleganza anche nella ma</w:t>
      </w:r>
      <w:r>
        <w:rPr>
          <w:rFonts w:ascii="Book Antiqua" w:eastAsia="Book Antiqua" w:hAnsi="Book Antiqua" w:cs="Book Antiqua"/>
        </w:rPr>
        <w:t xml:space="preserve">nifattura di oggetti-strumenti umili quanto utili alla sussistenza umana” </w:t>
      </w:r>
      <w:r>
        <w:rPr>
          <w:rFonts w:ascii="Book Antiqua" w:eastAsia="Book Antiqua" w:hAnsi="Book Antiqua" w:cs="Book Antiqua"/>
          <w:b/>
        </w:rPr>
        <w:t xml:space="preserve">scriveva lo stesso </w:t>
      </w:r>
      <w:proofErr w:type="spellStart"/>
      <w:r>
        <w:rPr>
          <w:rFonts w:ascii="Book Antiqua" w:eastAsia="Book Antiqua" w:hAnsi="Book Antiqua" w:cs="Book Antiqua"/>
          <w:b/>
        </w:rPr>
        <w:t>Nonis</w:t>
      </w:r>
      <w:proofErr w:type="spellEnd"/>
      <w:r>
        <w:rPr>
          <w:rFonts w:ascii="Book Antiqua" w:eastAsia="Book Antiqua" w:hAnsi="Book Antiqua" w:cs="Book Antiqua"/>
          <w:b/>
        </w:rPr>
        <w:t xml:space="preserve"> spiegando le sue eterogenee collezioni d’arte religiosa ed etnografica</w:t>
      </w:r>
      <w:r>
        <w:rPr>
          <w:rFonts w:ascii="Book Antiqua" w:eastAsia="Book Antiqua" w:hAnsi="Book Antiqua" w:cs="Book Antiqua"/>
        </w:rPr>
        <w:t>.</w:t>
      </w:r>
    </w:p>
    <w:p w:rsidR="00E16F28" w:rsidRDefault="00004971">
      <w:pPr>
        <w:spacing w:before="240" w:after="240"/>
        <w:rPr>
          <w:rFonts w:ascii="Book Antiqua" w:eastAsia="Book Antiqua" w:hAnsi="Book Antiqua" w:cs="Book Antiqua"/>
        </w:rPr>
      </w:pPr>
      <w:r>
        <w:rPr>
          <w:rFonts w:ascii="Book Antiqua" w:eastAsia="Book Antiqua" w:hAnsi="Book Antiqua" w:cs="Book Antiqua"/>
          <w:b/>
        </w:rPr>
        <w:t>L’esposizione pordenonese - la prima in ordine temporale - è a cura di Fulvio Dell’Ag</w:t>
      </w:r>
      <w:r>
        <w:rPr>
          <w:rFonts w:ascii="Book Antiqua" w:eastAsia="Book Antiqua" w:hAnsi="Book Antiqua" w:cs="Book Antiqua"/>
          <w:b/>
        </w:rPr>
        <w:t xml:space="preserve">nese </w:t>
      </w:r>
      <w:r>
        <w:rPr>
          <w:rFonts w:ascii="Book Antiqua" w:eastAsia="Book Antiqua" w:hAnsi="Book Antiqua" w:cs="Book Antiqua"/>
        </w:rPr>
        <w:t>e propone una settantina di opere, di cui circa la metà sono opere pittoriche e di arti plastiche (oli su tela, sculture, ma anche icone e tempere); il corpus etnografico è costituito da trenta sculture bronzee e lignee con alcune maschere zoomorfe, r</w:t>
      </w:r>
      <w:r>
        <w:rPr>
          <w:rFonts w:ascii="Book Antiqua" w:eastAsia="Book Antiqua" w:hAnsi="Book Antiqua" w:cs="Book Antiqua"/>
        </w:rPr>
        <w:t xml:space="preserve">ari pezzi raccolti da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e provenienti dalle diverse latitudini del pianeta, a testimoniare un ambito che rimase centrale nell’attitudine al collezionismo di </w:t>
      </w:r>
      <w:proofErr w:type="spellStart"/>
      <w:r>
        <w:rPr>
          <w:rFonts w:ascii="Book Antiqua" w:eastAsia="Book Antiqua" w:hAnsi="Book Antiqua" w:cs="Book Antiqua"/>
        </w:rPr>
        <w:t>Nonis</w:t>
      </w:r>
      <w:proofErr w:type="spellEnd"/>
      <w:r>
        <w:rPr>
          <w:rFonts w:ascii="Book Antiqua" w:eastAsia="Book Antiqua" w:hAnsi="Book Antiqua" w:cs="Book Antiqua"/>
        </w:rPr>
        <w:t>. Vi è inoltre una grande ammonite fossile risalente al periodo cretaceo a testimonianza d</w:t>
      </w:r>
      <w:r>
        <w:rPr>
          <w:rFonts w:ascii="Book Antiqua" w:eastAsia="Book Antiqua" w:hAnsi="Book Antiqua" w:cs="Book Antiqua"/>
        </w:rPr>
        <w:t xml:space="preserve">ell’interesse di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anche per minerali e fossili le cui raccolte sono ora esposte tra il Museo Diocesano e il Museo del Seminario di Vicenza. Conclude il percorso la sezione dedicata alle campane, di cui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fu appassionato collezionista contribuendo </w:t>
      </w:r>
      <w:r>
        <w:rPr>
          <w:rFonts w:ascii="Book Antiqua" w:eastAsia="Book Antiqua" w:hAnsi="Book Antiqua" w:cs="Book Antiqua"/>
        </w:rPr>
        <w:t xml:space="preserve">alla fondazione del Museo Veneto delle Campane di Montegalda (il cui nucleo originario era un tempo depositato presso il Museo Civico di Pordenone). </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lastRenderedPageBreak/>
        <w:t xml:space="preserve">Le opere presentate provengono dalla collezione del Museo Diocesano di Arte Sacra di Pordenone, dal Museo </w:t>
      </w:r>
      <w:r>
        <w:rPr>
          <w:rFonts w:ascii="Book Antiqua" w:eastAsia="Book Antiqua" w:hAnsi="Book Antiqua" w:cs="Book Antiqua"/>
        </w:rPr>
        <w:t xml:space="preserve">diocesano di Arte Sacra di Vicenza, ma anche dal Museo Civico d’Arte di Pordenone, dal Museo Antoniano di Padova, dal Duomo di San Marco di Pordenone e dalla collezione privata della famiglia </w:t>
      </w:r>
      <w:proofErr w:type="spellStart"/>
      <w:r>
        <w:rPr>
          <w:rFonts w:ascii="Book Antiqua" w:eastAsia="Book Antiqua" w:hAnsi="Book Antiqua" w:cs="Book Antiqua"/>
        </w:rPr>
        <w:t>Nonis</w:t>
      </w:r>
      <w:proofErr w:type="spellEnd"/>
      <w:r>
        <w:rPr>
          <w:rFonts w:ascii="Book Antiqua" w:eastAsia="Book Antiqua" w:hAnsi="Book Antiqua" w:cs="Book Antiqua"/>
        </w:rPr>
        <w:t>.</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 xml:space="preserve">“La mostra si propone di celebrare l’amore per l’arte, </w:t>
      </w:r>
      <w:r>
        <w:rPr>
          <w:rFonts w:ascii="Book Antiqua" w:eastAsia="Book Antiqua" w:hAnsi="Book Antiqua" w:cs="Book Antiqua"/>
          <w:i/>
        </w:rPr>
        <w:t>in</w:t>
      </w:r>
      <w:r>
        <w:rPr>
          <w:rFonts w:ascii="Book Antiqua" w:eastAsia="Book Antiqua" w:hAnsi="Book Antiqua" w:cs="Book Antiqua"/>
          <w:i/>
        </w:rPr>
        <w:t xml:space="preserve"> primis</w:t>
      </w:r>
      <w:r>
        <w:rPr>
          <w:rFonts w:ascii="Book Antiqua" w:eastAsia="Book Antiqua" w:hAnsi="Book Antiqua" w:cs="Book Antiqua"/>
        </w:rPr>
        <w:t xml:space="preserve"> quella sacra, di monsignor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 </w:t>
      </w:r>
      <w:r>
        <w:rPr>
          <w:rFonts w:ascii="Book Antiqua" w:eastAsia="Book Antiqua" w:hAnsi="Book Antiqua" w:cs="Book Antiqua"/>
          <w:b/>
        </w:rPr>
        <w:t>spiega il curatore Fulvio Dell’Agnese</w:t>
      </w:r>
      <w:r>
        <w:rPr>
          <w:rFonts w:ascii="Book Antiqua" w:eastAsia="Book Antiqua" w:hAnsi="Book Antiqua" w:cs="Book Antiqua"/>
        </w:rPr>
        <w:t xml:space="preserve"> - Una dedizione che lo condusse a </w:t>
      </w:r>
      <w:r>
        <w:rPr>
          <w:rFonts w:ascii="Book Antiqua" w:eastAsia="Book Antiqua" w:hAnsi="Book Antiqua" w:cs="Book Antiqua"/>
          <w:b/>
        </w:rPr>
        <w:t xml:space="preserve">battersi per la creazione dei Musei Diocesani di Arte Sacra di Pordenone e di Vicenza (che nel 2025 raggiungono rispettivamente il traguardo </w:t>
      </w:r>
      <w:r>
        <w:rPr>
          <w:rFonts w:ascii="Book Antiqua" w:eastAsia="Book Antiqua" w:hAnsi="Book Antiqua" w:cs="Book Antiqua"/>
          <w:b/>
        </w:rPr>
        <w:t xml:space="preserve">di 30 e di 20 anni di attività) </w:t>
      </w:r>
      <w:r>
        <w:rPr>
          <w:rFonts w:ascii="Book Antiqua" w:eastAsia="Book Antiqua" w:hAnsi="Book Antiqua" w:cs="Book Antiqua"/>
        </w:rPr>
        <w:t>e che si concretizzò in differenti prospettive. Da un lato il recupero e la messa in sicurezza di opere conservate in chiese di campagna e contesti a rischio nella Destra Tagliamento, con una spinta decisiva per la creazione</w:t>
      </w:r>
      <w:r>
        <w:rPr>
          <w:rFonts w:ascii="Book Antiqua" w:eastAsia="Book Antiqua" w:hAnsi="Book Antiqua" w:cs="Book Antiqua"/>
        </w:rPr>
        <w:t xml:space="preserve"> di un museo diocesano sia a Pordenone sia a Vicenza. Il secondo aspetto fu l’incoraggiamento alla donazione da parte di privati di opere di rilievo al Museo Civico d’Arte di Pordenone, così come il frequente suggerimento al Museo di procedere a opportune </w:t>
      </w:r>
      <w:r>
        <w:rPr>
          <w:rFonts w:ascii="Book Antiqua" w:eastAsia="Book Antiqua" w:hAnsi="Book Antiqua" w:cs="Book Antiqua"/>
        </w:rPr>
        <w:t>acquisizioni. Terza istanza fu la costante curiosità per la sfera della creazione artistica con la conseguente raccolta di collezioni di vario genere, di cui la mostra pordenonese propone un accenno e un breve compendio”.</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Si tratta di oggetti d’arte proven</w:t>
      </w:r>
      <w:r>
        <w:rPr>
          <w:rFonts w:ascii="Book Antiqua" w:eastAsia="Book Antiqua" w:hAnsi="Book Antiqua" w:cs="Book Antiqua"/>
        </w:rPr>
        <w:t>ienti dall’Africa (un estratto della vasta collezione che comprende anche Asia e Sudamerica ora visitabile presso il Museo Diocesano di Vicenza), di pittura e scultura di soggetto prevalentemente sacro, comprendente opere di autori di estremo rilievo, come</w:t>
      </w:r>
      <w:r>
        <w:rPr>
          <w:rFonts w:ascii="Book Antiqua" w:eastAsia="Book Antiqua" w:hAnsi="Book Antiqua" w:cs="Book Antiqua"/>
        </w:rPr>
        <w:t xml:space="preserve"> la </w:t>
      </w:r>
      <w:r>
        <w:rPr>
          <w:rFonts w:ascii="Book Antiqua" w:eastAsia="Book Antiqua" w:hAnsi="Book Antiqua" w:cs="Book Antiqua"/>
          <w:i/>
        </w:rPr>
        <w:t>Madonna con Bambino</w:t>
      </w:r>
      <w:r>
        <w:rPr>
          <w:rFonts w:ascii="Book Antiqua" w:eastAsia="Book Antiqua" w:hAnsi="Book Antiqua" w:cs="Book Antiqua"/>
        </w:rPr>
        <w:t xml:space="preserve"> del 1680 opera di Antonio Carneo che viene qui accostata al </w:t>
      </w:r>
      <w:r>
        <w:rPr>
          <w:rFonts w:ascii="Book Antiqua" w:eastAsia="Book Antiqua" w:hAnsi="Book Antiqua" w:cs="Book Antiqua"/>
          <w:i/>
        </w:rPr>
        <w:t>Sant’Antonio di Padova</w:t>
      </w:r>
      <w:r>
        <w:rPr>
          <w:rFonts w:ascii="Book Antiqua" w:eastAsia="Book Antiqua" w:hAnsi="Book Antiqua" w:cs="Book Antiqua"/>
        </w:rPr>
        <w:t xml:space="preserve"> di </w:t>
      </w:r>
      <w:proofErr w:type="spellStart"/>
      <w:r>
        <w:rPr>
          <w:rFonts w:ascii="Book Antiqua" w:eastAsia="Book Antiqua" w:hAnsi="Book Antiqua" w:cs="Book Antiqua"/>
        </w:rPr>
        <w:t>Jusepe</w:t>
      </w:r>
      <w:proofErr w:type="spellEnd"/>
      <w:r>
        <w:rPr>
          <w:rFonts w:ascii="Book Antiqua" w:eastAsia="Book Antiqua" w:hAnsi="Book Antiqua" w:cs="Book Antiqua"/>
        </w:rPr>
        <w:t xml:space="preserve"> de Ribera, pregevole olio su tela del 1650. Declinata l’iniziale proposta di acquisto da parte del Museo Civico di Pordenone,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decise </w:t>
      </w:r>
      <w:r>
        <w:rPr>
          <w:rFonts w:ascii="Book Antiqua" w:eastAsia="Book Antiqua" w:hAnsi="Book Antiqua" w:cs="Book Antiqua"/>
        </w:rPr>
        <w:t>di acquistare la</w:t>
      </w:r>
      <w:r>
        <w:rPr>
          <w:rFonts w:ascii="Book Antiqua" w:eastAsia="Book Antiqua" w:hAnsi="Book Antiqua" w:cs="Book Antiqua"/>
          <w:i/>
        </w:rPr>
        <w:t xml:space="preserve"> Madonna con Bambino</w:t>
      </w:r>
      <w:r>
        <w:rPr>
          <w:rFonts w:ascii="Book Antiqua" w:eastAsia="Book Antiqua" w:hAnsi="Book Antiqua" w:cs="Book Antiqua"/>
        </w:rPr>
        <w:t xml:space="preserve"> autonomamente per poi successivamente donarla al Museo diocesano di Arte Sacra. Il </w:t>
      </w:r>
      <w:r>
        <w:rPr>
          <w:rFonts w:ascii="Book Antiqua" w:eastAsia="Book Antiqua" w:hAnsi="Book Antiqua" w:cs="Book Antiqua"/>
          <w:i/>
        </w:rPr>
        <w:t>Sant’Antonio da Padova</w:t>
      </w:r>
      <w:r>
        <w:rPr>
          <w:rFonts w:ascii="Book Antiqua" w:eastAsia="Book Antiqua" w:hAnsi="Book Antiqua" w:cs="Book Antiqua"/>
        </w:rPr>
        <w:t>, acquistato sul mercato antiquario, fu restaurato dal pordenonese Giancarlo Magri che scoprì la firma autografa d</w:t>
      </w:r>
      <w:r>
        <w:rPr>
          <w:rFonts w:ascii="Book Antiqua" w:eastAsia="Book Antiqua" w:hAnsi="Book Antiqua" w:cs="Book Antiqua"/>
        </w:rPr>
        <w:t xml:space="preserve">el grande maestro: la tela proviene dal Museo Antoniano di Padova a cui era stata donata da </w:t>
      </w:r>
      <w:proofErr w:type="spellStart"/>
      <w:r>
        <w:rPr>
          <w:rFonts w:ascii="Book Antiqua" w:eastAsia="Book Antiqua" w:hAnsi="Book Antiqua" w:cs="Book Antiqua"/>
        </w:rPr>
        <w:t>Nonis</w:t>
      </w:r>
      <w:proofErr w:type="spellEnd"/>
      <w:r>
        <w:rPr>
          <w:rFonts w:ascii="Book Antiqua" w:eastAsia="Book Antiqua" w:hAnsi="Book Antiqua" w:cs="Book Antiqua"/>
        </w:rPr>
        <w:t>.</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 xml:space="preserve">“Ulteriore aspetto - </w:t>
      </w:r>
      <w:r>
        <w:rPr>
          <w:rFonts w:ascii="Book Antiqua" w:eastAsia="Book Antiqua" w:hAnsi="Book Antiqua" w:cs="Book Antiqua"/>
          <w:b/>
        </w:rPr>
        <w:t>prosegue Dell’Agnese</w:t>
      </w:r>
      <w:r>
        <w:rPr>
          <w:rFonts w:ascii="Book Antiqua" w:eastAsia="Book Antiqua" w:hAnsi="Book Antiqua" w:cs="Book Antiqua"/>
        </w:rPr>
        <w:t xml:space="preserve"> - è la dimostrazione del suo </w:t>
      </w:r>
      <w:r>
        <w:rPr>
          <w:rFonts w:ascii="Book Antiqua" w:eastAsia="Book Antiqua" w:hAnsi="Book Antiqua" w:cs="Book Antiqua"/>
          <w:b/>
        </w:rPr>
        <w:t>spirito precursore nella costante opera di divulgazione e sensibilizzazione per la salvaguardia del patrimonio artistico</w:t>
      </w:r>
      <w:r>
        <w:rPr>
          <w:rFonts w:ascii="Book Antiqua" w:eastAsia="Book Antiqua" w:hAnsi="Book Antiqua" w:cs="Book Antiqua"/>
        </w:rPr>
        <w:t xml:space="preserve"> presente sul territorio (che negli anni Sessanta e Settanta era ancora ampiamente sottovalutato) e per la promozione dell’arte”.</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“Pietr</w:t>
      </w:r>
      <w:r>
        <w:rPr>
          <w:rFonts w:ascii="Book Antiqua" w:eastAsia="Book Antiqua" w:hAnsi="Book Antiqua" w:cs="Book Antiqua"/>
        </w:rPr>
        <w:t xml:space="preserve">o Giacomo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è stato uno dei sacerdoti significativi del nostro Presbiterio, sia per le sue competenze culturali, artistiche e di conoscenza del territorio, sia per la sua carica di umanità e spiritualità -</w:t>
      </w:r>
      <w:r>
        <w:rPr>
          <w:rFonts w:ascii="Book Antiqua" w:eastAsia="Book Antiqua" w:hAnsi="Book Antiqua" w:cs="Book Antiqua"/>
          <w:b/>
        </w:rPr>
        <w:t xml:space="preserve"> spiega S.E. Mons. Giuseppe Pellegrini, vescovo</w:t>
      </w:r>
      <w:r>
        <w:rPr>
          <w:rFonts w:ascii="Book Antiqua" w:eastAsia="Book Antiqua" w:hAnsi="Book Antiqua" w:cs="Book Antiqua"/>
          <w:b/>
        </w:rPr>
        <w:t xml:space="preserve"> della diocesi di Concordia-Pordenone</w:t>
      </w:r>
      <w:r>
        <w:rPr>
          <w:rFonts w:ascii="Book Antiqua" w:eastAsia="Book Antiqua" w:hAnsi="Book Antiqua" w:cs="Book Antiqua"/>
        </w:rPr>
        <w:t xml:space="preserve"> - Quando da vescovo neoeletto arrivai nella nostra Diocesi, respirai e immediatamente percepii come suo lascito, quel suo tipico stile nell’approccio genuino alle persone; la sua </w:t>
      </w:r>
      <w:proofErr w:type="spellStart"/>
      <w:r>
        <w:rPr>
          <w:rFonts w:ascii="Book Antiqua" w:eastAsia="Book Antiqua" w:hAnsi="Book Antiqua" w:cs="Book Antiqua"/>
          <w:i/>
        </w:rPr>
        <w:t>sympatheia</w:t>
      </w:r>
      <w:proofErr w:type="spellEnd"/>
      <w:r>
        <w:rPr>
          <w:rFonts w:ascii="Book Antiqua" w:eastAsia="Book Antiqua" w:hAnsi="Book Antiqua" w:cs="Book Antiqua"/>
          <w:i/>
        </w:rPr>
        <w:t xml:space="preserve"> </w:t>
      </w:r>
      <w:r>
        <w:rPr>
          <w:rFonts w:ascii="Book Antiqua" w:eastAsia="Book Antiqua" w:hAnsi="Book Antiqua" w:cs="Book Antiqua"/>
        </w:rPr>
        <w:t xml:space="preserve">e simpatia, ma anche la sua </w:t>
      </w:r>
      <w:r>
        <w:rPr>
          <w:rFonts w:ascii="Book Antiqua" w:eastAsia="Book Antiqua" w:hAnsi="Book Antiqua" w:cs="Book Antiqua"/>
        </w:rPr>
        <w:t xml:space="preserve">dimensione culturale.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ha impresso, nei diversi livelli del suo agire diocesano, quella </w:t>
      </w:r>
      <w:r>
        <w:rPr>
          <w:rFonts w:ascii="Book Antiqua" w:eastAsia="Book Antiqua" w:hAnsi="Book Antiqua" w:cs="Book Antiqua"/>
          <w:b/>
        </w:rPr>
        <w:t>passione per l’arte vissuta come opportunità di annuncio ed evangelizzazione</w:t>
      </w:r>
      <w:r>
        <w:rPr>
          <w:rFonts w:ascii="Book Antiqua" w:eastAsia="Book Antiqua" w:hAnsi="Book Antiqua" w:cs="Book Antiqua"/>
        </w:rPr>
        <w:t>, nello spirito autentico e originario dell’arte intesa come Vangelo per il popolo, str</w:t>
      </w:r>
      <w:r>
        <w:rPr>
          <w:rFonts w:ascii="Book Antiqua" w:eastAsia="Book Antiqua" w:hAnsi="Book Antiqua" w:cs="Book Antiqua"/>
        </w:rPr>
        <w:t>umento di visualizzazione del messaggio evangelico che per essere vero deve raggiungere e colpire il cuore”.</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lastRenderedPageBreak/>
        <w:t xml:space="preserve">Una costante attenzione all’uomo che si declina in una impellenza, quella del collezionismo d’arte ed etnografico. “E ciò perché - </w:t>
      </w:r>
      <w:r>
        <w:rPr>
          <w:rFonts w:ascii="Book Antiqua" w:eastAsia="Book Antiqua" w:hAnsi="Book Antiqua" w:cs="Book Antiqua"/>
          <w:b/>
        </w:rPr>
        <w:t>spiega Mons. Ant</w:t>
      </w:r>
      <w:r>
        <w:rPr>
          <w:rFonts w:ascii="Book Antiqua" w:eastAsia="Book Antiqua" w:hAnsi="Book Antiqua" w:cs="Book Antiqua"/>
          <w:b/>
        </w:rPr>
        <w:t>onio Marangoni</w:t>
      </w:r>
      <w:r>
        <w:rPr>
          <w:rFonts w:ascii="Book Antiqua" w:eastAsia="Book Antiqua" w:hAnsi="Book Antiqua" w:cs="Book Antiqua"/>
        </w:rPr>
        <w:t xml:space="preserve">, presidente della Fondazione culturale etnografica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segretario particolare di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durante gli anni dell’episcopato vicentino - </w:t>
      </w:r>
      <w:r>
        <w:rPr>
          <w:rFonts w:ascii="Book Antiqua" w:eastAsia="Book Antiqua" w:hAnsi="Book Antiqua" w:cs="Book Antiqua"/>
          <w:b/>
        </w:rPr>
        <w:t>la conoscenza dell’Altro abbatte le barriere del pregiudizio</w:t>
      </w:r>
      <w:r>
        <w:rPr>
          <w:rFonts w:ascii="Book Antiqua" w:eastAsia="Book Antiqua" w:hAnsi="Book Antiqua" w:cs="Book Antiqua"/>
        </w:rPr>
        <w:t xml:space="preserve">, della superiorità e della bellicosità. Solo </w:t>
      </w:r>
      <w:r>
        <w:rPr>
          <w:rFonts w:ascii="Book Antiqua" w:eastAsia="Book Antiqua" w:hAnsi="Book Antiqua" w:cs="Book Antiqua"/>
        </w:rPr>
        <w:t>conoscendo l’altro si crea il terreno per dialogare, conoscendo il valore dell’altro da sé, senza perdere la propria identità, bensì trovando ciò che ci ‘aggancia’ all’altro. Solo così può esserci la sintonia, la simpatia. Altrimenti si tratta solo di mono</w:t>
      </w:r>
      <w:r>
        <w:rPr>
          <w:rFonts w:ascii="Book Antiqua" w:eastAsia="Book Antiqua" w:hAnsi="Book Antiqua" w:cs="Book Antiqua"/>
        </w:rPr>
        <w:t>loghi muti”.</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 xml:space="preserve">Fin dalla sua ordinazione sacerdotale nel 1950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fu punto di riferimento della società pordenonese e friulana: sul piano pastorale certamente ma anche per il suo profondo interesse nei confronti dell’arte. “Questa mostra - </w:t>
      </w:r>
      <w:r>
        <w:rPr>
          <w:rFonts w:ascii="Book Antiqua" w:eastAsia="Book Antiqua" w:hAnsi="Book Antiqua" w:cs="Book Antiqua"/>
          <w:b/>
        </w:rPr>
        <w:t>commenta Bruno M</w:t>
      </w:r>
      <w:r>
        <w:rPr>
          <w:rFonts w:ascii="Book Antiqua" w:eastAsia="Book Antiqua" w:hAnsi="Book Antiqua" w:cs="Book Antiqua"/>
          <w:b/>
        </w:rPr>
        <w:t>alattia, presidente Fondazione Friuli</w:t>
      </w:r>
      <w:r>
        <w:rPr>
          <w:rFonts w:ascii="Book Antiqua" w:eastAsia="Book Antiqua" w:hAnsi="Book Antiqua" w:cs="Book Antiqua"/>
        </w:rPr>
        <w:t xml:space="preserve"> - ravviva il ricordo di un sacerdote e di un professore di straordinaria cultura che non sapeva resistere che ad una sola tentazione: ricercare e custodire il bello nelle varie declinazioni dell’arte”.</w:t>
      </w:r>
    </w:p>
    <w:p w:rsidR="00E16F28" w:rsidRDefault="00004971">
      <w:pPr>
        <w:spacing w:before="240" w:after="240"/>
        <w:rPr>
          <w:rFonts w:ascii="Book Antiqua" w:eastAsia="Book Antiqua" w:hAnsi="Book Antiqua" w:cs="Book Antiqua"/>
          <w:b/>
        </w:rPr>
      </w:pPr>
      <w:r>
        <w:rPr>
          <w:rFonts w:ascii="Book Antiqua" w:eastAsia="Book Antiqua" w:hAnsi="Book Antiqua" w:cs="Book Antiqua"/>
        </w:rPr>
        <w:t>“L’Amministrazio</w:t>
      </w:r>
      <w:r>
        <w:rPr>
          <w:rFonts w:ascii="Book Antiqua" w:eastAsia="Book Antiqua" w:hAnsi="Book Antiqua" w:cs="Book Antiqua"/>
        </w:rPr>
        <w:t xml:space="preserve">ne Comunale ha sostenuto convintamente la mostra legata a Sua Eccellenza Pietro Giacomo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figura fondamentale per il mondo artistico e culturale di Pordenone” afferma </w:t>
      </w:r>
      <w:r>
        <w:rPr>
          <w:rFonts w:ascii="Book Antiqua" w:eastAsia="Book Antiqua" w:hAnsi="Book Antiqua" w:cs="Book Antiqua"/>
          <w:b/>
        </w:rPr>
        <w:t>Alessandro Basso, sindaco di Pordenone</w:t>
      </w:r>
      <w:r>
        <w:rPr>
          <w:rFonts w:ascii="Book Antiqua" w:eastAsia="Book Antiqua" w:hAnsi="Book Antiqua" w:cs="Book Antiqua"/>
        </w:rPr>
        <w:t xml:space="preserve">, città in cui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soleva tornare di frequen</w:t>
      </w:r>
      <w:r>
        <w:rPr>
          <w:rFonts w:ascii="Book Antiqua" w:eastAsia="Book Antiqua" w:hAnsi="Book Antiqua" w:cs="Book Antiqua"/>
        </w:rPr>
        <w:t xml:space="preserve">te anche da Vescovo, partecipando - appuntamento per lui inderogabile - ai principali appuntamenti della vita cristiana della sua comunità di origine. Come le concelebrazioni serali in San Marco a Pordenone per la Pasqua e il Natale. “Il Vescovo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 pr</w:t>
      </w:r>
      <w:r>
        <w:rPr>
          <w:rFonts w:ascii="Book Antiqua" w:eastAsia="Book Antiqua" w:hAnsi="Book Antiqua" w:cs="Book Antiqua"/>
        </w:rPr>
        <w:t xml:space="preserve">osegue Basso – è stato, e oserei dire continua a essere come del resto dimostrano questi eventi, al centro dell’universo cittadino nella sua globalità, non soltanto per quanto riguarda il clero bensì per l’intera società civile. La sua passione per l’arte </w:t>
      </w:r>
      <w:r>
        <w:rPr>
          <w:rFonts w:ascii="Book Antiqua" w:eastAsia="Book Antiqua" w:hAnsi="Book Antiqua" w:cs="Book Antiqua"/>
        </w:rPr>
        <w:t>era, in realtà, molto di più, era vero e proprio amore tant’è che, come ben sappiamo, egli fu decisivo per la realizzazione del Museo diocesano, vero e proprio patrimonio per la comunità. Per questa ragione abbiamo voluto supportare il Museo e gli organizz</w:t>
      </w:r>
      <w:r>
        <w:rPr>
          <w:rFonts w:ascii="Book Antiqua" w:eastAsia="Book Antiqua" w:hAnsi="Book Antiqua" w:cs="Book Antiqua"/>
        </w:rPr>
        <w:t xml:space="preserve">atori, che ringraziamo vivamente, nella realizzazione di quest’esposizione perché con essa, oltre a godere delle opere d’arte in mostra, possiamo riscoprire, una volta di più, la splendida figura di Sua Eccellenza Pietro Giacomo </w:t>
      </w:r>
      <w:proofErr w:type="spellStart"/>
      <w:r>
        <w:rPr>
          <w:rFonts w:ascii="Book Antiqua" w:eastAsia="Book Antiqua" w:hAnsi="Book Antiqua" w:cs="Book Antiqua"/>
        </w:rPr>
        <w:t>Nonis</w:t>
      </w:r>
      <w:proofErr w:type="spellEnd"/>
      <w:r>
        <w:rPr>
          <w:rFonts w:ascii="Book Antiqua" w:eastAsia="Book Antiqua" w:hAnsi="Book Antiqua" w:cs="Book Antiqua"/>
        </w:rPr>
        <w:t>”.</w:t>
      </w:r>
    </w:p>
    <w:p w:rsidR="00E16F28" w:rsidRDefault="00004971">
      <w:pPr>
        <w:spacing w:before="240" w:after="240"/>
        <w:rPr>
          <w:rFonts w:ascii="Book Antiqua" w:eastAsia="Book Antiqua" w:hAnsi="Book Antiqua" w:cs="Book Antiqua"/>
        </w:rPr>
      </w:pPr>
      <w:r>
        <w:rPr>
          <w:rFonts w:ascii="Book Antiqua" w:eastAsia="Book Antiqua" w:hAnsi="Book Antiqua" w:cs="Book Antiqua"/>
        </w:rPr>
        <w:t>Conferma dell’ampio</w:t>
      </w:r>
      <w:r>
        <w:rPr>
          <w:rFonts w:ascii="Book Antiqua" w:eastAsia="Book Antiqua" w:hAnsi="Book Antiqua" w:cs="Book Antiqua"/>
        </w:rPr>
        <w:t xml:space="preserve"> rilievo del progetto espositivo, viene espressa da </w:t>
      </w:r>
      <w:r>
        <w:rPr>
          <w:rFonts w:ascii="Book Antiqua" w:eastAsia="Book Antiqua" w:hAnsi="Book Antiqua" w:cs="Book Antiqua"/>
          <w:b/>
        </w:rPr>
        <w:t xml:space="preserve">Mario </w:t>
      </w:r>
      <w:proofErr w:type="spellStart"/>
      <w:r>
        <w:rPr>
          <w:rFonts w:ascii="Book Antiqua" w:eastAsia="Book Antiqua" w:hAnsi="Book Antiqua" w:cs="Book Antiqua"/>
          <w:b/>
        </w:rPr>
        <w:t>Anzil</w:t>
      </w:r>
      <w:proofErr w:type="spellEnd"/>
      <w:r>
        <w:rPr>
          <w:rFonts w:ascii="Book Antiqua" w:eastAsia="Book Antiqua" w:hAnsi="Book Antiqua" w:cs="Book Antiqua"/>
          <w:b/>
        </w:rPr>
        <w:t>, vicepresidente della Regione Friuli Venezia Giulia</w:t>
      </w:r>
      <w:r>
        <w:rPr>
          <w:rFonts w:ascii="Book Antiqua" w:eastAsia="Book Antiqua" w:hAnsi="Book Antiqua" w:cs="Book Antiqua"/>
        </w:rPr>
        <w:t xml:space="preserve"> di cui è assessore alla Cultura: “Questa mostra celebra non solo l’amore profondo di Mons. Pietro Giacomo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per l’arte sacra, ma anche l</w:t>
      </w:r>
      <w:r>
        <w:rPr>
          <w:rFonts w:ascii="Book Antiqua" w:eastAsia="Book Antiqua" w:hAnsi="Book Antiqua" w:cs="Book Antiqua"/>
        </w:rPr>
        <w:t>a sua straordinaria capacità di riconoscerne il valore come strumento di fede, di cultura e di comunità. Il suo impegno nel recuperare e tutelare opere spesso dimenticate, nel promuovere la creazione di musei diocesani e nell’incoraggiare donazioni e acqui</w:t>
      </w:r>
      <w:r>
        <w:rPr>
          <w:rFonts w:ascii="Book Antiqua" w:eastAsia="Book Antiqua" w:hAnsi="Book Antiqua" w:cs="Book Antiqua"/>
        </w:rPr>
        <w:t xml:space="preserve">sizioni mirate, dimostra una visione lungimirante e una sensibilità rara. Mons.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ha saputo guardare all’arte come linguaggio universale, fondendo spiritualità e bellezza in un progetto culturale che continua a produrre valore per i nostri territori. L</w:t>
      </w:r>
      <w:r>
        <w:rPr>
          <w:rFonts w:ascii="Book Antiqua" w:eastAsia="Book Antiqua" w:hAnsi="Book Antiqua" w:cs="Book Antiqua"/>
        </w:rPr>
        <w:t xml:space="preserve">a Regione Friuli Venezia Giulia è orgogliosa di sostenere iniziative come questa, che rendono omaggio a figure che hanno saputo vivere il proprio tempo con fede, intelligenza e passione per il bene comune”. </w:t>
      </w:r>
      <w:r>
        <w:rPr>
          <w:rFonts w:ascii="Book Antiqua" w:eastAsia="Book Antiqua" w:hAnsi="Book Antiqua" w:cs="Book Antiqua"/>
        </w:rPr>
        <w:lastRenderedPageBreak/>
        <w:t xml:space="preserve">L’affetto verso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è espressione dell’intero t</w:t>
      </w:r>
      <w:r>
        <w:rPr>
          <w:rFonts w:ascii="Book Antiqua" w:eastAsia="Book Antiqua" w:hAnsi="Book Antiqua" w:cs="Book Antiqua"/>
        </w:rPr>
        <w:t xml:space="preserve">erritorio diocesano, come rileva </w:t>
      </w:r>
      <w:r>
        <w:rPr>
          <w:rFonts w:ascii="Book Antiqua" w:eastAsia="Book Antiqua" w:hAnsi="Book Antiqua" w:cs="Book Antiqua"/>
          <w:b/>
        </w:rPr>
        <w:t xml:space="preserve">Markus </w:t>
      </w:r>
      <w:proofErr w:type="spellStart"/>
      <w:r>
        <w:rPr>
          <w:rFonts w:ascii="Book Antiqua" w:eastAsia="Book Antiqua" w:hAnsi="Book Antiqua" w:cs="Book Antiqua"/>
          <w:b/>
        </w:rPr>
        <w:t>Maurmair</w:t>
      </w:r>
      <w:proofErr w:type="spellEnd"/>
      <w:r>
        <w:rPr>
          <w:rFonts w:ascii="Book Antiqua" w:eastAsia="Book Antiqua" w:hAnsi="Book Antiqua" w:cs="Book Antiqua"/>
          <w:b/>
        </w:rPr>
        <w:t>, consigliere regionale</w:t>
      </w:r>
      <w:r>
        <w:rPr>
          <w:rFonts w:ascii="Book Antiqua" w:eastAsia="Book Antiqua" w:hAnsi="Book Antiqua" w:cs="Book Antiqua"/>
        </w:rPr>
        <w:t>. “Esprimo grande soddisfazione nel vedere che questo progetto ha preso corpo, iniziativa di alto valore culturale e civile, capace di onorare una figura di straordinaria importanza per</w:t>
      </w:r>
      <w:r>
        <w:rPr>
          <w:rFonts w:ascii="Book Antiqua" w:eastAsia="Book Antiqua" w:hAnsi="Book Antiqua" w:cs="Book Antiqua"/>
        </w:rPr>
        <w:t xml:space="preserve"> il nostro territorio, sia sul piano spirituale sia su quello umano e artistico. È fondamentale valorizzare e tramandare la memoria di chi ha saputo unire fede, cultura e impegno civile. La mostra sarà un’occasione preziosa non solo per ricordare il vescov</w:t>
      </w:r>
      <w:r>
        <w:rPr>
          <w:rFonts w:ascii="Book Antiqua" w:eastAsia="Book Antiqua" w:hAnsi="Book Antiqua" w:cs="Book Antiqua"/>
        </w:rPr>
        <w:t xml:space="preserve">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ma anche per rafforzare il dialogo culturale tra le comunità di Pordenone e Vicenza”. </w:t>
      </w:r>
    </w:p>
    <w:p w:rsidR="00E16F28" w:rsidRDefault="00004971">
      <w:pPr>
        <w:spacing w:before="240" w:after="240"/>
        <w:rPr>
          <w:rFonts w:ascii="Book Antiqua" w:eastAsia="Book Antiqua" w:hAnsi="Book Antiqua" w:cs="Book Antiqua"/>
        </w:rPr>
      </w:pPr>
      <w:r>
        <w:rPr>
          <w:rFonts w:ascii="Book Antiqua" w:eastAsia="Book Antiqua" w:hAnsi="Book Antiqua" w:cs="Book Antiqua"/>
          <w:b/>
        </w:rPr>
        <w:t>INAUGURAZIONE IL 4 OTTOBRE CON CONCERTO DI CAMPANE</w:t>
      </w:r>
      <w:r>
        <w:rPr>
          <w:rFonts w:ascii="Book Antiqua" w:eastAsia="Book Antiqua" w:hAnsi="Book Antiqua" w:cs="Book Antiqua"/>
          <w:b/>
        </w:rPr>
        <w:br/>
      </w:r>
      <w:r>
        <w:rPr>
          <w:rFonts w:ascii="Book Antiqua" w:eastAsia="Book Antiqua" w:hAnsi="Book Antiqua" w:cs="Book Antiqua"/>
        </w:rPr>
        <w:t xml:space="preserve">L’inaugurazione della mostra </w:t>
      </w:r>
      <w:r>
        <w:rPr>
          <w:rFonts w:ascii="Book Antiqua" w:eastAsia="Book Antiqua" w:hAnsi="Book Antiqua" w:cs="Book Antiqua"/>
          <w:i/>
        </w:rPr>
        <w:t xml:space="preserve">Pietro Giacomo </w:t>
      </w:r>
      <w:proofErr w:type="spellStart"/>
      <w:r>
        <w:rPr>
          <w:rFonts w:ascii="Book Antiqua" w:eastAsia="Book Antiqua" w:hAnsi="Book Antiqua" w:cs="Book Antiqua"/>
          <w:i/>
        </w:rPr>
        <w:t>Nonis</w:t>
      </w:r>
      <w:proofErr w:type="spellEnd"/>
      <w:r>
        <w:rPr>
          <w:rFonts w:ascii="Book Antiqua" w:eastAsia="Book Antiqua" w:hAnsi="Book Antiqua" w:cs="Book Antiqua"/>
          <w:i/>
        </w:rPr>
        <w:t xml:space="preserve">. Vivere il proprio tempo nella fede e nell’arte </w:t>
      </w:r>
      <w:r>
        <w:rPr>
          <w:rFonts w:ascii="Book Antiqua" w:eastAsia="Book Antiqua" w:hAnsi="Book Antiqua" w:cs="Book Antiqua"/>
        </w:rPr>
        <w:t>è in progra</w:t>
      </w:r>
      <w:r>
        <w:rPr>
          <w:rFonts w:ascii="Book Antiqua" w:eastAsia="Book Antiqua" w:hAnsi="Book Antiqua" w:cs="Book Antiqua"/>
        </w:rPr>
        <w:t xml:space="preserve">mma sabato 4 ottobre alle 17,30 nel Museo Diocesano di Arte Sacra di Pordenone (via </w:t>
      </w:r>
      <w:proofErr w:type="spellStart"/>
      <w:r>
        <w:rPr>
          <w:rFonts w:ascii="Book Antiqua" w:eastAsia="Book Antiqua" w:hAnsi="Book Antiqua" w:cs="Book Antiqua"/>
        </w:rPr>
        <w:t>Revedole</w:t>
      </w:r>
      <w:proofErr w:type="spellEnd"/>
      <w:r>
        <w:rPr>
          <w:rFonts w:ascii="Book Antiqua" w:eastAsia="Book Antiqua" w:hAnsi="Book Antiqua" w:cs="Book Antiqua"/>
        </w:rPr>
        <w:t xml:space="preserve"> 1). Per l’occasione gli spazi del centro diocesano ospiteranno all’aperto un pregevole e monumentale “Concerto di campane” eseguito dall’Associazione </w:t>
      </w:r>
      <w:proofErr w:type="spellStart"/>
      <w:r>
        <w:rPr>
          <w:rFonts w:ascii="Book Antiqua" w:eastAsia="Book Antiqua" w:hAnsi="Book Antiqua" w:cs="Book Antiqua"/>
        </w:rPr>
        <w:t>Scampanotador</w:t>
      </w:r>
      <w:r>
        <w:rPr>
          <w:rFonts w:ascii="Book Antiqua" w:eastAsia="Book Antiqua" w:hAnsi="Book Antiqua" w:cs="Book Antiqua"/>
        </w:rPr>
        <w:t>s</w:t>
      </w:r>
      <w:proofErr w:type="spellEnd"/>
      <w:r>
        <w:rPr>
          <w:rFonts w:ascii="Book Antiqua" w:eastAsia="Book Antiqua" w:hAnsi="Book Antiqua" w:cs="Book Antiqua"/>
        </w:rPr>
        <w:t xml:space="preserve"> </w:t>
      </w:r>
      <w:proofErr w:type="spellStart"/>
      <w:r>
        <w:rPr>
          <w:rFonts w:ascii="Book Antiqua" w:eastAsia="Book Antiqua" w:hAnsi="Book Antiqua" w:cs="Book Antiqua"/>
        </w:rPr>
        <w:t>Furlans</w:t>
      </w:r>
      <w:proofErr w:type="spellEnd"/>
      <w:r>
        <w:rPr>
          <w:rFonts w:ascii="Book Antiqua" w:eastAsia="Book Antiqua" w:hAnsi="Book Antiqua" w:cs="Book Antiqua"/>
        </w:rPr>
        <w:t xml:space="preserve"> Gino Ermacora </w:t>
      </w:r>
      <w:proofErr w:type="spellStart"/>
      <w:r>
        <w:rPr>
          <w:rFonts w:ascii="Book Antiqua" w:eastAsia="Book Antiqua" w:hAnsi="Book Antiqua" w:cs="Book Antiqua"/>
        </w:rPr>
        <w:t>Aps</w:t>
      </w:r>
      <w:proofErr w:type="spellEnd"/>
      <w:r>
        <w:rPr>
          <w:rFonts w:ascii="Book Antiqua" w:eastAsia="Book Antiqua" w:hAnsi="Book Antiqua" w:cs="Book Antiqua"/>
        </w:rPr>
        <w:t>. Verranno infatti installate temporaneamente tre campane (in nota MI) di grandi dimensioni complete di ceppi e che i campanari suoneranno a concerto mandandole a mezzo slancio secondo la classica tradizione Friulana.</w:t>
      </w:r>
    </w:p>
    <w:p w:rsidR="00E16F28" w:rsidRDefault="00004971">
      <w:pPr>
        <w:spacing w:before="240" w:after="240"/>
        <w:rPr>
          <w:rFonts w:ascii="Book Antiqua" w:eastAsia="Book Antiqua" w:hAnsi="Book Antiqua" w:cs="Book Antiqua"/>
        </w:rPr>
      </w:pPr>
      <w:r>
        <w:rPr>
          <w:rFonts w:ascii="Book Antiqua" w:eastAsia="Book Antiqua" w:hAnsi="Book Antiqua" w:cs="Book Antiqua"/>
          <w:b/>
        </w:rPr>
        <w:t>LA MOSTRA</w:t>
      </w:r>
      <w:r>
        <w:rPr>
          <w:rFonts w:ascii="Book Antiqua" w:eastAsia="Book Antiqua" w:hAnsi="Book Antiqua" w:cs="Book Antiqua"/>
          <w:b/>
        </w:rPr>
        <w:br/>
      </w:r>
      <w:r>
        <w:rPr>
          <w:rFonts w:ascii="Book Antiqua" w:eastAsia="Book Antiqua" w:hAnsi="Book Antiqua" w:cs="Book Antiqua"/>
        </w:rPr>
        <w:t xml:space="preserve">La mostra sarà </w:t>
      </w:r>
      <w:r>
        <w:rPr>
          <w:rFonts w:ascii="Book Antiqua" w:eastAsia="Book Antiqua" w:hAnsi="Book Antiqua" w:cs="Book Antiqua"/>
          <w:b/>
        </w:rPr>
        <w:t>dal 5 ottobre all’11 gennaio</w:t>
      </w:r>
      <w:r>
        <w:rPr>
          <w:rFonts w:ascii="Book Antiqua" w:eastAsia="Book Antiqua" w:hAnsi="Book Antiqua" w:cs="Book Antiqua"/>
        </w:rPr>
        <w:t xml:space="preserve">, visitabile i </w:t>
      </w:r>
      <w:r>
        <w:rPr>
          <w:rFonts w:ascii="Book Antiqua" w:eastAsia="Book Antiqua" w:hAnsi="Book Antiqua" w:cs="Book Antiqua"/>
          <w:b/>
        </w:rPr>
        <w:t xml:space="preserve">venerdì </w:t>
      </w:r>
      <w:r>
        <w:rPr>
          <w:rFonts w:ascii="Book Antiqua" w:eastAsia="Book Antiqua" w:hAnsi="Book Antiqua" w:cs="Book Antiqua"/>
        </w:rPr>
        <w:t xml:space="preserve">dalle 15 alle 18, </w:t>
      </w:r>
      <w:r>
        <w:rPr>
          <w:rFonts w:ascii="Book Antiqua" w:eastAsia="Book Antiqua" w:hAnsi="Book Antiqua" w:cs="Book Antiqua"/>
          <w:b/>
        </w:rPr>
        <w:t>sabato</w:t>
      </w:r>
      <w:r>
        <w:rPr>
          <w:rFonts w:ascii="Book Antiqua" w:eastAsia="Book Antiqua" w:hAnsi="Book Antiqua" w:cs="Book Antiqua"/>
        </w:rPr>
        <w:t xml:space="preserve"> </w:t>
      </w:r>
      <w:r>
        <w:rPr>
          <w:rFonts w:ascii="Book Antiqua" w:eastAsia="Book Antiqua" w:hAnsi="Book Antiqua" w:cs="Book Antiqua"/>
          <w:b/>
        </w:rPr>
        <w:t xml:space="preserve">domenica e festivi </w:t>
      </w:r>
      <w:r>
        <w:rPr>
          <w:rFonts w:ascii="Book Antiqua" w:eastAsia="Book Antiqua" w:hAnsi="Book Antiqua" w:cs="Book Antiqua"/>
        </w:rPr>
        <w:t xml:space="preserve">dalle 10 alle 13 e dalle 15 alle 18, con </w:t>
      </w:r>
      <w:r>
        <w:rPr>
          <w:rFonts w:ascii="Book Antiqua" w:eastAsia="Book Antiqua" w:hAnsi="Book Antiqua" w:cs="Book Antiqua"/>
          <w:b/>
        </w:rPr>
        <w:t xml:space="preserve">aperture straordinarie </w:t>
      </w:r>
      <w:r>
        <w:rPr>
          <w:rFonts w:ascii="Book Antiqua" w:eastAsia="Book Antiqua" w:hAnsi="Book Antiqua" w:cs="Book Antiqua"/>
        </w:rPr>
        <w:t xml:space="preserve">l’8 dicembre e il 6 gennaio, chiusura il 25 e 26 dicembre. </w:t>
      </w:r>
      <w:r>
        <w:rPr>
          <w:rFonts w:ascii="Book Antiqua" w:eastAsia="Book Antiqua" w:hAnsi="Book Antiqua" w:cs="Book Antiqua"/>
        </w:rPr>
        <w:br/>
        <w:t xml:space="preserve">La mostra pordenonese </w:t>
      </w:r>
      <w:r>
        <w:rPr>
          <w:rFonts w:ascii="Book Antiqua" w:eastAsia="Book Antiqua" w:hAnsi="Book Antiqua" w:cs="Book Antiqua"/>
        </w:rPr>
        <w:t xml:space="preserve">è allestita nel nuovo corpo di fabbrica del Museo Diocesano di Arte Sacra di Pordenone, integrandosi con alcuni lavori donati da Mons.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al Museo, che rimarranno inseriti nel normale percorso espositivo.</w:t>
      </w:r>
      <w:r>
        <w:rPr>
          <w:rFonts w:ascii="Book Antiqua" w:eastAsia="Book Antiqua" w:hAnsi="Book Antiqua" w:cs="Book Antiqua"/>
        </w:rPr>
        <w:br/>
        <w:t>A questa prima esposizione ne seguirà una succes</w:t>
      </w:r>
      <w:r>
        <w:rPr>
          <w:rFonts w:ascii="Book Antiqua" w:eastAsia="Book Antiqua" w:hAnsi="Book Antiqua" w:cs="Book Antiqua"/>
        </w:rPr>
        <w:t xml:space="preserve">siva allestita negli spazi dedicati alle esposizioni temporanee del </w:t>
      </w:r>
      <w:r>
        <w:rPr>
          <w:rFonts w:ascii="Book Antiqua" w:eastAsia="Book Antiqua" w:hAnsi="Book Antiqua" w:cs="Book Antiqua"/>
          <w:b/>
        </w:rPr>
        <w:t>Museo Diocesano di Vicenza (inaugurazione il 31 gennaio alle 16, sarà aperta dall’1 febbraio al 12 aprile 2026)</w:t>
      </w:r>
      <w:r>
        <w:rPr>
          <w:rFonts w:ascii="Book Antiqua" w:eastAsia="Book Antiqua" w:hAnsi="Book Antiqua" w:cs="Book Antiqua"/>
        </w:rPr>
        <w:t>, con un differente percorso espositivo in cui verranno proposte diverse e ul</w:t>
      </w:r>
      <w:r>
        <w:rPr>
          <w:rFonts w:ascii="Book Antiqua" w:eastAsia="Book Antiqua" w:hAnsi="Book Antiqua" w:cs="Book Antiqua"/>
        </w:rPr>
        <w:t xml:space="preserve">teriori opere, a cura di Mons. Antonio Marangoni, presidente della Fondazione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e direttore dell’Archivio Storico della Diocesi di Vicenza.</w:t>
      </w:r>
    </w:p>
    <w:p w:rsidR="00E16F28" w:rsidRDefault="00004971">
      <w:pPr>
        <w:spacing w:before="240" w:after="240"/>
        <w:rPr>
          <w:rFonts w:ascii="Book Antiqua" w:eastAsia="Book Antiqua" w:hAnsi="Book Antiqua" w:cs="Book Antiqua"/>
          <w:i/>
        </w:rPr>
      </w:pPr>
      <w:r>
        <w:rPr>
          <w:rFonts w:ascii="Book Antiqua" w:eastAsia="Book Antiqua" w:hAnsi="Book Antiqua" w:cs="Book Antiqua"/>
          <w:b/>
        </w:rPr>
        <w:t>NONIS TRA CONCORDIA-PORDENONE E VICENZA</w:t>
      </w:r>
      <w:r>
        <w:rPr>
          <w:rFonts w:ascii="Book Antiqua" w:eastAsia="Book Antiqua" w:hAnsi="Book Antiqua" w:cs="Book Antiqua"/>
          <w:b/>
        </w:rPr>
        <w:br/>
      </w:r>
      <w:r>
        <w:rPr>
          <w:rFonts w:ascii="Book Antiqua" w:eastAsia="Book Antiqua" w:hAnsi="Book Antiqua" w:cs="Book Antiqua"/>
        </w:rPr>
        <w:t>Nello speciale pubblicato sul settimanale</w:t>
      </w:r>
      <w:r>
        <w:rPr>
          <w:rFonts w:ascii="Book Antiqua" w:eastAsia="Book Antiqua" w:hAnsi="Book Antiqua" w:cs="Book Antiqua"/>
          <w:i/>
        </w:rPr>
        <w:t xml:space="preserve"> Il Popolo</w:t>
      </w:r>
      <w:r>
        <w:rPr>
          <w:rFonts w:ascii="Book Antiqua" w:eastAsia="Book Antiqua" w:hAnsi="Book Antiqua" w:cs="Book Antiqua"/>
        </w:rPr>
        <w:t xml:space="preserve"> del 28 febbraio 1988</w:t>
      </w:r>
      <w:r>
        <w:rPr>
          <w:rFonts w:ascii="Book Antiqua" w:eastAsia="Book Antiqua" w:hAnsi="Book Antiqua" w:cs="Book Antiqua"/>
        </w:rPr>
        <w:t xml:space="preserve">, all’indomani dell’elezione a Vescovo di Vicenza, S.E. Mons.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scrisse: </w:t>
      </w:r>
      <w:r>
        <w:rPr>
          <w:rFonts w:ascii="Book Antiqua" w:eastAsia="Book Antiqua" w:hAnsi="Book Antiqua" w:cs="Book Antiqua"/>
          <w:i/>
        </w:rPr>
        <w:t>Restano qui le mie radici, nella terra tra Livenza e Tagliamento che da Concordia è stata evangelizzata a partire da 1600 anni fa. Mi sembra di buon auspicio il cenno che la Passi</w:t>
      </w:r>
      <w:r>
        <w:rPr>
          <w:rFonts w:ascii="Book Antiqua" w:eastAsia="Book Antiqua" w:hAnsi="Book Antiqua" w:cs="Book Antiqua"/>
          <w:i/>
        </w:rPr>
        <w:t>o sia pure leggendaria dei nostri Martiri contiene: rispondendo al giudice, essi si sarebbero dichiarati Vicentini. Potesse tradursi, la mia andata a Vicenza, in un parziale richiamo di grazia e di benedizione… Chiedo frattanto di essere accolto, con gli u</w:t>
      </w:r>
      <w:r>
        <w:rPr>
          <w:rFonts w:ascii="Book Antiqua" w:eastAsia="Book Antiqua" w:hAnsi="Book Antiqua" w:cs="Book Antiqua"/>
          <w:i/>
        </w:rPr>
        <w:t xml:space="preserve">omini e le donne del passato, sotto il manto rassicurante e provvido della Madonna: “Sub </w:t>
      </w:r>
      <w:proofErr w:type="spellStart"/>
      <w:r>
        <w:rPr>
          <w:rFonts w:ascii="Book Antiqua" w:eastAsia="Book Antiqua" w:hAnsi="Book Antiqua" w:cs="Book Antiqua"/>
          <w:i/>
        </w:rPr>
        <w:t>tuum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praesidium</w:t>
      </w:r>
      <w:proofErr w:type="spellEnd"/>
      <w:r>
        <w:rPr>
          <w:rFonts w:ascii="Book Antiqua" w:eastAsia="Book Antiqua" w:hAnsi="Book Antiqua" w:cs="Book Antiqua"/>
          <w:i/>
        </w:rPr>
        <w:t>…”, ripeto, come si diceva a Lei ogni sera, quando ero bambino, accanto al focolare di casa nostra.</w:t>
      </w:r>
    </w:p>
    <w:p w:rsidR="00E16F28" w:rsidRDefault="00004971">
      <w:pPr>
        <w:spacing w:before="240" w:after="240"/>
        <w:rPr>
          <w:rFonts w:ascii="Book Antiqua" w:eastAsia="Book Antiqua" w:hAnsi="Book Antiqua" w:cs="Book Antiqua"/>
          <w:i/>
        </w:rPr>
      </w:pPr>
      <w:r>
        <w:rPr>
          <w:rFonts w:ascii="Book Antiqua" w:eastAsia="Book Antiqua" w:hAnsi="Book Antiqua" w:cs="Book Antiqua"/>
          <w:b/>
        </w:rPr>
        <w:t>LA FONDAZIONE PIETRO NONIS</w:t>
      </w:r>
      <w:r>
        <w:rPr>
          <w:rFonts w:ascii="Book Antiqua" w:eastAsia="Book Antiqua" w:hAnsi="Book Antiqua" w:cs="Book Antiqua"/>
        </w:rPr>
        <w:t xml:space="preserve"> </w:t>
      </w:r>
      <w:r>
        <w:rPr>
          <w:rFonts w:ascii="Book Antiqua" w:eastAsia="Book Antiqua" w:hAnsi="Book Antiqua" w:cs="Book Antiqua"/>
          <w:b/>
          <w:sz w:val="22"/>
          <w:szCs w:val="22"/>
        </w:rPr>
        <w:t>E LE COLLEZIONI</w:t>
      </w:r>
      <w:r>
        <w:rPr>
          <w:rFonts w:ascii="Book Antiqua" w:eastAsia="Book Antiqua" w:hAnsi="Book Antiqua" w:cs="Book Antiqua"/>
          <w:b/>
          <w:sz w:val="22"/>
          <w:szCs w:val="22"/>
        </w:rPr>
        <w:br/>
      </w:r>
      <w:r>
        <w:rPr>
          <w:rFonts w:ascii="Book Antiqua" w:eastAsia="Book Antiqua" w:hAnsi="Book Antiqua" w:cs="Book Antiqua"/>
        </w:rPr>
        <w:t>Le collez</w:t>
      </w:r>
      <w:r>
        <w:rPr>
          <w:rFonts w:ascii="Book Antiqua" w:eastAsia="Book Antiqua" w:hAnsi="Book Antiqua" w:cs="Book Antiqua"/>
        </w:rPr>
        <w:t xml:space="preserve">ioni del vescovo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dimostrano l’eterogeneità dei suoi interessi artistici. Il nucleo fondamentale del suo lascito è distribuito fra il Museo Diocesano di Vicenza, il Museo Veneto </w:t>
      </w:r>
      <w:r>
        <w:rPr>
          <w:rFonts w:ascii="Book Antiqua" w:eastAsia="Book Antiqua" w:hAnsi="Book Antiqua" w:cs="Book Antiqua"/>
        </w:rPr>
        <w:lastRenderedPageBreak/>
        <w:t xml:space="preserve">delle Campane </w:t>
      </w:r>
      <w:proofErr w:type="spellStart"/>
      <w:r>
        <w:rPr>
          <w:rFonts w:ascii="Book Antiqua" w:eastAsia="Book Antiqua" w:hAnsi="Book Antiqua" w:cs="Book Antiqua"/>
        </w:rPr>
        <w:t>Daciano</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Colbachini</w:t>
      </w:r>
      <w:proofErr w:type="spellEnd"/>
      <w:r>
        <w:rPr>
          <w:rFonts w:ascii="Book Antiqua" w:eastAsia="Book Antiqua" w:hAnsi="Book Antiqua" w:cs="Book Antiqua"/>
        </w:rPr>
        <w:t>, il Museo di Storia del Seminario Vescov</w:t>
      </w:r>
      <w:r>
        <w:rPr>
          <w:rFonts w:ascii="Book Antiqua" w:eastAsia="Book Antiqua" w:hAnsi="Book Antiqua" w:cs="Book Antiqua"/>
        </w:rPr>
        <w:t xml:space="preserve">ile di Vicenza, il Santuario di Monte </w:t>
      </w:r>
      <w:proofErr w:type="spellStart"/>
      <w:r>
        <w:rPr>
          <w:rFonts w:ascii="Book Antiqua" w:eastAsia="Book Antiqua" w:hAnsi="Book Antiqua" w:cs="Book Antiqua"/>
        </w:rPr>
        <w:t>Berico</w:t>
      </w:r>
      <w:proofErr w:type="spellEnd"/>
      <w:r>
        <w:rPr>
          <w:rFonts w:ascii="Book Antiqua" w:eastAsia="Book Antiqua" w:hAnsi="Book Antiqua" w:cs="Book Antiqua"/>
        </w:rPr>
        <w:t>. Si tratta in totale di alcune migliaia di pezzi afferenti a diversi ambiti della produzione umana e non solo: manufatti etnografici, icone ortodosse, oggetti dell’Etiopia monofisita, sfere dei più diversi miner</w:t>
      </w:r>
      <w:r>
        <w:rPr>
          <w:rFonts w:ascii="Book Antiqua" w:eastAsia="Book Antiqua" w:hAnsi="Book Antiqua" w:cs="Book Antiqua"/>
        </w:rPr>
        <w:t xml:space="preserve">ali, campane, bronzi, fossili e minerali. La lungimiranza di mons.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l’ha portato a creare una Fondazione che gestisca questo importante patrimonio e vigili sul suo stato di conservazione e valorizzazione, dando anche storicità alla collezione e alle s</w:t>
      </w:r>
      <w:r>
        <w:rPr>
          <w:rFonts w:ascii="Book Antiqua" w:eastAsia="Book Antiqua" w:hAnsi="Book Antiqua" w:cs="Book Antiqua"/>
        </w:rPr>
        <w:t xml:space="preserve">ue vicende future, riconoscendo nel contempo la specificità e il valore di ogni ente presso cui i vari oggetti sono ospitati. La Fondazione oggi è diretta da Mons. Antonio Marangoni, già segretario di S.E. Pietro Giacomo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durante gli anni di episcopat</w:t>
      </w:r>
      <w:r>
        <w:rPr>
          <w:rFonts w:ascii="Book Antiqua" w:eastAsia="Book Antiqua" w:hAnsi="Book Antiqua" w:cs="Book Antiqua"/>
        </w:rPr>
        <w:t>o a Vicenza.</w:t>
      </w:r>
      <w:r>
        <w:rPr>
          <w:rFonts w:ascii="Book Antiqua" w:eastAsia="Book Antiqua" w:hAnsi="Book Antiqua" w:cs="Book Antiqua"/>
          <w:i/>
        </w:rPr>
        <w:t xml:space="preserve"> </w:t>
      </w:r>
    </w:p>
    <w:p w:rsidR="00E16F28" w:rsidRDefault="00E16F28">
      <w:pPr>
        <w:spacing w:before="240" w:after="240"/>
        <w:rPr>
          <w:rFonts w:ascii="Book Antiqua" w:eastAsia="Book Antiqua" w:hAnsi="Book Antiqua" w:cs="Book Antiqua"/>
          <w:i/>
        </w:rPr>
      </w:pPr>
    </w:p>
    <w:p w:rsidR="00E16F28" w:rsidRDefault="00004971">
      <w:pPr>
        <w:spacing w:before="240" w:after="240"/>
        <w:rPr>
          <w:rFonts w:ascii="Book Antiqua" w:eastAsia="Book Antiqua" w:hAnsi="Book Antiqua" w:cs="Book Antiqua"/>
        </w:rPr>
      </w:pPr>
      <w:r>
        <w:rPr>
          <w:rFonts w:ascii="Book Antiqua" w:eastAsia="Book Antiqua" w:hAnsi="Book Antiqua" w:cs="Book Antiqua"/>
          <w:b/>
        </w:rPr>
        <w:t>CREDITI FOTOGRAFICI</w:t>
      </w:r>
      <w:r>
        <w:rPr>
          <w:rFonts w:ascii="Book Antiqua" w:eastAsia="Book Antiqua" w:hAnsi="Book Antiqua" w:cs="Book Antiqua"/>
          <w:b/>
        </w:rPr>
        <w:br/>
      </w:r>
      <w:r>
        <w:rPr>
          <w:rFonts w:ascii="Book Antiqua" w:eastAsia="Book Antiqua" w:hAnsi="Book Antiqua" w:cs="Book Antiqua"/>
        </w:rPr>
        <w:t xml:space="preserve">L’opera utilizzata per l’immagine grafica sarà esposta in mostra. Di Valerio </w:t>
      </w:r>
      <w:proofErr w:type="spellStart"/>
      <w:r>
        <w:rPr>
          <w:rFonts w:ascii="Book Antiqua" w:eastAsia="Book Antiqua" w:hAnsi="Book Antiqua" w:cs="Book Antiqua"/>
        </w:rPr>
        <w:t>Pilon</w:t>
      </w:r>
      <w:proofErr w:type="spellEnd"/>
      <w:r>
        <w:rPr>
          <w:rFonts w:ascii="Book Antiqua" w:eastAsia="Book Antiqua" w:hAnsi="Book Antiqua" w:cs="Book Antiqua"/>
        </w:rPr>
        <w:t xml:space="preserve">, </w:t>
      </w:r>
      <w:r>
        <w:rPr>
          <w:rFonts w:ascii="Book Antiqua" w:eastAsia="Book Antiqua" w:hAnsi="Book Antiqua" w:cs="Book Antiqua"/>
          <w:i/>
        </w:rPr>
        <w:t>A Don Piero</w:t>
      </w:r>
      <w:r>
        <w:rPr>
          <w:rFonts w:ascii="Book Antiqua" w:eastAsia="Book Antiqua" w:hAnsi="Book Antiqua" w:cs="Book Antiqua"/>
        </w:rPr>
        <w:t xml:space="preserve">, acquerello su carta, 18 agosto 1976, Collezione </w:t>
      </w:r>
      <w:proofErr w:type="spellStart"/>
      <w:r>
        <w:rPr>
          <w:rFonts w:ascii="Book Antiqua" w:eastAsia="Book Antiqua" w:hAnsi="Book Antiqua" w:cs="Book Antiqua"/>
        </w:rPr>
        <w:t>Nonis</w:t>
      </w:r>
      <w:proofErr w:type="spellEnd"/>
      <w:r>
        <w:rPr>
          <w:rFonts w:ascii="Book Antiqua" w:eastAsia="Book Antiqua" w:hAnsi="Book Antiqua" w:cs="Book Antiqua"/>
        </w:rPr>
        <w:br/>
        <w:t xml:space="preserve">Antonio Carneo, </w:t>
      </w:r>
      <w:r>
        <w:rPr>
          <w:rFonts w:ascii="Book Antiqua" w:eastAsia="Book Antiqua" w:hAnsi="Book Antiqua" w:cs="Book Antiqua"/>
          <w:i/>
        </w:rPr>
        <w:t>Madonna col Bambino</w:t>
      </w:r>
      <w:r>
        <w:rPr>
          <w:rFonts w:ascii="Book Antiqua" w:eastAsia="Book Antiqua" w:hAnsi="Book Antiqua" w:cs="Book Antiqua"/>
        </w:rPr>
        <w:t>, sec. XVII, olio su tela, Museo Diocesano di Arte Sacra Pordenone</w:t>
      </w:r>
      <w:r>
        <w:rPr>
          <w:rFonts w:ascii="Book Antiqua" w:eastAsia="Book Antiqua" w:hAnsi="Book Antiqua" w:cs="Book Antiqua"/>
        </w:rPr>
        <w:br/>
      </w:r>
      <w:proofErr w:type="spellStart"/>
      <w:r>
        <w:rPr>
          <w:rFonts w:ascii="Book Antiqua" w:eastAsia="Book Antiqua" w:hAnsi="Book Antiqua" w:cs="Book Antiqua"/>
        </w:rPr>
        <w:t>Jusepe</w:t>
      </w:r>
      <w:proofErr w:type="spellEnd"/>
      <w:r>
        <w:rPr>
          <w:rFonts w:ascii="Book Antiqua" w:eastAsia="Book Antiqua" w:hAnsi="Book Antiqua" w:cs="Book Antiqua"/>
        </w:rPr>
        <w:t xml:space="preserve"> de Ribera, </w:t>
      </w:r>
      <w:r>
        <w:rPr>
          <w:rFonts w:ascii="Book Antiqua" w:eastAsia="Book Antiqua" w:hAnsi="Book Antiqua" w:cs="Book Antiqua"/>
          <w:i/>
        </w:rPr>
        <w:t>Sant’Antonio di Padova</w:t>
      </w:r>
      <w:r>
        <w:rPr>
          <w:rFonts w:ascii="Book Antiqua" w:eastAsia="Book Antiqua" w:hAnsi="Book Antiqua" w:cs="Book Antiqua"/>
        </w:rPr>
        <w:t>, 1650, olio su tela, Museo Antoniano Padova</w:t>
      </w:r>
      <w:r>
        <w:rPr>
          <w:rFonts w:ascii="Book Antiqua" w:eastAsia="Book Antiqua" w:hAnsi="Book Antiqua" w:cs="Book Antiqua"/>
        </w:rPr>
        <w:br/>
        <w:t xml:space="preserve">Umberto Martina, </w:t>
      </w:r>
      <w:r>
        <w:rPr>
          <w:rFonts w:ascii="Book Antiqua" w:eastAsia="Book Antiqua" w:hAnsi="Book Antiqua" w:cs="Book Antiqua"/>
          <w:i/>
        </w:rPr>
        <w:t>Ritratto femminile</w:t>
      </w:r>
      <w:r>
        <w:rPr>
          <w:rFonts w:ascii="Book Antiqua" w:eastAsia="Book Antiqua" w:hAnsi="Book Antiqua" w:cs="Book Antiqua"/>
        </w:rPr>
        <w:t xml:space="preserve">, s.d., olio su tela, Collezione </w:t>
      </w:r>
      <w:proofErr w:type="spellStart"/>
      <w:r>
        <w:rPr>
          <w:rFonts w:ascii="Book Antiqua" w:eastAsia="Book Antiqua" w:hAnsi="Book Antiqua" w:cs="Book Antiqua"/>
        </w:rPr>
        <w:t>Nonis</w:t>
      </w:r>
      <w:proofErr w:type="spellEnd"/>
      <w:r>
        <w:rPr>
          <w:rFonts w:ascii="Book Antiqua" w:eastAsia="Book Antiqua" w:hAnsi="Book Antiqua" w:cs="Book Antiqua"/>
        </w:rPr>
        <w:br/>
      </w:r>
      <w:r>
        <w:rPr>
          <w:rFonts w:ascii="Book Antiqua" w:eastAsia="Book Antiqua" w:hAnsi="Book Antiqua" w:cs="Book Antiqua"/>
        </w:rPr>
        <w:br/>
        <w:t xml:space="preserve">Le fotografie di Mons. </w:t>
      </w:r>
      <w:proofErr w:type="spellStart"/>
      <w:r>
        <w:rPr>
          <w:rFonts w:ascii="Book Antiqua" w:eastAsia="Book Antiqua" w:hAnsi="Book Antiqua" w:cs="Book Antiqua"/>
        </w:rPr>
        <w:t>Nonis</w:t>
      </w:r>
      <w:proofErr w:type="spellEnd"/>
      <w:r>
        <w:rPr>
          <w:rFonts w:ascii="Book Antiqua" w:eastAsia="Book Antiqua" w:hAnsi="Book Antiqua" w:cs="Book Antiqua"/>
        </w:rPr>
        <w:t xml:space="preserve"> </w:t>
      </w:r>
      <w:r>
        <w:rPr>
          <w:rFonts w:ascii="Book Antiqua" w:eastAsia="Book Antiqua" w:hAnsi="Book Antiqua" w:cs="Book Antiqua"/>
        </w:rPr>
        <w:t>provengono dagli archivi privati della famiglia.</w:t>
      </w:r>
      <w:r>
        <w:rPr>
          <w:rFonts w:ascii="Book Antiqua" w:eastAsia="Book Antiqua" w:hAnsi="Book Antiqua" w:cs="Book Antiqua"/>
        </w:rPr>
        <w:br/>
      </w:r>
    </w:p>
    <w:p w:rsidR="00E16F28" w:rsidRDefault="00E16F28">
      <w:pPr>
        <w:rPr>
          <w:rFonts w:ascii="Book Antiqua" w:eastAsia="Book Antiqua" w:hAnsi="Book Antiqua" w:cs="Book Antiqua"/>
          <w:i/>
          <w:color w:val="000000"/>
        </w:rPr>
      </w:pPr>
    </w:p>
    <w:p w:rsidR="00E16F28" w:rsidRDefault="00004971">
      <w:pPr>
        <w:spacing w:before="240" w:after="240"/>
        <w:rPr>
          <w:rFonts w:ascii="Book Antiqua" w:eastAsia="Book Antiqua" w:hAnsi="Book Antiqua" w:cs="Book Antiqua"/>
        </w:rPr>
      </w:pPr>
      <w:r>
        <w:rPr>
          <w:rFonts w:ascii="Book Antiqua" w:eastAsia="Book Antiqua" w:hAnsi="Book Antiqua" w:cs="Book Antiqua"/>
          <w:b/>
        </w:rPr>
        <w:t>INFO</w:t>
      </w:r>
      <w:r>
        <w:rPr>
          <w:rFonts w:ascii="Book Antiqua" w:eastAsia="Book Antiqua" w:hAnsi="Book Antiqua" w:cs="Book Antiqua"/>
          <w:b/>
        </w:rPr>
        <w:br/>
      </w:r>
      <w:r>
        <w:rPr>
          <w:rFonts w:ascii="Book Antiqua" w:eastAsia="Book Antiqua" w:hAnsi="Book Antiqua" w:cs="Book Antiqua"/>
        </w:rPr>
        <w:t xml:space="preserve">Museo Diocesano d’Arte Sacra - 0434/221275 | </w:t>
      </w:r>
      <w:hyperlink r:id="rId8">
        <w:r>
          <w:rPr>
            <w:rFonts w:ascii="Book Antiqua" w:eastAsia="Book Antiqua" w:hAnsi="Book Antiqua" w:cs="Book Antiqua"/>
            <w:color w:val="1155CC"/>
            <w:u w:val="single"/>
          </w:rPr>
          <w:t>museo@diocesiconcordiapordenone.it</w:t>
        </w:r>
      </w:hyperlink>
    </w:p>
    <w:p w:rsidR="00E16F28" w:rsidRDefault="00004971">
      <w:pPr>
        <w:spacing w:before="240" w:after="240"/>
        <w:rPr>
          <w:rFonts w:ascii="Book Antiqua" w:eastAsia="Book Antiqua" w:hAnsi="Book Antiqua" w:cs="Book Antiqua"/>
        </w:rPr>
      </w:pPr>
      <w:r>
        <w:rPr>
          <w:rFonts w:ascii="Book Antiqua" w:eastAsia="Book Antiqua" w:hAnsi="Book Antiqua" w:cs="Book Antiqua"/>
          <w:b/>
        </w:rPr>
        <w:t>PRESS</w:t>
      </w:r>
      <w:r>
        <w:rPr>
          <w:rFonts w:ascii="Book Antiqua" w:eastAsia="Book Antiqua" w:hAnsi="Book Antiqua" w:cs="Book Antiqua"/>
          <w:b/>
        </w:rPr>
        <w:br/>
      </w:r>
      <w:r>
        <w:rPr>
          <w:rFonts w:ascii="Book Antiqua" w:eastAsia="Book Antiqua" w:hAnsi="Book Antiqua" w:cs="Book Antiqua"/>
        </w:rPr>
        <w:t xml:space="preserve">Valentina Silvestrini - 338.4010645 | </w:t>
      </w:r>
      <w:hyperlink r:id="rId9">
        <w:r>
          <w:rPr>
            <w:rFonts w:ascii="Book Antiqua" w:eastAsia="Book Antiqua" w:hAnsi="Book Antiqua" w:cs="Book Antiqua"/>
            <w:color w:val="1155CC"/>
            <w:u w:val="single"/>
          </w:rPr>
          <w:t>vsilvestrini@gmail.com</w:t>
        </w:r>
      </w:hyperlink>
    </w:p>
    <w:p w:rsidR="00E16F28" w:rsidRDefault="00E16F28">
      <w:pPr>
        <w:spacing w:before="240" w:after="240"/>
        <w:rPr>
          <w:rFonts w:ascii="Book Antiqua" w:eastAsia="Book Antiqua" w:hAnsi="Book Antiqua" w:cs="Book Antiqua"/>
        </w:rPr>
      </w:pPr>
    </w:p>
    <w:p w:rsidR="00E16F28" w:rsidRDefault="00E16F28">
      <w:pPr>
        <w:rPr>
          <w:rFonts w:ascii="Book Antiqua" w:eastAsia="Book Antiqua" w:hAnsi="Book Antiqua" w:cs="Book Antiqua"/>
        </w:rPr>
      </w:pPr>
    </w:p>
    <w:sectPr w:rsidR="00E16F28">
      <w:headerReference w:type="even" r:id="rId10"/>
      <w:headerReference w:type="default" r:id="rId11"/>
      <w:footerReference w:type="even" r:id="rId12"/>
      <w:footerReference w:type="default" r:id="rId13"/>
      <w:headerReference w:type="first" r:id="rId14"/>
      <w:footerReference w:type="first" r:id="rId15"/>
      <w:pgSz w:w="12240" w:h="15840"/>
      <w:pgMar w:top="1947" w:right="1134" w:bottom="757" w:left="1134" w:header="21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971" w:rsidRDefault="00004971">
      <w:r>
        <w:separator/>
      </w:r>
    </w:p>
  </w:endnote>
  <w:endnote w:type="continuationSeparator" w:id="0">
    <w:p w:rsidR="00004971" w:rsidRDefault="0000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F28" w:rsidRDefault="00E16F2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F28" w:rsidRDefault="00E16F28">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F28" w:rsidRDefault="00E16F2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971" w:rsidRDefault="00004971">
      <w:r>
        <w:separator/>
      </w:r>
    </w:p>
  </w:footnote>
  <w:footnote w:type="continuationSeparator" w:id="0">
    <w:p w:rsidR="00004971" w:rsidRDefault="0000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F28" w:rsidRDefault="00E16F28">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F28" w:rsidRDefault="00E16F28">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F28" w:rsidRDefault="00004971">
    <w:pPr>
      <w:pBdr>
        <w:top w:val="nil"/>
        <w:left w:val="nil"/>
        <w:bottom w:val="nil"/>
        <w:right w:val="nil"/>
        <w:between w:val="nil"/>
      </w:pBdr>
      <w:tabs>
        <w:tab w:val="center" w:pos="4819"/>
        <w:tab w:val="right" w:pos="9638"/>
      </w:tabs>
      <w:rPr>
        <w:color w:val="000000"/>
      </w:rPr>
    </w:pPr>
    <w:r>
      <w:rPr>
        <w:color w:val="000000"/>
      </w:rPr>
      <w:tab/>
    </w:r>
  </w:p>
  <w:p w:rsidR="00E16F28" w:rsidRDefault="00004971">
    <w:pPr>
      <w:pBdr>
        <w:top w:val="nil"/>
        <w:left w:val="nil"/>
        <w:bottom w:val="nil"/>
        <w:right w:val="nil"/>
        <w:between w:val="nil"/>
      </w:pBdr>
      <w:tabs>
        <w:tab w:val="center" w:pos="4819"/>
        <w:tab w:val="right" w:pos="9638"/>
      </w:tabs>
      <w:rPr>
        <w:color w:val="000000"/>
      </w:rPr>
    </w:pPr>
    <w:r>
      <w:rPr>
        <w:noProof/>
      </w:rPr>
      <w:drawing>
        <wp:anchor distT="0" distB="0" distL="114300" distR="114300" simplePos="0" relativeHeight="251658240" behindDoc="0" locked="0" layoutInCell="1" hidden="0" allowOverlap="1">
          <wp:simplePos x="0" y="0"/>
          <wp:positionH relativeFrom="margin">
            <wp:posOffset>1045910</wp:posOffset>
          </wp:positionH>
          <wp:positionV relativeFrom="margin">
            <wp:posOffset>-823132</wp:posOffset>
          </wp:positionV>
          <wp:extent cx="923342" cy="434514"/>
          <wp:effectExtent l="0" t="0" r="0" b="0"/>
          <wp:wrapSquare wrapText="bothSides" distT="0" distB="0" distL="114300" distR="114300"/>
          <wp:docPr id="13584459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4462" t="-5739" r="-2617" b="-7784"/>
                  <a:stretch>
                    <a:fillRect/>
                  </a:stretch>
                </pic:blipFill>
                <pic:spPr>
                  <a:xfrm>
                    <a:off x="0" y="0"/>
                    <a:ext cx="923342" cy="434514"/>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simplePos x="0" y="0"/>
          <wp:positionH relativeFrom="margin">
            <wp:posOffset>4294505</wp:posOffset>
          </wp:positionH>
          <wp:positionV relativeFrom="margin">
            <wp:posOffset>-909317</wp:posOffset>
          </wp:positionV>
          <wp:extent cx="830580" cy="651510"/>
          <wp:effectExtent l="0" t="0" r="0" b="0"/>
          <wp:wrapSquare wrapText="bothSides" distT="0" distB="0" distL="114300" distR="114300"/>
          <wp:docPr id="13584459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30580" cy="651510"/>
                  </a:xfrm>
                  <a:prstGeom prst="rect">
                    <a:avLst/>
                  </a:prstGeom>
                  <a:ln/>
                </pic:spPr>
              </pic:pic>
            </a:graphicData>
          </a:graphic>
        </wp:anchor>
      </w:drawing>
    </w:r>
    <w:r>
      <w:rPr>
        <w:noProof/>
        <w:color w:val="000000"/>
      </w:rPr>
      <w:drawing>
        <wp:anchor distT="0" distB="0" distL="114300" distR="114300" simplePos="0" relativeHeight="251660288" behindDoc="0" locked="0" layoutInCell="1" hidden="0" allowOverlap="1">
          <wp:simplePos x="0" y="0"/>
          <wp:positionH relativeFrom="margin">
            <wp:posOffset>2741361</wp:posOffset>
          </wp:positionH>
          <wp:positionV relativeFrom="margin">
            <wp:posOffset>-813607</wp:posOffset>
          </wp:positionV>
          <wp:extent cx="1146810" cy="416560"/>
          <wp:effectExtent l="0" t="0" r="0" b="0"/>
          <wp:wrapSquare wrapText="bothSides" distT="0" distB="0" distL="114300" distR="114300"/>
          <wp:docPr id="13584459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146810" cy="416560"/>
                  </a:xfrm>
                  <a:prstGeom prst="rect">
                    <a:avLst/>
                  </a:prstGeom>
                  <a:ln/>
                </pic:spPr>
              </pic:pic>
            </a:graphicData>
          </a:graphic>
        </wp:anchor>
      </w:drawing>
    </w:r>
  </w:p>
  <w:p w:rsidR="00E16F28" w:rsidRDefault="00E16F28">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F28"/>
    <w:rsid w:val="00004971"/>
    <w:rsid w:val="00311355"/>
    <w:rsid w:val="00E16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316A5-35F2-4AFB-B2C6-4652A5BB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styleId="Collegamentoipertestuale">
    <w:name w:val="Hyperlink"/>
    <w:basedOn w:val="Carpredefinitoparagrafo"/>
    <w:uiPriority w:val="99"/>
    <w:unhideWhenUsed/>
    <w:rsid w:val="00546A83"/>
    <w:rPr>
      <w:color w:val="0563C1" w:themeColor="hyperlink"/>
      <w:u w:val="single"/>
    </w:rPr>
  </w:style>
  <w:style w:type="character" w:styleId="Menzionenonrisolta">
    <w:name w:val="Unresolved Mention"/>
    <w:basedOn w:val="Carpredefinitoparagrafo"/>
    <w:uiPriority w:val="99"/>
    <w:semiHidden/>
    <w:unhideWhenUsed/>
    <w:rsid w:val="00546A83"/>
    <w:rPr>
      <w:color w:val="605E5C"/>
      <w:shd w:val="clear" w:color="auto" w:fill="E1DFDD"/>
    </w:rPr>
  </w:style>
  <w:style w:type="paragraph" w:styleId="NormaleWeb">
    <w:name w:val="Normal (Web)"/>
    <w:uiPriority w:val="99"/>
    <w:semiHidden/>
    <w:unhideWhenUsed/>
    <w:rsid w:val="0055553E"/>
    <w:rPr>
      <w:rFonts w:ascii="Times New Roman" w:hAnsi="Times New Roman" w:cs="Times New Roman"/>
    </w:rPr>
  </w:style>
  <w:style w:type="paragraph" w:styleId="Intestazione">
    <w:name w:val="header"/>
    <w:link w:val="IntestazioneCarattere"/>
    <w:uiPriority w:val="99"/>
    <w:unhideWhenUsed/>
    <w:rsid w:val="00221DFB"/>
    <w:pPr>
      <w:tabs>
        <w:tab w:val="center" w:pos="4819"/>
        <w:tab w:val="right" w:pos="9638"/>
      </w:tabs>
    </w:pPr>
  </w:style>
  <w:style w:type="character" w:customStyle="1" w:styleId="IntestazioneCarattere">
    <w:name w:val="Intestazione Carattere"/>
    <w:basedOn w:val="Carpredefinitoparagrafo"/>
    <w:link w:val="Intestazione"/>
    <w:uiPriority w:val="99"/>
    <w:rsid w:val="00221DFB"/>
  </w:style>
  <w:style w:type="paragraph" w:styleId="Pidipagina">
    <w:name w:val="footer"/>
    <w:link w:val="PidipaginaCarattere"/>
    <w:uiPriority w:val="99"/>
    <w:unhideWhenUsed/>
    <w:rsid w:val="00221DFB"/>
    <w:pPr>
      <w:tabs>
        <w:tab w:val="center" w:pos="4819"/>
        <w:tab w:val="right" w:pos="9638"/>
      </w:tabs>
    </w:pPr>
  </w:style>
  <w:style w:type="character" w:customStyle="1" w:styleId="PidipaginaCarattere">
    <w:name w:val="Piè di pagina Carattere"/>
    <w:basedOn w:val="Carpredefinitoparagrafo"/>
    <w:link w:val="Pidipagina"/>
    <w:uiPriority w:val="99"/>
    <w:rsid w:val="00221DFB"/>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useo@diocesiconcordiaporden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silvestrin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7CR7qb/ZvZoXUhTVuXzFfeP6QA==">CgMxLjAyDmguZ3l2aXJpd3lvOXkwOAByITFuRktPRU5wNnl1V3ZWMTBhOVpIUUh1V2xrSGVLQXJOMQ==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2454</Words>
  <Characters>13988</Characters>
  <Application>Microsoft Office Word</Application>
  <DocSecurity>0</DocSecurity>
  <Lines>116</Lines>
  <Paragraphs>32</Paragraphs>
  <ScaleCrop>false</ScaleCrop>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silvestrini</dc:creator>
  <cp:lastModifiedBy>Valentina Silvestrini</cp:lastModifiedBy>
  <cp:revision>2</cp:revision>
  <dcterms:created xsi:type="dcterms:W3CDTF">2025-09-24T12:36:00Z</dcterms:created>
  <dcterms:modified xsi:type="dcterms:W3CDTF">2025-10-06T06:41:00Z</dcterms:modified>
</cp:coreProperties>
</file>