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CD27A" w14:textId="77777777" w:rsidR="00B6128A" w:rsidRDefault="00B6128A" w:rsidP="00B6128A">
      <w:pPr>
        <w:spacing w:after="120" w:line="276" w:lineRule="auto"/>
        <w:rPr>
          <w:rFonts w:ascii="Avenir" w:eastAsia="Avenir" w:hAnsi="Avenir" w:cs="Avenir"/>
          <w:sz w:val="20"/>
          <w:szCs w:val="20"/>
        </w:rPr>
      </w:pPr>
    </w:p>
    <w:p w14:paraId="0FEC53AF" w14:textId="77777777" w:rsidR="00A42BAA" w:rsidRDefault="00A42BAA" w:rsidP="00A42BAA">
      <w:pPr>
        <w:spacing w:after="120" w:line="276" w:lineRule="auto"/>
        <w:jc w:val="center"/>
        <w:rPr>
          <w:rFonts w:ascii="Avenir" w:eastAsia="Avenir" w:hAnsi="Avenir" w:cs="Avenir"/>
          <w:sz w:val="30"/>
          <w:szCs w:val="30"/>
        </w:rPr>
      </w:pPr>
      <w:r>
        <w:rPr>
          <w:rFonts w:ascii="Avenir" w:eastAsia="Avenir" w:hAnsi="Avenir" w:cs="Avenir"/>
          <w:b/>
          <w:sz w:val="34"/>
          <w:szCs w:val="34"/>
        </w:rPr>
        <w:t>A Torino la presentazione del libro “QUANTO – il diario”</w:t>
      </w:r>
      <w:r>
        <w:rPr>
          <w:rFonts w:ascii="Avenir" w:eastAsia="Avenir" w:hAnsi="Avenir" w:cs="Avenir"/>
          <w:b/>
          <w:sz w:val="18"/>
          <w:szCs w:val="18"/>
        </w:rPr>
        <w:br/>
      </w:r>
      <w:r>
        <w:rPr>
          <w:rFonts w:ascii="Avenir" w:eastAsia="Avenir" w:hAnsi="Avenir" w:cs="Avenir"/>
          <w:sz w:val="30"/>
          <w:szCs w:val="30"/>
        </w:rPr>
        <w:t>Un happening artistico per chi cerca tempo, senso e presenza</w:t>
      </w:r>
    </w:p>
    <w:p w14:paraId="78531133" w14:textId="77777777" w:rsidR="00A42BAA" w:rsidRDefault="00A42BAA" w:rsidP="00A42B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venir" w:eastAsia="Avenir" w:hAnsi="Avenir" w:cs="Avenir"/>
          <w:i/>
          <w:sz w:val="24"/>
          <w:szCs w:val="24"/>
        </w:rPr>
      </w:pPr>
    </w:p>
    <w:p w14:paraId="25C7CD50" w14:textId="77777777" w:rsidR="00A42BAA" w:rsidRPr="00A42BAA" w:rsidRDefault="00A42BAA" w:rsidP="00A42BAA">
      <w:pPr>
        <w:spacing w:after="120" w:line="276" w:lineRule="auto"/>
        <w:jc w:val="center"/>
        <w:rPr>
          <w:rFonts w:ascii="Avenir" w:eastAsia="Avenir" w:hAnsi="Avenir" w:cs="Avenir"/>
          <w:sz w:val="24"/>
          <w:szCs w:val="24"/>
        </w:rPr>
      </w:pPr>
      <w:r w:rsidRPr="00A42BAA">
        <w:rPr>
          <w:rFonts w:ascii="Avenir" w:eastAsia="Avenir" w:hAnsi="Avenir" w:cs="Avenir"/>
          <w:sz w:val="24"/>
          <w:szCs w:val="24"/>
        </w:rPr>
        <w:t xml:space="preserve">In un mondo che corre, </w:t>
      </w:r>
      <w:r w:rsidRPr="00A42BAA">
        <w:rPr>
          <w:rFonts w:ascii="Avenir" w:eastAsia="Avenir" w:hAnsi="Avenir" w:cs="Avenir"/>
          <w:i/>
          <w:sz w:val="24"/>
          <w:szCs w:val="24"/>
        </w:rPr>
        <w:t>QUANTO – il diario</w:t>
      </w:r>
      <w:r w:rsidRPr="00A42BAA">
        <w:rPr>
          <w:rFonts w:ascii="Avenir" w:eastAsia="Avenir" w:hAnsi="Avenir" w:cs="Avenir"/>
          <w:sz w:val="24"/>
          <w:szCs w:val="24"/>
        </w:rPr>
        <w:t xml:space="preserve"> è un invito a rallentare.</w:t>
      </w:r>
      <w:r w:rsidRPr="00A42BAA">
        <w:rPr>
          <w:rFonts w:ascii="Avenir" w:eastAsia="Avenir" w:hAnsi="Avenir" w:cs="Avenir"/>
          <w:sz w:val="24"/>
          <w:szCs w:val="24"/>
        </w:rPr>
        <w:br/>
        <w:t>A respirare. A scrivere. A esserci.</w:t>
      </w:r>
    </w:p>
    <w:p w14:paraId="1C2AB7ED" w14:textId="77777777" w:rsidR="00B6128A" w:rsidRDefault="00B6128A" w:rsidP="00B6128A">
      <w:pPr>
        <w:spacing w:after="120" w:line="276" w:lineRule="auto"/>
        <w:rPr>
          <w:rFonts w:ascii="Avenir" w:eastAsia="Avenir" w:hAnsi="Avenir" w:cs="Avenir"/>
          <w:sz w:val="20"/>
          <w:szCs w:val="20"/>
        </w:rPr>
      </w:pPr>
    </w:p>
    <w:p w14:paraId="54755790" w14:textId="77777777" w:rsidR="00B6128A" w:rsidRDefault="00B6128A" w:rsidP="00B6128A">
      <w:pPr>
        <w:spacing w:after="120" w:line="276" w:lineRule="auto"/>
        <w:rPr>
          <w:rFonts w:ascii="Avenir" w:eastAsia="Avenir" w:hAnsi="Avenir" w:cs="Avenir"/>
          <w:sz w:val="20"/>
          <w:szCs w:val="20"/>
        </w:rPr>
      </w:pPr>
    </w:p>
    <w:p w14:paraId="459AE2EE" w14:textId="2DDEB93E" w:rsidR="00B6128A" w:rsidRDefault="00B6128A" w:rsidP="00B6128A">
      <w:pPr>
        <w:spacing w:after="120" w:line="276" w:lineRule="auto"/>
        <w:rPr>
          <w:rFonts w:ascii="Avenir" w:eastAsia="Avenir" w:hAnsi="Avenir" w:cs="Avenir"/>
          <w:sz w:val="20"/>
          <w:szCs w:val="20"/>
        </w:rPr>
      </w:pPr>
      <w:r w:rsidRPr="007C1BFA">
        <w:rPr>
          <w:rFonts w:ascii="Avenir" w:eastAsia="Avenir" w:hAnsi="Avenir" w:cs="Avenir"/>
          <w:b/>
          <w:bCs/>
          <w:sz w:val="20"/>
          <w:szCs w:val="20"/>
        </w:rPr>
        <w:t>Sabato 29 novembre 2025, alle ore 17</w:t>
      </w:r>
      <w:r>
        <w:rPr>
          <w:rFonts w:ascii="Avenir" w:eastAsia="Avenir" w:hAnsi="Avenir" w:cs="Avenir"/>
          <w:sz w:val="20"/>
          <w:szCs w:val="20"/>
        </w:rPr>
        <w:t xml:space="preserve">, l’autore e artista Stefano Venezia presenta “Quanto – il diario” alla </w:t>
      </w:r>
      <w:r w:rsidRPr="007C1BFA">
        <w:rPr>
          <w:rFonts w:ascii="Avenir" w:eastAsia="Avenir" w:hAnsi="Avenir" w:cs="Avenir"/>
          <w:b/>
          <w:bCs/>
          <w:sz w:val="20"/>
          <w:szCs w:val="20"/>
        </w:rPr>
        <w:t>libreria</w:t>
      </w:r>
      <w:r>
        <w:rPr>
          <w:rFonts w:ascii="Avenir" w:eastAsia="Avenir" w:hAnsi="Avenir" w:cs="Avenir"/>
          <w:sz w:val="20"/>
          <w:szCs w:val="20"/>
        </w:rPr>
        <w:t xml:space="preserve"> </w:t>
      </w:r>
      <w:r w:rsidRPr="007C1BFA">
        <w:rPr>
          <w:rFonts w:ascii="Avenir" w:eastAsia="Avenir" w:hAnsi="Avenir" w:cs="Avenir"/>
          <w:b/>
          <w:bCs/>
          <w:sz w:val="20"/>
          <w:szCs w:val="20"/>
        </w:rPr>
        <w:t>Belgravia in via Vicoforte 14/d - Torino</w:t>
      </w:r>
      <w:r>
        <w:rPr>
          <w:rFonts w:ascii="Avenir" w:eastAsia="Avenir" w:hAnsi="Avenir" w:cs="Avenir"/>
          <w:sz w:val="20"/>
          <w:szCs w:val="20"/>
        </w:rPr>
        <w:t xml:space="preserve">; il libro, pubblicato dalla casa editrice e associazione La </w:t>
      </w:r>
      <w:proofErr w:type="spellStart"/>
      <w:r>
        <w:rPr>
          <w:rFonts w:ascii="Avenir" w:eastAsia="Avenir" w:hAnsi="Avenir" w:cs="Avenir"/>
          <w:sz w:val="20"/>
          <w:szCs w:val="20"/>
        </w:rPr>
        <w:t>Cevitou</w:t>
      </w:r>
      <w:proofErr w:type="spellEnd"/>
      <w:r>
        <w:rPr>
          <w:rFonts w:ascii="Avenir" w:eastAsia="Avenir" w:hAnsi="Avenir" w:cs="Avenir"/>
          <w:sz w:val="20"/>
          <w:szCs w:val="20"/>
        </w:rPr>
        <w:t>, racconta un viaggio lento in bicicletta da Cuneo a Venezia, dove ogni tappa ha generato un piccolo happening sul tema del tempo. Le tre domande chiave del progetto, formulate anche in lingua occitana, vi accompagneranno nella lettura, stimolando riflessione e libera espressione.</w:t>
      </w:r>
      <w:r>
        <w:rPr>
          <w:rFonts w:ascii="Avenir" w:eastAsia="Avenir" w:hAnsi="Avenir" w:cs="Avenir"/>
          <w:sz w:val="20"/>
          <w:szCs w:val="20"/>
        </w:rPr>
        <w:br/>
        <w:t xml:space="preserve">L’ingresso all’happening è libero, con prenotazione consigliata al </w:t>
      </w:r>
      <w:proofErr w:type="spellStart"/>
      <w:r>
        <w:rPr>
          <w:rFonts w:ascii="Avenir" w:eastAsia="Avenir" w:hAnsi="Avenir" w:cs="Avenir"/>
          <w:sz w:val="20"/>
          <w:szCs w:val="20"/>
        </w:rPr>
        <w:t>cell</w:t>
      </w:r>
      <w:proofErr w:type="spellEnd"/>
      <w:r>
        <w:rPr>
          <w:rFonts w:ascii="Avenir" w:eastAsia="Avenir" w:hAnsi="Avenir" w:cs="Avenir"/>
          <w:sz w:val="20"/>
          <w:szCs w:val="20"/>
        </w:rPr>
        <w:t>. 347-5977883.</w:t>
      </w:r>
      <w:r>
        <w:rPr>
          <w:rFonts w:ascii="Avenir" w:eastAsia="Avenir" w:hAnsi="Avenir" w:cs="Avenir"/>
          <w:sz w:val="20"/>
          <w:szCs w:val="20"/>
        </w:rPr>
        <w:br/>
      </w:r>
      <w:r>
        <w:rPr>
          <w:rFonts w:ascii="Avenir" w:eastAsia="Avenir" w:hAnsi="Avenir" w:cs="Avenir"/>
          <w:sz w:val="20"/>
          <w:szCs w:val="20"/>
        </w:rPr>
        <w:br/>
        <w:t xml:space="preserve">L’autore Stefano Venezia fonda la sua ricerca sui valori della diversità e dell’espressività di ogni persona, pilastri di un percorso che unisce arte, natura e territorio. </w:t>
      </w:r>
      <w:r>
        <w:rPr>
          <w:rFonts w:ascii="Avenir" w:eastAsia="Avenir" w:hAnsi="Avenir" w:cs="Avenir"/>
          <w:i/>
          <w:sz w:val="20"/>
          <w:szCs w:val="20"/>
        </w:rPr>
        <w:t>QUANTO – il diario</w:t>
      </w:r>
      <w:r>
        <w:rPr>
          <w:rFonts w:ascii="Avenir" w:eastAsia="Avenir" w:hAnsi="Avenir" w:cs="Avenir"/>
          <w:sz w:val="20"/>
          <w:szCs w:val="20"/>
        </w:rPr>
        <w:t xml:space="preserve"> nasce da questa visione e si propone come esperienza collettiva, dove ogni partecipante è protagonista.</w:t>
      </w:r>
      <w:r>
        <w:rPr>
          <w:rFonts w:ascii="Avenir" w:eastAsia="Avenir" w:hAnsi="Avenir" w:cs="Avenir"/>
          <w:sz w:val="20"/>
          <w:szCs w:val="20"/>
        </w:rPr>
        <w:br/>
        <w:t>La presentazione del libro è concepita come un intervento artistico partecipativo, in cui il pubblico è coinvolto attivamente attraverso un gesto semplice ma potente: scrivere sul retro di una cartolina rossa, rispondendo alla domanda di una tela dipinta, simbolo del progetto. Le cartoline compongono un’opera collettiva effimera, visibile nello spazio della libreria Belgravia.</w:t>
      </w:r>
      <w:r>
        <w:rPr>
          <w:rFonts w:ascii="Avenir" w:eastAsia="Avenir" w:hAnsi="Avenir" w:cs="Avenir"/>
          <w:sz w:val="20"/>
          <w:szCs w:val="20"/>
        </w:rPr>
        <w:br/>
        <w:t>QUANTO è più di un libro, è un invito a esserci davvero, senza giudizio. Per chi sente il bisogno di ritrovare il proprio tempo, per chi cerca spazi dove poter essere sé stesso e dare valore alle proprie scelte, per chi desidera connessione con gli altri e con il territorio.</w:t>
      </w:r>
      <w:r>
        <w:rPr>
          <w:rFonts w:ascii="Avenir" w:eastAsia="Avenir" w:hAnsi="Avenir" w:cs="Avenir"/>
          <w:sz w:val="20"/>
          <w:szCs w:val="20"/>
        </w:rPr>
        <w:br/>
        <w:t>Al termine dell’incontro, una vetrofania rossa viene rilasciata allo spazio ospitante, come segno visibile del passaggio e dell’accoglienza.</w:t>
      </w:r>
      <w:r>
        <w:rPr>
          <w:rFonts w:ascii="Avenir" w:eastAsia="Avenir" w:hAnsi="Avenir" w:cs="Avenir"/>
          <w:sz w:val="20"/>
          <w:szCs w:val="20"/>
        </w:rPr>
        <w:br/>
        <w:t>L’happening è parte del progetto ROSSOCUBO© che dal 2002 attiva esperienze relazionali centrate sul tempo personale, l’ascolto e la consapevolezza. Le azioni intrecciano arti visive, pratiche partecipative e performance, dove ogni persona è co-creatrice dell’opera.</w:t>
      </w:r>
      <w:r>
        <w:rPr>
          <w:rFonts w:ascii="Avenir" w:eastAsia="Avenir" w:hAnsi="Avenir" w:cs="Avenir"/>
          <w:sz w:val="20"/>
          <w:szCs w:val="20"/>
        </w:rPr>
        <w:br/>
      </w:r>
      <w:r>
        <w:rPr>
          <w:rFonts w:ascii="Avenir" w:eastAsia="Avenir" w:hAnsi="Avenir" w:cs="Avenir"/>
          <w:sz w:val="20"/>
          <w:szCs w:val="20"/>
        </w:rPr>
        <w:br/>
      </w:r>
      <w:r>
        <w:rPr>
          <w:rFonts w:ascii="Avenir" w:eastAsia="Avenir" w:hAnsi="Avenir" w:cs="Avenir"/>
          <w:b/>
          <w:sz w:val="20"/>
          <w:szCs w:val="20"/>
        </w:rPr>
        <w:t xml:space="preserve">La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Cevitou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è un’associazione culturale senza scopo di lucro nata nel 1994 e radicata in Valle Grana, valle occitana del Cuneese.</w:t>
      </w:r>
      <w:r>
        <w:rPr>
          <w:rFonts w:ascii="Avenir" w:eastAsia="Avenir" w:hAnsi="Avenir" w:cs="Avenir"/>
          <w:sz w:val="20"/>
          <w:szCs w:val="20"/>
        </w:rPr>
        <w:br/>
        <w:t>Con sede a San Pietro, Monterosso Grana (CN), opera per tutelare, valorizzare e innovare il patrimonio culturale, sociale e ambientale delle aree interne, in rete con enti e comunità del territorio.</w:t>
      </w:r>
      <w:r>
        <w:rPr>
          <w:rFonts w:ascii="Avenir" w:eastAsia="Avenir" w:hAnsi="Avenir" w:cs="Avenir"/>
          <w:sz w:val="20"/>
          <w:szCs w:val="20"/>
        </w:rPr>
        <w:br/>
        <w:t>È ente gestore dell’</w:t>
      </w:r>
      <w:r>
        <w:rPr>
          <w:rFonts w:ascii="Avenir" w:eastAsia="Avenir" w:hAnsi="Avenir" w:cs="Avenir"/>
          <w:b/>
          <w:sz w:val="20"/>
          <w:szCs w:val="20"/>
        </w:rPr>
        <w:t>Ecomuseo Terra del Castelmagno</w:t>
      </w:r>
      <w:r>
        <w:rPr>
          <w:rFonts w:ascii="Avenir" w:eastAsia="Avenir" w:hAnsi="Avenir" w:cs="Avenir"/>
          <w:sz w:val="20"/>
          <w:szCs w:val="20"/>
        </w:rPr>
        <w:t>, un sistema diffuso di luoghi, percorsi e progetti che mettono in relazione memoria, paesaggi e vita quotidiana della valle.</w:t>
      </w:r>
      <w:r>
        <w:rPr>
          <w:rFonts w:ascii="Avenir" w:eastAsia="Avenir" w:hAnsi="Avenir" w:cs="Avenir"/>
          <w:sz w:val="20"/>
          <w:szCs w:val="20"/>
        </w:rPr>
        <w:br/>
        <w:t xml:space="preserve">Dal 2020 La </w:t>
      </w:r>
      <w:proofErr w:type="spellStart"/>
      <w:r>
        <w:rPr>
          <w:rFonts w:ascii="Avenir" w:eastAsia="Avenir" w:hAnsi="Avenir" w:cs="Avenir"/>
          <w:sz w:val="20"/>
          <w:szCs w:val="20"/>
        </w:rPr>
        <w:t>Cevitou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è anche casa editrice: </w:t>
      </w:r>
      <w:r>
        <w:rPr>
          <w:rFonts w:ascii="Avenir" w:eastAsia="Avenir" w:hAnsi="Avenir" w:cs="Avenir"/>
          <w:b/>
          <w:sz w:val="20"/>
          <w:szCs w:val="20"/>
        </w:rPr>
        <w:t xml:space="preserve">Edizioni La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Cevitou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pubblica libri che danno voce ai saperi collettivi e alla “bellezza marginale”, mettendo in dialogo comunità, paesaggi e persone.</w:t>
      </w:r>
    </w:p>
    <w:p w14:paraId="62009036" w14:textId="77777777" w:rsidR="00B6128A" w:rsidRDefault="00B6128A" w:rsidP="00B612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venir" w:eastAsia="Avenir" w:hAnsi="Avenir" w:cs="Avenir"/>
          <w:color w:val="000000"/>
          <w:sz w:val="20"/>
          <w:szCs w:val="20"/>
        </w:rPr>
      </w:pPr>
    </w:p>
    <w:p w14:paraId="4AA959F5" w14:textId="77777777" w:rsidR="00B6128A" w:rsidRDefault="00B6128A" w:rsidP="00B612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 xml:space="preserve">Per saperne di più: </w:t>
      </w:r>
      <w:hyperlink r:id="rId6">
        <w:r>
          <w:rPr>
            <w:rFonts w:ascii="Avenir" w:eastAsia="Avenir" w:hAnsi="Avenir" w:cs="Avenir"/>
            <w:color w:val="1155CC"/>
            <w:sz w:val="20"/>
            <w:szCs w:val="20"/>
            <w:u w:val="single"/>
          </w:rPr>
          <w:t>https://www.terradelcastelmagno.it/</w:t>
        </w:r>
      </w:hyperlink>
    </w:p>
    <w:p w14:paraId="2B719772" w14:textId="77777777" w:rsidR="00F30658" w:rsidRDefault="00F30658"/>
    <w:sectPr w:rsidR="00F30658" w:rsidSect="00B6128A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1B25D" w14:textId="77777777" w:rsidR="00F81F4C" w:rsidRDefault="00F81F4C" w:rsidP="00B6128A">
      <w:pPr>
        <w:spacing w:after="0" w:line="240" w:lineRule="auto"/>
      </w:pPr>
      <w:r>
        <w:separator/>
      </w:r>
    </w:p>
  </w:endnote>
  <w:endnote w:type="continuationSeparator" w:id="0">
    <w:p w14:paraId="311ED762" w14:textId="77777777" w:rsidR="00F81F4C" w:rsidRDefault="00F81F4C" w:rsidP="00B61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F0B9" w14:textId="77777777" w:rsidR="00B6128A" w:rsidRDefault="00B6128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Century Gothic" w:eastAsia="Century Gothic" w:hAnsi="Century Gothic" w:cs="Century Gothic"/>
        <w:color w:val="999999"/>
        <w:sz w:val="16"/>
        <w:szCs w:val="16"/>
      </w:rPr>
    </w:pPr>
    <w:r>
      <w:rPr>
        <w:color w:val="000000"/>
      </w:rPr>
      <w:tab/>
    </w:r>
    <w:r>
      <w:rPr>
        <w:rFonts w:ascii="Century Gothic" w:eastAsia="Century Gothic" w:hAnsi="Century Gothic" w:cs="Century Gothic"/>
        <w:color w:val="999999"/>
        <w:sz w:val="16"/>
        <w:szCs w:val="16"/>
      </w:rPr>
      <w:t xml:space="preserve">associazione culturale    L   a       </w:t>
    </w:r>
    <w:proofErr w:type="gramStart"/>
    <w:r>
      <w:rPr>
        <w:rFonts w:ascii="Century Gothic" w:eastAsia="Century Gothic" w:hAnsi="Century Gothic" w:cs="Century Gothic"/>
        <w:color w:val="999999"/>
        <w:sz w:val="16"/>
        <w:szCs w:val="16"/>
      </w:rPr>
      <w:t>C  e</w:t>
    </w:r>
    <w:proofErr w:type="gramEnd"/>
    <w:r>
      <w:rPr>
        <w:rFonts w:ascii="Century Gothic" w:eastAsia="Century Gothic" w:hAnsi="Century Gothic" w:cs="Century Gothic"/>
        <w:color w:val="999999"/>
        <w:sz w:val="16"/>
        <w:szCs w:val="16"/>
      </w:rPr>
      <w:t xml:space="preserve">  v  i  t  o  u</w:t>
    </w:r>
  </w:p>
  <w:p w14:paraId="70D3EF2D" w14:textId="77777777" w:rsidR="00B6128A" w:rsidRDefault="00B6128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Century Gothic" w:eastAsia="Century Gothic" w:hAnsi="Century Gothic" w:cs="Century Gothic"/>
        <w:color w:val="333333"/>
        <w:sz w:val="16"/>
        <w:szCs w:val="16"/>
      </w:rPr>
    </w:pPr>
    <w:r>
      <w:rPr>
        <w:rFonts w:ascii="Century Gothic" w:eastAsia="Century Gothic" w:hAnsi="Century Gothic" w:cs="Century Gothic"/>
        <w:color w:val="333333"/>
        <w:sz w:val="16"/>
        <w:szCs w:val="16"/>
      </w:rPr>
      <w:t xml:space="preserve">Ecomuseo “Terra del Castelmagno”  </w:t>
    </w:r>
  </w:p>
  <w:p w14:paraId="0D8B88DD" w14:textId="77777777" w:rsidR="00B6128A" w:rsidRDefault="00B6128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Century Gothic" w:eastAsia="Century Gothic" w:hAnsi="Century Gothic" w:cs="Century Gothic"/>
        <w:color w:val="999999"/>
        <w:sz w:val="16"/>
        <w:szCs w:val="16"/>
      </w:rPr>
    </w:pPr>
    <w:r>
      <w:rPr>
        <w:rFonts w:ascii="Century Gothic" w:eastAsia="Century Gothic" w:hAnsi="Century Gothic" w:cs="Century Gothic"/>
        <w:color w:val="999999"/>
        <w:sz w:val="16"/>
        <w:szCs w:val="16"/>
      </w:rPr>
      <w:t xml:space="preserve">Via Mistral 89 – fraz. S. Pietro - 12020 Monterosso Grana </w:t>
    </w:r>
  </w:p>
  <w:p w14:paraId="3D0E2EF9" w14:textId="77777777" w:rsidR="00B6128A" w:rsidRDefault="00B6128A">
    <w:pPr>
      <w:pBdr>
        <w:top w:val="nil"/>
        <w:left w:val="nil"/>
        <w:bottom w:val="single" w:sz="4" w:space="1" w:color="000000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rFonts w:ascii="Century Gothic" w:eastAsia="Century Gothic" w:hAnsi="Century Gothic" w:cs="Century Gothic"/>
        <w:b/>
        <w:color w:val="999999"/>
        <w:sz w:val="16"/>
        <w:szCs w:val="16"/>
      </w:rPr>
      <w:t>Cell.329.42.86.890</w:t>
    </w:r>
    <w:r>
      <w:rPr>
        <w:rFonts w:ascii="Century Gothic" w:eastAsia="Century Gothic" w:hAnsi="Century Gothic" w:cs="Century Gothic"/>
        <w:color w:val="999999"/>
        <w:sz w:val="16"/>
        <w:szCs w:val="16"/>
      </w:rPr>
      <w:t xml:space="preserve">– www.terradelcastelmagno.it – </w:t>
    </w:r>
    <w:hyperlink r:id="rId1">
      <w:r>
        <w:rPr>
          <w:rFonts w:ascii="Century Gothic" w:eastAsia="Century Gothic" w:hAnsi="Century Gothic" w:cs="Century Gothic"/>
          <w:color w:val="0000FF"/>
          <w:sz w:val="16"/>
          <w:szCs w:val="16"/>
          <w:u w:val="single"/>
        </w:rPr>
        <w:t>ecomuseo@terradelcastelmagno.it</w:t>
      </w:r>
    </w:hyperlink>
    <w:r>
      <w:rPr>
        <w:rFonts w:ascii="Century Gothic" w:eastAsia="Century Gothic" w:hAnsi="Century Gothic" w:cs="Century Gothic"/>
        <w:color w:val="999999"/>
        <w:sz w:val="16"/>
        <w:szCs w:val="16"/>
      </w:rPr>
      <w:t xml:space="preserve"> - </w:t>
    </w:r>
    <w:hyperlink r:id="rId2">
      <w:r>
        <w:rPr>
          <w:rFonts w:ascii="Century Gothic" w:eastAsia="Century Gothic" w:hAnsi="Century Gothic" w:cs="Century Gothic"/>
          <w:color w:val="0000FF"/>
          <w:sz w:val="16"/>
          <w:szCs w:val="16"/>
          <w:u w:val="single"/>
        </w:rPr>
        <w:t>expa.terradelcastelmagno@gmail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D09A9" w14:textId="77777777" w:rsidR="00F81F4C" w:rsidRDefault="00F81F4C" w:rsidP="00B6128A">
      <w:pPr>
        <w:spacing w:after="0" w:line="240" w:lineRule="auto"/>
      </w:pPr>
      <w:r>
        <w:separator/>
      </w:r>
    </w:p>
  </w:footnote>
  <w:footnote w:type="continuationSeparator" w:id="0">
    <w:p w14:paraId="6CDD3DA9" w14:textId="77777777" w:rsidR="00F81F4C" w:rsidRDefault="00F81F4C" w:rsidP="00B61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ECE2" w14:textId="77777777" w:rsidR="00B6128A" w:rsidRDefault="00B612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C885D31" wp14:editId="066BEBE2">
          <wp:simplePos x="0" y="0"/>
          <wp:positionH relativeFrom="column">
            <wp:posOffset>2718435</wp:posOffset>
          </wp:positionH>
          <wp:positionV relativeFrom="paragraph">
            <wp:posOffset>-328292</wp:posOffset>
          </wp:positionV>
          <wp:extent cx="676275" cy="685800"/>
          <wp:effectExtent l="0" t="0" r="0" b="0"/>
          <wp:wrapTopAndBottom distT="0" dist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8A"/>
    <w:rsid w:val="0022467A"/>
    <w:rsid w:val="002250CE"/>
    <w:rsid w:val="004E5278"/>
    <w:rsid w:val="007C1BFA"/>
    <w:rsid w:val="00A42BAA"/>
    <w:rsid w:val="00A71140"/>
    <w:rsid w:val="00AE4CC8"/>
    <w:rsid w:val="00B6128A"/>
    <w:rsid w:val="00C769EF"/>
    <w:rsid w:val="00E618F4"/>
    <w:rsid w:val="00F30658"/>
    <w:rsid w:val="00F8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BEE2"/>
  <w15:chartTrackingRefBased/>
  <w15:docId w15:val="{697106FB-7B3C-4C2A-953B-B12DCF50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128A"/>
    <w:pPr>
      <w:spacing w:after="160" w:line="259" w:lineRule="auto"/>
    </w:pPr>
    <w:rPr>
      <w:rFonts w:ascii="Calibri" w:eastAsia="Calibri" w:hAnsi="Calibri" w:cs="Calibri"/>
      <w:kern w:val="0"/>
      <w:lang w:val="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1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128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1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128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1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1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1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1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12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12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128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128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128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12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12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12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12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1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1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1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1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1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12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12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128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128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128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128A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61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128A"/>
    <w:rPr>
      <w:rFonts w:ascii="Calibri" w:eastAsia="Calibri" w:hAnsi="Calibri" w:cs="Calibri"/>
      <w:kern w:val="0"/>
      <w:lang w:val="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61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128A"/>
    <w:rPr>
      <w:rFonts w:ascii="Calibri" w:eastAsia="Calibri" w:hAnsi="Calibri" w:cs="Calibri"/>
      <w:kern w:val="0"/>
      <w:lang w:val="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rradelcastelmagno.i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mailto:ecomuseo@terradelcastelmag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Mafalda</dc:creator>
  <cp:keywords/>
  <dc:description/>
  <cp:lastModifiedBy>casa Mafalda</cp:lastModifiedBy>
  <cp:revision>3</cp:revision>
  <cp:lastPrinted>2025-11-09T15:16:00Z</cp:lastPrinted>
  <dcterms:created xsi:type="dcterms:W3CDTF">2025-11-08T08:46:00Z</dcterms:created>
  <dcterms:modified xsi:type="dcterms:W3CDTF">2025-11-09T15:17:00Z</dcterms:modified>
</cp:coreProperties>
</file>