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9750" w14:textId="77777777" w:rsidR="00421514" w:rsidRDefault="00421514" w:rsidP="00421514">
      <w:pPr>
        <w:pStyle w:val="paragraph"/>
        <w:spacing w:before="0" w:beforeAutospacing="0" w:after="0" w:afterAutospacing="0"/>
        <w:ind w:right="-716"/>
        <w:jc w:val="center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506260" wp14:editId="75DAC0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5614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2018_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40" cy="15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050356" wp14:editId="2F5DE8C3">
            <wp:simplePos x="0" y="0"/>
            <wp:positionH relativeFrom="margin">
              <wp:posOffset>4744720</wp:posOffset>
            </wp:positionH>
            <wp:positionV relativeFrom="margin">
              <wp:posOffset>114300</wp:posOffset>
            </wp:positionV>
            <wp:extent cx="169926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OD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F8193" w14:textId="77777777" w:rsidR="00421514" w:rsidRDefault="00421514" w:rsidP="006E30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2C7AB002" w14:textId="77777777" w:rsidR="00421514" w:rsidRDefault="00421514" w:rsidP="006E30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79BEFAC4" w14:textId="77777777" w:rsidR="00421514" w:rsidRDefault="00421514" w:rsidP="006E30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2EA71A54" w14:textId="77777777" w:rsidR="00421514" w:rsidRPr="00421514" w:rsidRDefault="00421514" w:rsidP="004215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Times New Roman"/>
          <w:b/>
          <w:sz w:val="32"/>
          <w:szCs w:val="32"/>
        </w:rPr>
      </w:pPr>
      <w:proofErr w:type="spellStart"/>
      <w:r w:rsidRPr="00421514">
        <w:rPr>
          <w:rStyle w:val="normaltextrun"/>
          <w:rFonts w:asciiTheme="minorHAnsi" w:hAnsiTheme="minorHAnsi" w:cs="Times New Roman"/>
          <w:b/>
          <w:sz w:val="32"/>
          <w:szCs w:val="32"/>
        </w:rPr>
        <w:t>Haraket</w:t>
      </w:r>
      <w:proofErr w:type="spellEnd"/>
    </w:p>
    <w:p w14:paraId="5BA9DC5C" w14:textId="77777777" w:rsidR="009E6A73" w:rsidRPr="00421514" w:rsidRDefault="00421514" w:rsidP="0042151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imes New Roman"/>
          <w:sz w:val="28"/>
          <w:szCs w:val="28"/>
        </w:rPr>
      </w:pPr>
      <w:r>
        <w:rPr>
          <w:rStyle w:val="normaltextrun"/>
          <w:rFonts w:asciiTheme="minorHAnsi" w:hAnsiTheme="minorHAnsi" w:cs="Times New Roman"/>
          <w:sz w:val="28"/>
          <w:szCs w:val="28"/>
        </w:rPr>
        <w:t>Una mostra d</w:t>
      </w:r>
      <w:r w:rsidR="009E6A73" w:rsidRPr="00421514">
        <w:rPr>
          <w:rStyle w:val="normaltextrun"/>
          <w:rFonts w:asciiTheme="minorHAnsi" w:hAnsiTheme="minorHAnsi" w:cs="Times New Roman"/>
          <w:sz w:val="28"/>
          <w:szCs w:val="28"/>
        </w:rPr>
        <w:t>i Valerio</w:t>
      </w:r>
      <w:r w:rsidR="009E6A73" w:rsidRPr="00421514">
        <w:rPr>
          <w:rStyle w:val="apple-converted-space"/>
          <w:rFonts w:asciiTheme="minorHAnsi" w:hAnsiTheme="minorHAnsi" w:cs="Times New Roman"/>
          <w:sz w:val="28"/>
          <w:szCs w:val="28"/>
        </w:rPr>
        <w:t> </w:t>
      </w:r>
      <w:r w:rsidR="009E6A73" w:rsidRPr="00421514">
        <w:rPr>
          <w:rStyle w:val="spellingerror"/>
          <w:rFonts w:asciiTheme="minorHAnsi" w:hAnsiTheme="minorHAnsi" w:cs="Times New Roman"/>
          <w:sz w:val="28"/>
          <w:szCs w:val="28"/>
        </w:rPr>
        <w:t>Muscella</w:t>
      </w:r>
    </w:p>
    <w:p w14:paraId="1E779914" w14:textId="77777777" w:rsidR="009E6A73" w:rsidRDefault="00421514" w:rsidP="0042151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="Times New Roman"/>
          <w:sz w:val="24"/>
          <w:szCs w:val="24"/>
        </w:rPr>
      </w:pPr>
      <w:r>
        <w:rPr>
          <w:rStyle w:val="normaltextrun"/>
          <w:rFonts w:asciiTheme="minorHAnsi" w:hAnsiTheme="minorHAnsi" w:cs="Times New Roman"/>
          <w:sz w:val="28"/>
          <w:szCs w:val="28"/>
        </w:rPr>
        <w:t xml:space="preserve">                    </w:t>
      </w:r>
      <w:r>
        <w:rPr>
          <w:rStyle w:val="normaltextrun"/>
          <w:rFonts w:asciiTheme="minorHAnsi" w:hAnsiTheme="minorHAnsi" w:cs="Times New Roman"/>
          <w:sz w:val="24"/>
          <w:szCs w:val="24"/>
        </w:rPr>
        <w:t>a</w:t>
      </w:r>
      <w:r w:rsidRPr="00421514">
        <w:rPr>
          <w:rStyle w:val="normaltextrun"/>
          <w:rFonts w:asciiTheme="minorHAnsi" w:hAnsiTheme="minorHAnsi" w:cs="Times New Roman"/>
          <w:sz w:val="24"/>
          <w:szCs w:val="24"/>
        </w:rPr>
        <w:t xml:space="preserve"> cura di</w:t>
      </w:r>
      <w:r w:rsidR="009E6A73" w:rsidRPr="00421514">
        <w:rPr>
          <w:rStyle w:val="normaltextrun"/>
          <w:rFonts w:asciiTheme="minorHAnsi" w:hAnsiTheme="minorHAnsi" w:cs="Times New Roman"/>
          <w:sz w:val="24"/>
          <w:szCs w:val="24"/>
        </w:rPr>
        <w:t xml:space="preserve"> Laura</w:t>
      </w:r>
      <w:r w:rsidR="009E6A73" w:rsidRPr="00421514">
        <w:rPr>
          <w:rStyle w:val="apple-converted-space"/>
          <w:rFonts w:asciiTheme="minorHAnsi" w:hAnsiTheme="minorHAnsi" w:cs="Times New Roman"/>
          <w:sz w:val="24"/>
          <w:szCs w:val="24"/>
        </w:rPr>
        <w:t> </w:t>
      </w:r>
      <w:proofErr w:type="spellStart"/>
      <w:r w:rsidR="009E6A73" w:rsidRPr="00421514">
        <w:rPr>
          <w:rStyle w:val="spellingerror"/>
          <w:rFonts w:asciiTheme="minorHAnsi" w:hAnsiTheme="minorHAnsi" w:cs="Times New Roman"/>
          <w:sz w:val="24"/>
          <w:szCs w:val="24"/>
        </w:rPr>
        <w:t>Carnemolla</w:t>
      </w:r>
      <w:proofErr w:type="spellEnd"/>
    </w:p>
    <w:p w14:paraId="6D385E11" w14:textId="77777777" w:rsidR="004F274D" w:rsidRDefault="004F274D" w:rsidP="0042151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="Times New Roman"/>
          <w:sz w:val="24"/>
          <w:szCs w:val="24"/>
        </w:rPr>
      </w:pPr>
    </w:p>
    <w:p w14:paraId="267DAF28" w14:textId="77777777" w:rsidR="004F274D" w:rsidRPr="00307786" w:rsidRDefault="004F274D" w:rsidP="004F27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000000" w:themeColor="text1"/>
          <w:lang w:val="en-GB"/>
        </w:rPr>
      </w:pPr>
      <w:r w:rsidRPr="00307786">
        <w:rPr>
          <w:rFonts w:asciiTheme="minorHAnsi" w:hAnsiTheme="minorHAnsi" w:cs="Times New Roman"/>
          <w:bCs/>
          <w:color w:val="000000" w:themeColor="text1"/>
          <w:bdr w:val="none" w:sz="0" w:space="0" w:color="auto" w:frame="1"/>
          <w:lang w:val="en-GB"/>
        </w:rPr>
        <w:t>AAMOD</w:t>
      </w:r>
      <w:r w:rsidRPr="00307786">
        <w:rPr>
          <w:rFonts w:asciiTheme="minorHAnsi" w:hAnsiTheme="minorHAnsi" w:cs="Times New Roman"/>
          <w:color w:val="000000" w:themeColor="text1"/>
          <w:lang w:val="en-GB"/>
        </w:rPr>
        <w:t xml:space="preserve">, </w:t>
      </w:r>
      <w:proofErr w:type="spellStart"/>
      <w:r w:rsidRPr="00307786">
        <w:rPr>
          <w:rFonts w:asciiTheme="minorHAnsi" w:hAnsiTheme="minorHAnsi" w:cs="Times New Roman"/>
          <w:color w:val="000000" w:themeColor="text1"/>
          <w:lang w:val="en-GB"/>
        </w:rPr>
        <w:t>Archivio</w:t>
      </w:r>
      <w:proofErr w:type="spellEnd"/>
      <w:r w:rsidRPr="00307786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proofErr w:type="spellStart"/>
      <w:r w:rsidRPr="00307786">
        <w:rPr>
          <w:rFonts w:asciiTheme="minorHAnsi" w:hAnsiTheme="minorHAnsi" w:cs="Times New Roman"/>
          <w:color w:val="000000" w:themeColor="text1"/>
          <w:lang w:val="en-GB"/>
        </w:rPr>
        <w:t>Audiovisivo</w:t>
      </w:r>
      <w:proofErr w:type="spellEnd"/>
      <w:r w:rsidRPr="00307786">
        <w:rPr>
          <w:rFonts w:asciiTheme="minorHAnsi" w:hAnsiTheme="minorHAnsi" w:cs="Times New Roman"/>
          <w:color w:val="000000" w:themeColor="text1"/>
          <w:lang w:val="en-GB"/>
        </w:rPr>
        <w:t xml:space="preserve"> del </w:t>
      </w:r>
      <w:proofErr w:type="spellStart"/>
      <w:r w:rsidRPr="00307786">
        <w:rPr>
          <w:rFonts w:asciiTheme="minorHAnsi" w:hAnsiTheme="minorHAnsi" w:cs="Times New Roman"/>
          <w:color w:val="000000" w:themeColor="text1"/>
          <w:lang w:val="en-GB"/>
        </w:rPr>
        <w:t>Movimento</w:t>
      </w:r>
      <w:proofErr w:type="spellEnd"/>
      <w:r w:rsidRPr="00307786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proofErr w:type="spellStart"/>
      <w:r w:rsidRPr="00307786">
        <w:rPr>
          <w:rFonts w:asciiTheme="minorHAnsi" w:hAnsiTheme="minorHAnsi" w:cs="Times New Roman"/>
          <w:color w:val="000000" w:themeColor="text1"/>
          <w:lang w:val="en-GB"/>
        </w:rPr>
        <w:t>Operaio</w:t>
      </w:r>
      <w:proofErr w:type="spellEnd"/>
      <w:r w:rsidRPr="00307786">
        <w:rPr>
          <w:rFonts w:asciiTheme="minorHAnsi" w:hAnsiTheme="minorHAnsi" w:cs="Times New Roman"/>
          <w:color w:val="000000" w:themeColor="text1"/>
          <w:lang w:val="en-GB"/>
        </w:rPr>
        <w:t xml:space="preserve"> e </w:t>
      </w:r>
      <w:proofErr w:type="spellStart"/>
      <w:r w:rsidRPr="00307786">
        <w:rPr>
          <w:rFonts w:asciiTheme="minorHAnsi" w:hAnsiTheme="minorHAnsi" w:cs="Times New Roman"/>
          <w:color w:val="000000" w:themeColor="text1"/>
          <w:lang w:val="en-GB"/>
        </w:rPr>
        <w:t>Democratico</w:t>
      </w:r>
      <w:proofErr w:type="spellEnd"/>
    </w:p>
    <w:p w14:paraId="3EB56A79" w14:textId="77777777" w:rsidR="004F274D" w:rsidRPr="00307786" w:rsidRDefault="004F274D" w:rsidP="004F274D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="Times New Roman"/>
          <w:sz w:val="24"/>
          <w:szCs w:val="24"/>
          <w:lang w:val="en-GB"/>
        </w:rPr>
      </w:pPr>
      <w:r>
        <w:rPr>
          <w:rFonts w:asciiTheme="minorHAnsi" w:hAnsiTheme="minorHAnsi" w:cs="Times New Roman"/>
          <w:color w:val="000000" w:themeColor="text1"/>
          <w:lang w:val="en-GB"/>
        </w:rPr>
        <w:t xml:space="preserve">Dal 21 </w:t>
      </w:r>
      <w:proofErr w:type="spellStart"/>
      <w:r>
        <w:rPr>
          <w:rFonts w:asciiTheme="minorHAnsi" w:hAnsiTheme="minorHAnsi" w:cs="Times New Roman"/>
          <w:color w:val="000000" w:themeColor="text1"/>
          <w:lang w:val="en-GB"/>
        </w:rPr>
        <w:t>giugno</w:t>
      </w:r>
      <w:proofErr w:type="spellEnd"/>
      <w:r>
        <w:rPr>
          <w:rFonts w:asciiTheme="minorHAnsi" w:hAnsiTheme="minorHAnsi" w:cs="Times New Roman"/>
          <w:color w:val="000000" w:themeColor="text1"/>
          <w:lang w:val="en-GB"/>
        </w:rPr>
        <w:t xml:space="preserve"> al 12 </w:t>
      </w:r>
      <w:proofErr w:type="spellStart"/>
      <w:r>
        <w:rPr>
          <w:rFonts w:asciiTheme="minorHAnsi" w:hAnsiTheme="minorHAnsi" w:cs="Times New Roman"/>
          <w:color w:val="000000" w:themeColor="text1"/>
          <w:lang w:val="en-GB"/>
        </w:rPr>
        <w:t>luglio</w:t>
      </w:r>
      <w:proofErr w:type="spellEnd"/>
      <w:r>
        <w:rPr>
          <w:rFonts w:asciiTheme="minorHAnsi" w:hAnsiTheme="minorHAnsi" w:cs="Times New Roman"/>
          <w:color w:val="000000" w:themeColor="text1"/>
          <w:lang w:val="en-GB"/>
        </w:rPr>
        <w:t xml:space="preserve"> 2018</w:t>
      </w:r>
    </w:p>
    <w:p w14:paraId="50C26EBC" w14:textId="77777777" w:rsidR="004F274D" w:rsidRPr="00421514" w:rsidRDefault="004F274D" w:rsidP="004215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24"/>
          <w:szCs w:val="24"/>
        </w:rPr>
      </w:pPr>
    </w:p>
    <w:p w14:paraId="4E1F06C6" w14:textId="77777777" w:rsidR="009E6A73" w:rsidRPr="006E30D7" w:rsidRDefault="009E6A73" w:rsidP="0042151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imes New Roman"/>
          <w:sz w:val="18"/>
          <w:szCs w:val="18"/>
        </w:rPr>
      </w:pPr>
    </w:p>
    <w:p w14:paraId="1753CA06" w14:textId="77777777" w:rsidR="00421514" w:rsidRDefault="00421514" w:rsidP="006E3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047A17D5" w14:textId="77777777" w:rsidR="00421514" w:rsidRDefault="00421514" w:rsidP="0042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5AF0FD13" w14:textId="77777777" w:rsidR="006E30D7" w:rsidRPr="00421514" w:rsidRDefault="006E30D7" w:rsidP="00B30089">
      <w:pPr>
        <w:pStyle w:val="Titolo"/>
        <w:pBdr>
          <w:bottom w:val="single" w:sz="8" w:space="29" w:color="4F81BD" w:themeColor="accent1"/>
        </w:pBdr>
        <w:rPr>
          <w:rStyle w:val="normaltextrun"/>
          <w:rFonts w:asciiTheme="minorHAnsi" w:hAnsiTheme="minorHAnsi" w:cs="Times New Roman"/>
          <w:color w:val="auto"/>
          <w:sz w:val="24"/>
          <w:szCs w:val="24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In l</w:t>
      </w:r>
      <w:r w:rsidR="00CC3F5A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ingua turca </w:t>
      </w:r>
      <w:proofErr w:type="spellStart"/>
      <w:r w:rsidR="00421514" w:rsidRPr="00421514">
        <w:rPr>
          <w:rStyle w:val="normaltextrun"/>
          <w:rFonts w:asciiTheme="minorHAnsi" w:hAnsiTheme="minorHAnsi" w:cs="Times New Roman"/>
          <w:i/>
          <w:color w:val="auto"/>
          <w:sz w:val="24"/>
          <w:szCs w:val="24"/>
        </w:rPr>
        <w:t>h</w:t>
      </w:r>
      <w:r w:rsidR="00CC3F5A" w:rsidRPr="00421514">
        <w:rPr>
          <w:rStyle w:val="normaltextrun"/>
          <w:rFonts w:asciiTheme="minorHAnsi" w:hAnsiTheme="minorHAnsi" w:cs="Times New Roman"/>
          <w:i/>
          <w:color w:val="auto"/>
          <w:sz w:val="24"/>
          <w:szCs w:val="24"/>
        </w:rPr>
        <w:t>arak</w:t>
      </w:r>
      <w:r w:rsidR="00421514" w:rsidRPr="00421514">
        <w:rPr>
          <w:rStyle w:val="normaltextrun"/>
          <w:rFonts w:asciiTheme="minorHAnsi" w:hAnsiTheme="minorHAnsi" w:cs="Times New Roman"/>
          <w:i/>
          <w:color w:val="auto"/>
          <w:sz w:val="24"/>
          <w:szCs w:val="24"/>
        </w:rPr>
        <w:t>et</w:t>
      </w:r>
      <w:proofErr w:type="spellEnd"/>
      <w:r w:rsidR="00CC3F5A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significa </w:t>
      </w:r>
      <w:r w:rsidR="004F274D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movimento, inteso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sia come </w:t>
      </w:r>
      <w:r w:rsidR="004F274D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spostamento fisico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che </w:t>
      </w:r>
      <w:r w:rsidR="004F274D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libertà </w:t>
      </w:r>
      <w:bookmarkStart w:id="0" w:name="_GoBack"/>
      <w:bookmarkEnd w:id="0"/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di pensiero. </w:t>
      </w:r>
    </w:p>
    <w:p w14:paraId="6A29B2AB" w14:textId="77777777" w:rsidR="00BA2338" w:rsidRPr="00421514" w:rsidRDefault="009E6A73" w:rsidP="00B30089">
      <w:pPr>
        <w:pStyle w:val="Titolo"/>
        <w:pBdr>
          <w:bottom w:val="single" w:sz="8" w:space="29" w:color="4F81BD" w:themeColor="accent1"/>
        </w:pBdr>
        <w:rPr>
          <w:rStyle w:val="normaltextrun"/>
          <w:rFonts w:asciiTheme="minorHAnsi" w:hAnsiTheme="minorHAnsi" w:cs="Times New Roman"/>
          <w:color w:val="auto"/>
          <w:sz w:val="24"/>
          <w:szCs w:val="24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Dopo l’accordo sui migranti tra </w:t>
      </w:r>
      <w:r w:rsidR="00421514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Bruxelles e Ankara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del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marzo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2016, si conta che circa 3 milioni di 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persone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siano bloccate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in Turchia. La maggior parte di essi sono 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profughi in fuga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dalla Siria 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e da un conflitto che dura orm</w:t>
      </w:r>
      <w:r w:rsidR="006E30D7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i da più di 7 anni. Di questi,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960.000 sono bambini in età scolare. </w:t>
      </w:r>
    </w:p>
    <w:p w14:paraId="5CB8321F" w14:textId="77777777" w:rsidR="009E6A73" w:rsidRPr="00421514" w:rsidRDefault="00BA2338" w:rsidP="00B30089">
      <w:pPr>
        <w:pStyle w:val="Titolo"/>
        <w:pBdr>
          <w:bottom w:val="single" w:sz="8" w:space="29" w:color="4F81BD" w:themeColor="accent1"/>
        </w:pBdr>
        <w:rPr>
          <w:color w:val="auto"/>
          <w:sz w:val="18"/>
          <w:szCs w:val="18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Solo 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524.000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di loro 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sono stati iscritti all’anno scolastico 2016/17</w:t>
      </w:r>
      <w:r w:rsidR="009E6A73"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 livello primario e secondario. Gli altri</w:t>
      </w:r>
      <w:r w:rsidR="009E6A73"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400.000 bambini rifugiati siriani che</w:t>
      </w:r>
      <w:r w:rsidR="009E6A73"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si trovano</w:t>
      </w:r>
      <w:r w:rsidR="009E6A73"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in Turchia non</w:t>
      </w:r>
      <w:r w:rsidR="009E6A73"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9E6A73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hanno frequentato la scuola. </w:t>
      </w:r>
      <w:r w:rsidR="009E6A73" w:rsidRPr="00421514">
        <w:rPr>
          <w:rStyle w:val="eop"/>
          <w:rFonts w:asciiTheme="minorHAnsi" w:hAnsiTheme="minorHAnsi" w:cs="Times New Roman"/>
          <w:color w:val="auto"/>
          <w:sz w:val="24"/>
          <w:szCs w:val="24"/>
        </w:rPr>
        <w:t> </w:t>
      </w:r>
    </w:p>
    <w:p w14:paraId="2167AD99" w14:textId="77777777" w:rsidR="006E30D7" w:rsidRPr="00421514" w:rsidRDefault="009E6A73" w:rsidP="00B30089">
      <w:pPr>
        <w:pStyle w:val="Titolo"/>
        <w:pBdr>
          <w:bottom w:val="single" w:sz="8" w:space="29" w:color="4F81BD" w:themeColor="accent1"/>
        </w:pBdr>
        <w:rPr>
          <w:rStyle w:val="normaltextrun"/>
          <w:rFonts w:asciiTheme="minorHAnsi" w:hAnsiTheme="minorHAnsi" w:cs="Times New Roman"/>
          <w:color w:val="auto"/>
          <w:sz w:val="24"/>
          <w:szCs w:val="24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Nel settembre 2014 il governo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turco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ha adottato un'importante politica che concede formalmente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ai bambini siriani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l'accesso alle scuole pubbliche, ma </w:t>
      </w:r>
      <w:r w:rsidR="00B00700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di fatto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iscriversi a scuola</w:t>
      </w:r>
      <w:r w:rsidR="00B00700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continuare ad essere complicato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. La più grande barriera è la lingua, poiché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le scuole pubbliche turche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non offrono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supporto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educativo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="006E30D7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ai non madrelingua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poi bisogna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affrontare bullismo 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mancata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integrazione sociale. </w:t>
      </w:r>
    </w:p>
    <w:p w14:paraId="217B945C" w14:textId="77777777" w:rsidR="00421514" w:rsidRPr="00421514" w:rsidRDefault="009E6A73" w:rsidP="00B30089">
      <w:pPr>
        <w:pStyle w:val="Titolo"/>
        <w:pBdr>
          <w:bottom w:val="single" w:sz="8" w:space="29" w:color="4F81BD" w:themeColor="accent1"/>
        </w:pBdr>
        <w:rPr>
          <w:rStyle w:val="eop"/>
          <w:rFonts w:asciiTheme="minorHAnsi" w:hAnsiTheme="minorHAnsi" w:cs="Times New Roman"/>
          <w:color w:val="auto"/>
          <w:sz w:val="24"/>
          <w:szCs w:val="24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Negato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il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diritto allo st</w:t>
      </w:r>
      <w:r w:rsidR="006E30D7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udio, i bambini siriani diventan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o bersaglio facile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della mafia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del lavoro minorile.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Lavorano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da 8 a 12 ore al giorno, sei giorni alla settimana,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per lo più nel settore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tessile, spesso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in edifici abbandonati senza servizi igienici,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né norme di sicurezza. Guadagnano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15 euro al giorno, hanno un'età compresa tra gli otto e i sedici anni. </w:t>
      </w:r>
    </w:p>
    <w:p w14:paraId="1CF755BB" w14:textId="77777777" w:rsidR="00421514" w:rsidRPr="00421514" w:rsidRDefault="00421514" w:rsidP="00B30089">
      <w:pPr>
        <w:pStyle w:val="Titolo"/>
        <w:pBdr>
          <w:bottom w:val="single" w:sz="8" w:space="29" w:color="4F81BD" w:themeColor="accent1"/>
        </w:pBdr>
        <w:rPr>
          <w:rStyle w:val="eop"/>
          <w:rFonts w:asciiTheme="minorHAnsi" w:hAnsiTheme="minorHAnsi" w:cs="Times New Roman"/>
          <w:color w:val="auto"/>
          <w:sz w:val="24"/>
          <w:szCs w:val="24"/>
        </w:rPr>
      </w:pPr>
    </w:p>
    <w:p w14:paraId="57A0A546" w14:textId="77777777" w:rsidR="00421514" w:rsidRDefault="009E6A73" w:rsidP="00B30089">
      <w:pPr>
        <w:pStyle w:val="Titolo"/>
        <w:pBdr>
          <w:bottom w:val="single" w:sz="8" w:space="29" w:color="4F81BD" w:themeColor="accent1"/>
        </w:pBdr>
        <w:rPr>
          <w:color w:val="auto"/>
          <w:sz w:val="18"/>
          <w:szCs w:val="18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In Turchia il lavoro minorile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è il segreto di Pulcinella. Un rapporto delle Nazioni Unite nel 2015 specifica anche che in Turchia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lavora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il 5,9% dei bambini tra i 5 e i 14 anni, nonostante la legge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vieti 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il lavoro minorile fino ai 15 anni, 18 per lavori pericolosi.</w:t>
      </w:r>
      <w:r w:rsidRPr="00421514">
        <w:rPr>
          <w:rStyle w:val="eop"/>
          <w:rFonts w:asciiTheme="minorHAnsi" w:hAnsiTheme="minorHAnsi" w:cs="Times New Roman"/>
          <w:color w:val="auto"/>
          <w:sz w:val="24"/>
          <w:szCs w:val="24"/>
        </w:rPr>
        <w:t> </w:t>
      </w:r>
    </w:p>
    <w:p w14:paraId="48F14D10" w14:textId="77777777" w:rsidR="00B30089" w:rsidRDefault="00B30089" w:rsidP="00B30089">
      <w:pPr>
        <w:pStyle w:val="Titolo"/>
        <w:pBdr>
          <w:bottom w:val="single" w:sz="8" w:space="29" w:color="4F81BD" w:themeColor="accent1"/>
        </w:pBdr>
        <w:rPr>
          <w:color w:val="auto"/>
          <w:sz w:val="18"/>
          <w:szCs w:val="18"/>
        </w:rPr>
      </w:pPr>
    </w:p>
    <w:p w14:paraId="6C264876" w14:textId="77777777" w:rsidR="00B30089" w:rsidRPr="00B30089" w:rsidRDefault="009E6A73" w:rsidP="00B30089">
      <w:pPr>
        <w:pStyle w:val="Titolo"/>
        <w:pBdr>
          <w:bottom w:val="single" w:sz="8" w:space="29" w:color="4F81BD" w:themeColor="accent1"/>
        </w:pBdr>
        <w:rPr>
          <w:rFonts w:asciiTheme="minorHAnsi" w:hAnsiTheme="minorHAnsi" w:cs="Times New Roman"/>
          <w:color w:val="auto"/>
          <w:sz w:val="24"/>
          <w:szCs w:val="24"/>
        </w:rPr>
      </w:pP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Nel dicembre 2015,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la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ONG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i/>
          <w:iCs/>
          <w:color w:val="auto"/>
          <w:sz w:val="24"/>
          <w:szCs w:val="24"/>
        </w:rPr>
        <w:t>Business and Human</w:t>
      </w:r>
      <w:r w:rsidRPr="00421514">
        <w:rPr>
          <w:rStyle w:val="apple-converted-space"/>
          <w:rFonts w:asciiTheme="minorHAnsi" w:hAnsiTheme="minorHAnsi" w:cs="Times New Roman"/>
          <w:i/>
          <w:iCs/>
          <w:color w:val="auto"/>
          <w:sz w:val="24"/>
          <w:szCs w:val="24"/>
        </w:rPr>
        <w:t> </w:t>
      </w:r>
      <w:proofErr w:type="spellStart"/>
      <w:r w:rsidRPr="00421514">
        <w:rPr>
          <w:rStyle w:val="spellingerror"/>
          <w:rFonts w:asciiTheme="minorHAnsi" w:hAnsiTheme="minorHAnsi" w:cs="Times New Roman"/>
          <w:i/>
          <w:iCs/>
          <w:color w:val="auto"/>
          <w:sz w:val="24"/>
          <w:szCs w:val="24"/>
        </w:rPr>
        <w:t>Rights</w:t>
      </w:r>
      <w:proofErr w:type="spellEnd"/>
      <w:r w:rsidRPr="00421514">
        <w:rPr>
          <w:rStyle w:val="apple-converted-space"/>
          <w:rFonts w:asciiTheme="minorHAnsi" w:hAnsiTheme="minorHAnsi" w:cs="Times New Roman"/>
          <w:i/>
          <w:iCs/>
          <w:color w:val="auto"/>
          <w:sz w:val="24"/>
          <w:szCs w:val="24"/>
        </w:rPr>
        <w:t> </w:t>
      </w:r>
      <w:proofErr w:type="spellStart"/>
      <w:r w:rsidRPr="00421514">
        <w:rPr>
          <w:rStyle w:val="spellingerror"/>
          <w:rFonts w:asciiTheme="minorHAnsi" w:hAnsiTheme="minorHAnsi" w:cs="Times New Roman"/>
          <w:i/>
          <w:iCs/>
          <w:color w:val="auto"/>
          <w:sz w:val="24"/>
          <w:szCs w:val="24"/>
        </w:rPr>
        <w:t>Resources</w:t>
      </w:r>
      <w:proofErr w:type="spellEnd"/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ha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condotto un’inchiesta  su grandi marchi di abbigliamento che us</w:t>
      </w:r>
      <w:r w:rsidR="00BA2338"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ano manifatture turche (tra gli 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altri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i/>
          <w:iCs/>
          <w:color w:val="auto"/>
          <w:sz w:val="24"/>
          <w:szCs w:val="24"/>
        </w:rPr>
        <w:t>Burberry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i/>
          <w:iCs/>
          <w:color w:val="auto"/>
          <w:sz w:val="24"/>
          <w:szCs w:val="24"/>
        </w:rPr>
        <w:t>Adidas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,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proofErr w:type="spellStart"/>
      <w:r w:rsidRPr="00421514">
        <w:rPr>
          <w:rStyle w:val="spellingerror"/>
          <w:rFonts w:asciiTheme="minorHAnsi" w:hAnsiTheme="minorHAnsi" w:cs="Times New Roman"/>
          <w:i/>
          <w:iCs/>
          <w:color w:val="auto"/>
          <w:sz w:val="24"/>
          <w:szCs w:val="24"/>
        </w:rPr>
        <w:t>Marks</w:t>
      </w:r>
      <w:proofErr w:type="spellEnd"/>
      <w:r w:rsidRPr="00421514">
        <w:rPr>
          <w:rStyle w:val="apple-converted-space"/>
          <w:rFonts w:asciiTheme="minorHAnsi" w:hAnsiTheme="minorHAnsi" w:cs="Times New Roman"/>
          <w:i/>
          <w:iCs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i/>
          <w:iCs/>
          <w:color w:val="auto"/>
          <w:sz w:val="24"/>
          <w:szCs w:val="24"/>
        </w:rPr>
        <w:t>&amp; Spencer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) per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sollevare la questione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del lavoro minorile.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Quattordici dei 28 marchi interpellati non hanno risposto, o inviato brevi dichiarazioni.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i/>
          <w:iCs/>
          <w:color w:val="auto"/>
          <w:sz w:val="24"/>
          <w:szCs w:val="24"/>
        </w:rPr>
        <w:t>H&amp;M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e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proofErr w:type="spellStart"/>
      <w:r w:rsidRPr="00421514">
        <w:rPr>
          <w:rStyle w:val="spellingerror"/>
          <w:rFonts w:asciiTheme="minorHAnsi" w:hAnsiTheme="minorHAnsi" w:cs="Times New Roman"/>
          <w:i/>
          <w:iCs/>
          <w:color w:val="auto"/>
          <w:sz w:val="24"/>
          <w:szCs w:val="24"/>
        </w:rPr>
        <w:t>Next</w:t>
      </w:r>
      <w:proofErr w:type="spellEnd"/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hanno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entrambi</w:t>
      </w:r>
      <w:r w:rsidRPr="00421514">
        <w:rPr>
          <w:rStyle w:val="apple-converted-space"/>
          <w:rFonts w:asciiTheme="minorHAnsi" w:hAnsiTheme="minorHAnsi" w:cs="Times New Roman"/>
          <w:color w:val="auto"/>
          <w:sz w:val="24"/>
          <w:szCs w:val="24"/>
        </w:rPr>
        <w:t> </w:t>
      </w:r>
      <w:r w:rsidRPr="00421514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rivelato di aver identificato mino</w:t>
      </w:r>
      <w:r w:rsidR="00B30089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ri nei loro </w:t>
      </w:r>
      <w:r w:rsidR="00B30089" w:rsidRPr="00B30089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>stabilimenti turchi.</w:t>
      </w:r>
      <w:r w:rsidR="00B30089">
        <w:rPr>
          <w:rStyle w:val="normaltextrun"/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3B6B50E" w14:textId="77777777" w:rsidR="00BA2338" w:rsidRPr="006E30D7" w:rsidRDefault="009E6A73" w:rsidP="006E30D7">
      <w:pPr>
        <w:pStyle w:val="paragraph"/>
        <w:jc w:val="both"/>
        <w:textAlignment w:val="baseline"/>
        <w:rPr>
          <w:rStyle w:val="normaltextrun"/>
          <w:rFonts w:asciiTheme="minorHAnsi" w:hAnsiTheme="minorHAnsi" w:cs="Times New Roman"/>
          <w:iCs/>
          <w:sz w:val="24"/>
          <w:szCs w:val="24"/>
        </w:rPr>
      </w:pPr>
      <w:r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>La mostra è stata prodotta con il supporto di</w:t>
      </w:r>
      <w:r w:rsidRPr="006E30D7">
        <w:rPr>
          <w:rStyle w:val="apple-converted-space"/>
          <w:rFonts w:asciiTheme="minorHAnsi" w:hAnsiTheme="minorHAnsi" w:cs="Times New Roman"/>
          <w:iCs/>
          <w:sz w:val="24"/>
          <w:szCs w:val="24"/>
        </w:rPr>
        <w:t> </w:t>
      </w:r>
      <w:proofErr w:type="spellStart"/>
      <w:r w:rsidRPr="006E30D7">
        <w:rPr>
          <w:rStyle w:val="spellingerror"/>
          <w:rFonts w:asciiTheme="minorHAnsi" w:hAnsiTheme="minorHAnsi" w:cs="Times New Roman"/>
          <w:i/>
          <w:iCs/>
          <w:sz w:val="24"/>
          <w:szCs w:val="24"/>
        </w:rPr>
        <w:t>Espronceda</w:t>
      </w:r>
      <w:proofErr w:type="spellEnd"/>
      <w:r w:rsidRPr="006E30D7">
        <w:rPr>
          <w:rStyle w:val="normaltextrun"/>
          <w:rFonts w:asciiTheme="minorHAnsi" w:hAnsiTheme="minorHAnsi" w:cs="Times New Roman"/>
          <w:i/>
          <w:iCs/>
          <w:sz w:val="24"/>
          <w:szCs w:val="24"/>
        </w:rPr>
        <w:t>, Center for Art and Culture</w:t>
      </w:r>
      <w:r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, </w:t>
      </w:r>
      <w:r w:rsidR="00BA2338" w:rsidRPr="006E30D7">
        <w:rPr>
          <w:rStyle w:val="eop"/>
          <w:rFonts w:asciiTheme="minorHAnsi" w:hAnsiTheme="minorHAnsi" w:cs="Times New Roman"/>
          <w:sz w:val="24"/>
          <w:szCs w:val="24"/>
        </w:rPr>
        <w:t xml:space="preserve">nell’ambito dell’edizione 2017 di </w:t>
      </w:r>
      <w:proofErr w:type="spellStart"/>
      <w:r w:rsidR="00BA2338" w:rsidRPr="006E30D7">
        <w:rPr>
          <w:rStyle w:val="eop"/>
          <w:rFonts w:asciiTheme="minorHAnsi" w:hAnsiTheme="minorHAnsi" w:cs="Times New Roman"/>
          <w:sz w:val="24"/>
          <w:szCs w:val="24"/>
        </w:rPr>
        <w:t>DocField</w:t>
      </w:r>
      <w:proofErr w:type="spellEnd"/>
      <w:r w:rsidR="00BA2338" w:rsidRPr="006E30D7">
        <w:rPr>
          <w:rStyle w:val="eop"/>
          <w:rFonts w:asciiTheme="minorHAnsi" w:hAnsiTheme="minorHAnsi" w:cs="Times New Roman"/>
          <w:sz w:val="24"/>
          <w:szCs w:val="24"/>
        </w:rPr>
        <w:t xml:space="preserve">, Festival </w:t>
      </w:r>
      <w:r w:rsidR="00BA2338" w:rsidRPr="006E30D7">
        <w:rPr>
          <w:rFonts w:asciiTheme="minorHAnsi" w:hAnsiTheme="minorHAnsi" w:cs="Times New Roman"/>
          <w:bCs/>
          <w:sz w:val="24"/>
          <w:szCs w:val="24"/>
        </w:rPr>
        <w:t xml:space="preserve">de </w:t>
      </w:r>
      <w:proofErr w:type="spellStart"/>
      <w:r w:rsidR="00BA2338" w:rsidRPr="006E30D7">
        <w:rPr>
          <w:rFonts w:asciiTheme="minorHAnsi" w:hAnsiTheme="minorHAnsi" w:cs="Times New Roman"/>
          <w:bCs/>
          <w:sz w:val="24"/>
          <w:szCs w:val="24"/>
        </w:rPr>
        <w:t>fotografía</w:t>
      </w:r>
      <w:proofErr w:type="spellEnd"/>
      <w:r w:rsidR="00BA2338" w:rsidRPr="006E30D7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spellStart"/>
      <w:r w:rsidR="00BA2338" w:rsidRPr="006E30D7">
        <w:rPr>
          <w:rFonts w:asciiTheme="minorHAnsi" w:hAnsiTheme="minorHAnsi" w:cs="Times New Roman"/>
          <w:bCs/>
          <w:sz w:val="24"/>
          <w:szCs w:val="24"/>
        </w:rPr>
        <w:t>documental</w:t>
      </w:r>
      <w:proofErr w:type="spellEnd"/>
      <w:r w:rsidR="00BA2338" w:rsidRPr="006E30D7">
        <w:rPr>
          <w:rFonts w:asciiTheme="minorHAnsi" w:hAnsiTheme="minorHAnsi" w:cs="Times New Roman"/>
          <w:bCs/>
          <w:sz w:val="24"/>
          <w:szCs w:val="24"/>
        </w:rPr>
        <w:t xml:space="preserve">, </w:t>
      </w:r>
      <w:r w:rsidR="00BA2338"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Barcellona, Spagna ed è parte del </w:t>
      </w:r>
      <w:r w:rsidR="00B30089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circuito di </w:t>
      </w:r>
      <w:proofErr w:type="spellStart"/>
      <w:r w:rsidR="00B30089">
        <w:rPr>
          <w:rStyle w:val="normaltextrun"/>
          <w:rFonts w:asciiTheme="minorHAnsi" w:hAnsiTheme="minorHAnsi" w:cs="Times New Roman"/>
          <w:iCs/>
          <w:sz w:val="24"/>
          <w:szCs w:val="24"/>
        </w:rPr>
        <w:t>FotoLeggendo</w:t>
      </w:r>
      <w:proofErr w:type="spellEnd"/>
      <w:r w:rsidR="00B30089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 2018, festival di f</w:t>
      </w:r>
      <w:r w:rsidR="00BA2338"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otografia ideato e prodotto da Officine Fotografiche Roma sotto la direzione artistica di Emilio </w:t>
      </w:r>
      <w:r w:rsidR="00B00700"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>D’Itri</w:t>
      </w:r>
      <w:r w:rsidR="00BA2338" w:rsidRPr="006E30D7">
        <w:rPr>
          <w:rStyle w:val="normaltextrun"/>
          <w:rFonts w:asciiTheme="minorHAnsi" w:hAnsiTheme="minorHAnsi" w:cs="Times New Roman"/>
          <w:iCs/>
          <w:sz w:val="24"/>
          <w:szCs w:val="24"/>
        </w:rPr>
        <w:t xml:space="preserve">. </w:t>
      </w:r>
    </w:p>
    <w:p w14:paraId="634C99FF" w14:textId="77777777" w:rsidR="006E30D7" w:rsidRPr="00B30089" w:rsidRDefault="006E30D7" w:rsidP="006E30D7">
      <w:pPr>
        <w:spacing w:line="375" w:lineRule="atLeast"/>
        <w:textAlignment w:val="baseline"/>
        <w:outlineLvl w:val="3"/>
        <w:rPr>
          <w:rFonts w:eastAsia="Times New Roman" w:cs="Times New Roman"/>
          <w:b/>
        </w:rPr>
      </w:pPr>
      <w:r w:rsidRPr="00B30089">
        <w:rPr>
          <w:rFonts w:eastAsia="Times New Roman" w:cs="Times New Roman"/>
          <w:b/>
          <w:bdr w:val="none" w:sz="0" w:space="0" w:color="auto" w:frame="1"/>
        </w:rPr>
        <w:lastRenderedPageBreak/>
        <w:t>Inaugurazione</w:t>
      </w:r>
    </w:p>
    <w:p w14:paraId="0CBCC985" w14:textId="77777777" w:rsidR="006E30D7" w:rsidRPr="006E30D7" w:rsidRDefault="006E30D7" w:rsidP="006E30D7">
      <w:pPr>
        <w:spacing w:after="225"/>
        <w:textAlignment w:val="baseline"/>
        <w:rPr>
          <w:rFonts w:cs="Times New Roman"/>
          <w:color w:val="000000" w:themeColor="text1"/>
        </w:rPr>
      </w:pPr>
      <w:r w:rsidRPr="006E30D7">
        <w:rPr>
          <w:rFonts w:cs="Times New Roman"/>
          <w:color w:val="000000" w:themeColor="text1"/>
        </w:rPr>
        <w:t>21 giugno, ore 18.00</w:t>
      </w:r>
    </w:p>
    <w:p w14:paraId="418BACC9" w14:textId="77777777" w:rsidR="006E30D7" w:rsidRPr="00B30089" w:rsidRDefault="006E30D7" w:rsidP="006E30D7">
      <w:pPr>
        <w:spacing w:line="375" w:lineRule="atLeast"/>
        <w:textAlignment w:val="baseline"/>
        <w:outlineLvl w:val="3"/>
        <w:rPr>
          <w:rFonts w:eastAsia="Times New Roman" w:cs="Times New Roman"/>
          <w:b/>
        </w:rPr>
      </w:pPr>
      <w:r w:rsidRPr="00B30089">
        <w:rPr>
          <w:rFonts w:eastAsia="Times New Roman" w:cs="Times New Roman"/>
          <w:b/>
          <w:bdr w:val="none" w:sz="0" w:space="0" w:color="auto" w:frame="1"/>
        </w:rPr>
        <w:t>Orari</w:t>
      </w:r>
    </w:p>
    <w:p w14:paraId="26708113" w14:textId="77777777" w:rsidR="006E30D7" w:rsidRPr="006E30D7" w:rsidRDefault="006E30D7" w:rsidP="006E30D7">
      <w:pPr>
        <w:spacing w:after="225"/>
        <w:textAlignment w:val="baseline"/>
        <w:rPr>
          <w:rFonts w:cs="Times New Roman"/>
          <w:color w:val="8D8E8E"/>
        </w:rPr>
      </w:pPr>
      <w:r w:rsidRPr="006E30D7">
        <w:rPr>
          <w:rFonts w:cs="Times New Roman"/>
          <w:color w:val="000000" w:themeColor="text1"/>
        </w:rPr>
        <w:t>dal 22 giugno al 12 luglio, dal lunedì al venerdì ore 9:30/13:30 – 14/</w:t>
      </w:r>
      <w:r w:rsidRPr="00B00700">
        <w:rPr>
          <w:rFonts w:cs="Times New Roman"/>
          <w:color w:val="000000" w:themeColor="text1"/>
        </w:rPr>
        <w:t>18</w:t>
      </w:r>
    </w:p>
    <w:p w14:paraId="45147883" w14:textId="77777777" w:rsidR="00B00700" w:rsidRPr="00B30089" w:rsidRDefault="00B00700" w:rsidP="006E30D7">
      <w:pPr>
        <w:textAlignment w:val="baseline"/>
        <w:rPr>
          <w:rFonts w:cs="Times New Roman"/>
          <w:b/>
          <w:bCs/>
          <w:bdr w:val="none" w:sz="0" w:space="0" w:color="auto" w:frame="1"/>
        </w:rPr>
      </w:pPr>
      <w:r w:rsidRPr="00B30089">
        <w:rPr>
          <w:rFonts w:cs="Times New Roman"/>
          <w:b/>
          <w:bCs/>
          <w:bdr w:val="none" w:sz="0" w:space="0" w:color="auto" w:frame="1"/>
        </w:rPr>
        <w:t>Spazio</w:t>
      </w:r>
    </w:p>
    <w:p w14:paraId="3D6025C9" w14:textId="77777777" w:rsidR="006E30D7" w:rsidRDefault="006E30D7" w:rsidP="00B30089">
      <w:pPr>
        <w:textAlignment w:val="baseline"/>
        <w:rPr>
          <w:rFonts w:cs="Times New Roman"/>
          <w:color w:val="000000" w:themeColor="text1"/>
        </w:rPr>
      </w:pPr>
      <w:r w:rsidRPr="00B30089">
        <w:rPr>
          <w:rFonts w:cs="Times New Roman"/>
          <w:bCs/>
          <w:color w:val="000000" w:themeColor="text1"/>
          <w:bdr w:val="none" w:sz="0" w:space="0" w:color="auto" w:frame="1"/>
        </w:rPr>
        <w:t>AAMOD</w:t>
      </w:r>
      <w:r w:rsidR="00B30089">
        <w:rPr>
          <w:rFonts w:cs="Times New Roman"/>
          <w:color w:val="000000" w:themeColor="text1"/>
        </w:rPr>
        <w:t xml:space="preserve">, </w:t>
      </w:r>
      <w:r w:rsidRPr="006E30D7">
        <w:rPr>
          <w:rFonts w:cs="Times New Roman"/>
          <w:color w:val="000000" w:themeColor="text1"/>
        </w:rPr>
        <w:t>Archivio Audiovisivo del Movimento Oper</w:t>
      </w:r>
      <w:r w:rsidR="00B30089">
        <w:rPr>
          <w:rFonts w:cs="Times New Roman"/>
          <w:color w:val="000000" w:themeColor="text1"/>
        </w:rPr>
        <w:t>aio e Democratico, Via Ostiense</w:t>
      </w:r>
      <w:r w:rsidRPr="006E30D7">
        <w:rPr>
          <w:rFonts w:cs="Times New Roman"/>
          <w:color w:val="000000" w:themeColor="text1"/>
        </w:rPr>
        <w:t xml:space="preserve"> 106</w:t>
      </w:r>
      <w:r w:rsidR="00B30089">
        <w:rPr>
          <w:rFonts w:cs="Times New Roman"/>
          <w:color w:val="000000" w:themeColor="text1"/>
        </w:rPr>
        <w:t xml:space="preserve">, </w:t>
      </w:r>
      <w:r w:rsidRPr="006E30D7">
        <w:rPr>
          <w:rFonts w:cs="Times New Roman"/>
          <w:color w:val="000000" w:themeColor="text1"/>
        </w:rPr>
        <w:t>Roma. Ingresso gratuito</w:t>
      </w:r>
      <w:r w:rsidR="00B30089">
        <w:rPr>
          <w:rFonts w:cs="Times New Roman"/>
          <w:color w:val="000000" w:themeColor="text1"/>
        </w:rPr>
        <w:t>.</w:t>
      </w:r>
    </w:p>
    <w:p w14:paraId="2C9674F3" w14:textId="77777777" w:rsidR="00B30089" w:rsidRPr="006E30D7" w:rsidRDefault="00B30089" w:rsidP="006E30D7">
      <w:pPr>
        <w:spacing w:after="225"/>
        <w:textAlignment w:val="baseline"/>
        <w:rPr>
          <w:rFonts w:cs="Times New Roman"/>
          <w:color w:val="000000" w:themeColor="text1"/>
        </w:rPr>
      </w:pPr>
    </w:p>
    <w:p w14:paraId="23115B75" w14:textId="77777777" w:rsidR="00CC3F5A" w:rsidRDefault="00B00700" w:rsidP="00B00700">
      <w:pPr>
        <w:pStyle w:val="textbox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B00700">
        <w:rPr>
          <w:rFonts w:asciiTheme="minorHAnsi" w:hAnsiTheme="minorHAnsi" w:cs="Times New Roman"/>
          <w:b/>
          <w:sz w:val="24"/>
          <w:szCs w:val="24"/>
        </w:rPr>
        <w:t>Valerio Muscella</w:t>
      </w:r>
      <w:r w:rsidR="00CC3F5A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(Roma</w:t>
      </w:r>
      <w:r w:rsidRPr="0BB2E7AF">
        <w:rPr>
          <w:rFonts w:asciiTheme="minorHAnsi" w:hAnsiTheme="minorHAnsi" w:cs="Times New Roman"/>
          <w:sz w:val="24"/>
          <w:szCs w:val="24"/>
        </w:rPr>
        <w:t>, 1985) è un fotografo e documentarista</w:t>
      </w:r>
      <w:r w:rsidR="00CC3F5A" w:rsidRPr="00CC3F5A">
        <w:rPr>
          <w:rFonts w:asciiTheme="minorHAnsi" w:hAnsiTheme="minorHAnsi" w:cs="Times New Roman"/>
          <w:sz w:val="24"/>
          <w:szCs w:val="24"/>
        </w:rPr>
        <w:t xml:space="preserve">. </w:t>
      </w:r>
      <w:r w:rsidR="00CC3F5A">
        <w:rPr>
          <w:rFonts w:asciiTheme="minorHAnsi" w:hAnsiTheme="minorHAnsi" w:cs="Times New Roman"/>
          <w:sz w:val="24"/>
          <w:szCs w:val="24"/>
        </w:rPr>
        <w:t>I</w:t>
      </w:r>
      <w:r w:rsidR="00CC3F5A" w:rsidRPr="00CC3F5A">
        <w:rPr>
          <w:rFonts w:asciiTheme="minorHAnsi" w:hAnsiTheme="minorHAnsi" w:cs="Times New Roman"/>
          <w:sz w:val="24"/>
          <w:szCs w:val="24"/>
        </w:rPr>
        <w:t>nteressato alle questioni so</w:t>
      </w:r>
      <w:r w:rsidR="00CC3F5A">
        <w:rPr>
          <w:rFonts w:asciiTheme="minorHAnsi" w:hAnsiTheme="minorHAnsi" w:cs="Times New Roman"/>
          <w:sz w:val="24"/>
          <w:szCs w:val="24"/>
        </w:rPr>
        <w:t xml:space="preserve">ciali e alle storie di confine, </w:t>
      </w:r>
      <w:r w:rsidR="00CC3F5A" w:rsidRPr="00CC3F5A">
        <w:rPr>
          <w:rFonts w:asciiTheme="minorHAnsi" w:hAnsiTheme="minorHAnsi" w:cs="Times New Roman"/>
          <w:sz w:val="24"/>
          <w:szCs w:val="24"/>
        </w:rPr>
        <w:t xml:space="preserve">dal 2011 </w:t>
      </w:r>
      <w:r w:rsidR="00CC3F5A">
        <w:rPr>
          <w:rFonts w:asciiTheme="minorHAnsi" w:hAnsiTheme="minorHAnsi" w:cs="Times New Roman"/>
          <w:sz w:val="24"/>
          <w:szCs w:val="24"/>
        </w:rPr>
        <w:t>documenta</w:t>
      </w:r>
      <w:r w:rsidR="00CC3F5A" w:rsidRPr="00CC3F5A">
        <w:rPr>
          <w:rFonts w:asciiTheme="minorHAnsi" w:hAnsiTheme="minorHAnsi" w:cs="Times New Roman"/>
          <w:sz w:val="24"/>
          <w:szCs w:val="24"/>
        </w:rPr>
        <w:t xml:space="preserve"> le questioni relative alla migrazio</w:t>
      </w:r>
      <w:r w:rsidR="00CC3F5A">
        <w:rPr>
          <w:rFonts w:asciiTheme="minorHAnsi" w:hAnsiTheme="minorHAnsi" w:cs="Times New Roman"/>
          <w:sz w:val="24"/>
          <w:szCs w:val="24"/>
        </w:rPr>
        <w:t>ne in Europa e in Medio Orie</w:t>
      </w:r>
      <w:r w:rsidRPr="0BB2E7AF">
        <w:rPr>
          <w:rFonts w:asciiTheme="minorHAnsi" w:hAnsiTheme="minorHAnsi" w:cs="Times New Roman"/>
          <w:sz w:val="24"/>
          <w:szCs w:val="24"/>
        </w:rPr>
        <w:t xml:space="preserve">nte. </w:t>
      </w:r>
    </w:p>
    <w:p w14:paraId="6BEE4E6D" w14:textId="77777777" w:rsidR="00CC3F5A" w:rsidRDefault="00B00700" w:rsidP="00CC3F5A">
      <w:pPr>
        <w:pStyle w:val="Nessunaspaziatura"/>
      </w:pPr>
      <w:r w:rsidRPr="0BB2E7AF">
        <w:t>I suoi lavori sono stati pubblicati sulla stampa inte</w:t>
      </w:r>
      <w:r w:rsidR="00CC3F5A">
        <w:t xml:space="preserve">rnazionale: Deutsche    Welle, </w:t>
      </w:r>
      <w:r w:rsidR="00CC3F5A" w:rsidRPr="0BB2E7AF">
        <w:t xml:space="preserve">Paris    Match </w:t>
      </w:r>
      <w:r w:rsidRPr="0BB2E7AF">
        <w:t>Internazionale</w:t>
      </w:r>
      <w:r w:rsidR="00CC3F5A">
        <w:t xml:space="preserve">, Wall Street Journal, La Repubblica, La </w:t>
      </w:r>
      <w:r w:rsidRPr="0BB2E7AF">
        <w:t xml:space="preserve">Stampa, Il Manifesto.  </w:t>
      </w:r>
    </w:p>
    <w:p w14:paraId="30438AE8" w14:textId="77777777" w:rsidR="00B00700" w:rsidRPr="0072459D" w:rsidRDefault="00CC3F5A" w:rsidP="00CC3F5A">
      <w:pPr>
        <w:pStyle w:val="Nessunaspaziatura"/>
      </w:pPr>
      <w:r>
        <w:t xml:space="preserve">Insieme a Paolo Palermo ha realizzato </w:t>
      </w:r>
      <w:r>
        <w:rPr>
          <w:i/>
          <w:iCs/>
        </w:rPr>
        <w:t xml:space="preserve">4Stelle </w:t>
      </w:r>
      <w:r w:rsidR="00B00700" w:rsidRPr="0BB2E7AF">
        <w:rPr>
          <w:i/>
          <w:iCs/>
        </w:rPr>
        <w:t>Hotel</w:t>
      </w:r>
      <w:r>
        <w:t xml:space="preserve">, un web doc sulla vita di una comunità multietnica  che ha occupato un hotel di lusso abbandonato nella periferia romana e ne ha fatto la propria  casa. Con </w:t>
      </w:r>
      <w:r w:rsidR="00B00700" w:rsidRPr="0BB2E7AF">
        <w:t>qu</w:t>
      </w:r>
      <w:r>
        <w:t xml:space="preserve">esto lavoro ha vinto il  primo premio nel </w:t>
      </w:r>
      <w:r>
        <w:rPr>
          <w:i/>
          <w:iCs/>
        </w:rPr>
        <w:t xml:space="preserve">Cross Media Reporting - Dig </w:t>
      </w:r>
      <w:r w:rsidR="00B00700" w:rsidRPr="0BB2E7AF">
        <w:rPr>
          <w:i/>
          <w:iCs/>
        </w:rPr>
        <w:t xml:space="preserve">Award </w:t>
      </w:r>
      <w:r>
        <w:t xml:space="preserve">del 2015  e il primo premio in </w:t>
      </w:r>
      <w:r>
        <w:rPr>
          <w:i/>
          <w:iCs/>
        </w:rPr>
        <w:t xml:space="preserve">Docunder 30 - Best Web </w:t>
      </w:r>
      <w:r w:rsidR="00B00700" w:rsidRPr="0BB2E7AF">
        <w:rPr>
          <w:i/>
          <w:iCs/>
        </w:rPr>
        <w:t>Series</w:t>
      </w:r>
      <w:r w:rsidR="00B00700" w:rsidRPr="0BB2E7AF">
        <w:t xml:space="preserve">, Italia 2015. Attualmente sta lavorando a </w:t>
      </w:r>
      <w:proofErr w:type="spellStart"/>
      <w:r w:rsidR="00B00700" w:rsidRPr="0BB2E7AF">
        <w:rPr>
          <w:i/>
          <w:iCs/>
        </w:rPr>
        <w:t>Chasing</w:t>
      </w:r>
      <w:proofErr w:type="spellEnd"/>
      <w:r w:rsidR="00B00700" w:rsidRPr="0BB2E7AF">
        <w:rPr>
          <w:i/>
          <w:iCs/>
        </w:rPr>
        <w:t xml:space="preserve"> the Stars</w:t>
      </w:r>
      <w:r w:rsidR="00B00700" w:rsidRPr="0BB2E7AF">
        <w:t>, un documentario interattivo di tre episodi sul processo di migrazione verso l'Europa.</w:t>
      </w:r>
    </w:p>
    <w:p w14:paraId="2A34C1EC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24"/>
          <w:szCs w:val="24"/>
        </w:rPr>
      </w:pPr>
    </w:p>
    <w:p w14:paraId="450033D4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33D13597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7C01B912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6925D1DC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6AF0DB88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3522DEDA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15CC2126" w14:textId="77777777" w:rsidR="009E6A73" w:rsidRPr="006E30D7" w:rsidRDefault="009E6A73" w:rsidP="009E6A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imes New Roman"/>
          <w:sz w:val="18"/>
          <w:szCs w:val="18"/>
        </w:rPr>
      </w:pPr>
      <w:r w:rsidRPr="006E30D7">
        <w:rPr>
          <w:rStyle w:val="eop"/>
          <w:rFonts w:asciiTheme="minorHAnsi" w:hAnsiTheme="minorHAnsi" w:cs="Times New Roman"/>
          <w:sz w:val="24"/>
          <w:szCs w:val="24"/>
        </w:rPr>
        <w:t> </w:t>
      </w:r>
    </w:p>
    <w:p w14:paraId="53205B03" w14:textId="77777777" w:rsidR="0063072C" w:rsidRPr="006E30D7" w:rsidRDefault="0063072C"/>
    <w:sectPr w:rsidR="0063072C" w:rsidRPr="006E30D7" w:rsidSect="008A25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73"/>
    <w:rsid w:val="00421514"/>
    <w:rsid w:val="004F274D"/>
    <w:rsid w:val="0063072C"/>
    <w:rsid w:val="006E30D7"/>
    <w:rsid w:val="008A2554"/>
    <w:rsid w:val="009E6A73"/>
    <w:rsid w:val="00B00700"/>
    <w:rsid w:val="00B30089"/>
    <w:rsid w:val="00BA2338"/>
    <w:rsid w:val="00C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8B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E30D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E6A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pellingerror">
    <w:name w:val="spellingerror"/>
    <w:basedOn w:val="Caratterepredefinitoparagrafo"/>
    <w:rsid w:val="009E6A73"/>
  </w:style>
  <w:style w:type="character" w:customStyle="1" w:styleId="eop">
    <w:name w:val="eop"/>
    <w:basedOn w:val="Caratterepredefinitoparagrafo"/>
    <w:rsid w:val="009E6A73"/>
  </w:style>
  <w:style w:type="character" w:customStyle="1" w:styleId="normaltextrun">
    <w:name w:val="normaltextrun"/>
    <w:basedOn w:val="Caratterepredefinitoparagrafo"/>
    <w:rsid w:val="009E6A73"/>
  </w:style>
  <w:style w:type="character" w:customStyle="1" w:styleId="apple-converted-space">
    <w:name w:val="apple-converted-space"/>
    <w:basedOn w:val="Caratterepredefinitoparagrafo"/>
    <w:rsid w:val="009E6A73"/>
  </w:style>
  <w:style w:type="character" w:customStyle="1" w:styleId="contextualspellingandgrammarerror">
    <w:name w:val="contextualspellingandgrammarerror"/>
    <w:basedOn w:val="Caratterepredefinitoparagrafo"/>
    <w:rsid w:val="00BA2338"/>
  </w:style>
  <w:style w:type="paragraph" w:styleId="Nessunaspaziatura">
    <w:name w:val="No Spacing"/>
    <w:uiPriority w:val="1"/>
    <w:qFormat/>
    <w:rsid w:val="00BA2338"/>
  </w:style>
  <w:style w:type="character" w:customStyle="1" w:styleId="Titolo4Carattere">
    <w:name w:val="Titolo 4 Carattere"/>
    <w:basedOn w:val="Caratterepredefinitoparagrafo"/>
    <w:link w:val="Titolo4"/>
    <w:uiPriority w:val="9"/>
    <w:rsid w:val="006E30D7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6E30D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box">
    <w:name w:val="textbox"/>
    <w:basedOn w:val="Normale"/>
    <w:rsid w:val="00B0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5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151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215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21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1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21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E30D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E6A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pellingerror">
    <w:name w:val="spellingerror"/>
    <w:basedOn w:val="Caratterepredefinitoparagrafo"/>
    <w:rsid w:val="009E6A73"/>
  </w:style>
  <w:style w:type="character" w:customStyle="1" w:styleId="eop">
    <w:name w:val="eop"/>
    <w:basedOn w:val="Caratterepredefinitoparagrafo"/>
    <w:rsid w:val="009E6A73"/>
  </w:style>
  <w:style w:type="character" w:customStyle="1" w:styleId="normaltextrun">
    <w:name w:val="normaltextrun"/>
    <w:basedOn w:val="Caratterepredefinitoparagrafo"/>
    <w:rsid w:val="009E6A73"/>
  </w:style>
  <w:style w:type="character" w:customStyle="1" w:styleId="apple-converted-space">
    <w:name w:val="apple-converted-space"/>
    <w:basedOn w:val="Caratterepredefinitoparagrafo"/>
    <w:rsid w:val="009E6A73"/>
  </w:style>
  <w:style w:type="character" w:customStyle="1" w:styleId="contextualspellingandgrammarerror">
    <w:name w:val="contextualspellingandgrammarerror"/>
    <w:basedOn w:val="Caratterepredefinitoparagrafo"/>
    <w:rsid w:val="00BA2338"/>
  </w:style>
  <w:style w:type="paragraph" w:styleId="Nessunaspaziatura">
    <w:name w:val="No Spacing"/>
    <w:uiPriority w:val="1"/>
    <w:qFormat/>
    <w:rsid w:val="00BA2338"/>
  </w:style>
  <w:style w:type="character" w:customStyle="1" w:styleId="Titolo4Carattere">
    <w:name w:val="Titolo 4 Carattere"/>
    <w:basedOn w:val="Caratterepredefinitoparagrafo"/>
    <w:link w:val="Titolo4"/>
    <w:uiPriority w:val="9"/>
    <w:rsid w:val="006E30D7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6E30D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box">
    <w:name w:val="textbox"/>
    <w:basedOn w:val="Normale"/>
    <w:rsid w:val="00B0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5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151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215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21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1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21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578</Words>
  <Characters>3299</Characters>
  <Application>Microsoft Macintosh Word</Application>
  <DocSecurity>0</DocSecurity>
  <Lines>27</Lines>
  <Paragraphs>7</Paragraphs>
  <ScaleCrop>false</ScaleCrop>
  <Company>Officine Fotografiche Roma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la-ma</dc:creator>
  <cp:keywords/>
  <dc:description/>
  <cp:lastModifiedBy>la-ma</cp:lastModifiedBy>
  <cp:revision>2</cp:revision>
  <dcterms:created xsi:type="dcterms:W3CDTF">2018-06-13T08:06:00Z</dcterms:created>
  <dcterms:modified xsi:type="dcterms:W3CDTF">2018-06-13T10:17:00Z</dcterms:modified>
</cp:coreProperties>
</file>