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93A174" w14:textId="0BAC953D" w:rsidR="00567D91" w:rsidRDefault="00567D91" w:rsidP="00533705">
      <w:pPr>
        <w:jc w:val="center"/>
        <w:rPr>
          <w:u w:val="single"/>
        </w:rPr>
      </w:pPr>
      <w:r>
        <w:rPr>
          <w:noProof/>
        </w:rPr>
        <w:drawing>
          <wp:inline distT="0" distB="0" distL="0" distR="0" wp14:anchorId="0CC4D1B9" wp14:editId="75AE5A21">
            <wp:extent cx="430306" cy="430306"/>
            <wp:effectExtent l="0" t="0" r="1905"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vola disegno 4 copia 2@2x-1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045" cy="441045"/>
                    </a:xfrm>
                    <a:prstGeom prst="rect">
                      <a:avLst/>
                    </a:prstGeom>
                  </pic:spPr>
                </pic:pic>
              </a:graphicData>
            </a:graphic>
          </wp:inline>
        </w:drawing>
      </w:r>
    </w:p>
    <w:p w14:paraId="76E5FBC8" w14:textId="77777777" w:rsidR="00567D91" w:rsidRDefault="00567D91" w:rsidP="00533705">
      <w:pPr>
        <w:jc w:val="center"/>
        <w:rPr>
          <w:u w:val="single"/>
        </w:rPr>
      </w:pPr>
    </w:p>
    <w:p w14:paraId="5AE4E7D2" w14:textId="773B28A8" w:rsidR="00533705" w:rsidRPr="00533705" w:rsidRDefault="00533705" w:rsidP="00533705">
      <w:pPr>
        <w:jc w:val="center"/>
        <w:rPr>
          <w:u w:val="single"/>
        </w:rPr>
      </w:pPr>
      <w:r w:rsidRPr="00533705">
        <w:rPr>
          <w:u w:val="single"/>
        </w:rPr>
        <w:t>COMUNICATO STAMPA</w:t>
      </w:r>
    </w:p>
    <w:p w14:paraId="1A9E5568" w14:textId="77777777" w:rsidR="00533705" w:rsidRDefault="00533705" w:rsidP="00533705">
      <w:pPr>
        <w:jc w:val="center"/>
      </w:pPr>
    </w:p>
    <w:p w14:paraId="473F42C2" w14:textId="77777777" w:rsidR="00533705" w:rsidRPr="00533705" w:rsidRDefault="00533705" w:rsidP="00533705">
      <w:pPr>
        <w:jc w:val="center"/>
        <w:rPr>
          <w:b/>
          <w:bCs/>
          <w:sz w:val="48"/>
          <w:szCs w:val="48"/>
        </w:rPr>
      </w:pPr>
      <w:r w:rsidRPr="00533705">
        <w:rPr>
          <w:b/>
          <w:bCs/>
          <w:sz w:val="48"/>
          <w:szCs w:val="48"/>
        </w:rPr>
        <w:t>Intra-ground</w:t>
      </w:r>
    </w:p>
    <w:p w14:paraId="60F0ED5B" w14:textId="77777777" w:rsidR="00533705" w:rsidRDefault="00533705" w:rsidP="00533705">
      <w:pPr>
        <w:jc w:val="center"/>
        <w:rPr>
          <w:b/>
          <w:bCs/>
          <w:sz w:val="36"/>
          <w:szCs w:val="36"/>
        </w:rPr>
      </w:pPr>
      <w:r w:rsidRPr="00533705">
        <w:rPr>
          <w:b/>
          <w:bCs/>
          <w:sz w:val="36"/>
          <w:szCs w:val="36"/>
        </w:rPr>
        <w:t xml:space="preserve">Installazione site-specific </w:t>
      </w:r>
    </w:p>
    <w:p w14:paraId="15CEB6F2" w14:textId="77777777" w:rsidR="00533705" w:rsidRPr="00533705" w:rsidRDefault="00533705" w:rsidP="00533705">
      <w:pPr>
        <w:jc w:val="center"/>
        <w:rPr>
          <w:b/>
          <w:bCs/>
          <w:sz w:val="36"/>
          <w:szCs w:val="36"/>
        </w:rPr>
      </w:pPr>
      <w:r w:rsidRPr="00533705">
        <w:rPr>
          <w:b/>
          <w:bCs/>
          <w:sz w:val="36"/>
          <w:szCs w:val="36"/>
        </w:rPr>
        <w:t>dello scultore Guy Lydster e del fotografo Andrea Abati</w:t>
      </w:r>
    </w:p>
    <w:p w14:paraId="364D1132" w14:textId="77777777" w:rsidR="00533705" w:rsidRDefault="00533705" w:rsidP="00533705">
      <w:pPr>
        <w:jc w:val="center"/>
      </w:pPr>
    </w:p>
    <w:p w14:paraId="4599763E" w14:textId="2C954ED7" w:rsidR="00533705" w:rsidRDefault="00533705" w:rsidP="00533705">
      <w:pPr>
        <w:jc w:val="center"/>
        <w:rPr>
          <w:b/>
          <w:bCs/>
          <w:sz w:val="32"/>
          <w:szCs w:val="32"/>
        </w:rPr>
      </w:pPr>
      <w:r w:rsidRPr="00533705">
        <w:rPr>
          <w:b/>
          <w:bCs/>
          <w:sz w:val="32"/>
          <w:szCs w:val="32"/>
        </w:rPr>
        <w:t>A cura di Giuseppe Virelli</w:t>
      </w:r>
    </w:p>
    <w:p w14:paraId="76FE5FD9" w14:textId="77777777" w:rsidR="00C0740F" w:rsidRPr="00C0740F" w:rsidRDefault="00C0740F" w:rsidP="00533705">
      <w:pPr>
        <w:jc w:val="center"/>
        <w:rPr>
          <w:b/>
          <w:bCs/>
          <w:sz w:val="13"/>
          <w:szCs w:val="13"/>
        </w:rPr>
      </w:pPr>
    </w:p>
    <w:p w14:paraId="371F3B33" w14:textId="0CC2E9F0" w:rsidR="00533705" w:rsidRDefault="00C0740F" w:rsidP="00C0740F">
      <w:pPr>
        <w:jc w:val="center"/>
      </w:pPr>
      <w:r>
        <w:rPr>
          <w:noProof/>
        </w:rPr>
        <w:drawing>
          <wp:inline distT="0" distB="0" distL="0" distR="0" wp14:anchorId="738AAC92" wp14:editId="4173AA37">
            <wp:extent cx="5576048" cy="556678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guid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90051" cy="5580765"/>
                    </a:xfrm>
                    <a:prstGeom prst="rect">
                      <a:avLst/>
                    </a:prstGeom>
                  </pic:spPr>
                </pic:pic>
              </a:graphicData>
            </a:graphic>
          </wp:inline>
        </w:drawing>
      </w:r>
    </w:p>
    <w:p w14:paraId="308F6A9A" w14:textId="77777777" w:rsidR="00C0740F" w:rsidRDefault="00C0740F" w:rsidP="00567D91"/>
    <w:p w14:paraId="192B842D" w14:textId="77777777" w:rsidR="00567D91" w:rsidRDefault="00533705" w:rsidP="00567D91">
      <w:pPr>
        <w:jc w:val="center"/>
        <w:rPr>
          <w:b/>
          <w:bCs/>
          <w:color w:val="000000" w:themeColor="text1"/>
          <w:sz w:val="32"/>
          <w:szCs w:val="32"/>
        </w:rPr>
      </w:pPr>
      <w:r w:rsidRPr="003C1233">
        <w:rPr>
          <w:b/>
          <w:bCs/>
          <w:color w:val="000000" w:themeColor="text1"/>
          <w:sz w:val="32"/>
          <w:szCs w:val="32"/>
        </w:rPr>
        <w:t>2</w:t>
      </w:r>
      <w:r w:rsidR="00552011" w:rsidRPr="003C1233">
        <w:rPr>
          <w:b/>
          <w:bCs/>
          <w:color w:val="000000" w:themeColor="text1"/>
          <w:sz w:val="32"/>
          <w:szCs w:val="32"/>
        </w:rPr>
        <w:t>4</w:t>
      </w:r>
      <w:r w:rsidRPr="003C1233">
        <w:rPr>
          <w:b/>
          <w:bCs/>
          <w:color w:val="000000" w:themeColor="text1"/>
          <w:sz w:val="32"/>
          <w:szCs w:val="32"/>
        </w:rPr>
        <w:t xml:space="preserve"> settembre 2022 – </w:t>
      </w:r>
      <w:r w:rsidR="00552011" w:rsidRPr="003C1233">
        <w:rPr>
          <w:b/>
          <w:bCs/>
          <w:color w:val="000000" w:themeColor="text1"/>
          <w:sz w:val="32"/>
          <w:szCs w:val="32"/>
        </w:rPr>
        <w:t>28</w:t>
      </w:r>
      <w:r w:rsidRPr="003C1233">
        <w:rPr>
          <w:b/>
          <w:bCs/>
          <w:color w:val="000000" w:themeColor="text1"/>
          <w:sz w:val="32"/>
          <w:szCs w:val="32"/>
        </w:rPr>
        <w:t xml:space="preserve"> marzo 2023</w:t>
      </w:r>
    </w:p>
    <w:p w14:paraId="4B7B5318" w14:textId="456D9CF7" w:rsidR="003C1233" w:rsidRPr="003C1233" w:rsidRDefault="003C1233" w:rsidP="00567D91">
      <w:pPr>
        <w:jc w:val="center"/>
        <w:rPr>
          <w:b/>
          <w:bCs/>
          <w:color w:val="000000" w:themeColor="text1"/>
          <w:sz w:val="32"/>
          <w:szCs w:val="32"/>
        </w:rPr>
      </w:pPr>
      <w:r>
        <w:rPr>
          <w:b/>
          <w:bCs/>
          <w:color w:val="000000" w:themeColor="text1"/>
          <w:sz w:val="32"/>
          <w:szCs w:val="32"/>
        </w:rPr>
        <w:t>Inaugurazione: 23 settembre ore 17.30</w:t>
      </w:r>
    </w:p>
    <w:p w14:paraId="7B25565C" w14:textId="17B00E8E" w:rsidR="00533705" w:rsidRPr="00C0740F" w:rsidRDefault="00533705" w:rsidP="00C0740F">
      <w:pPr>
        <w:jc w:val="center"/>
        <w:rPr>
          <w:sz w:val="28"/>
          <w:szCs w:val="28"/>
        </w:rPr>
      </w:pPr>
      <w:r w:rsidRPr="005C116A">
        <w:rPr>
          <w:sz w:val="28"/>
          <w:szCs w:val="28"/>
        </w:rPr>
        <w:t>Cassero di Porta San Donato, Bologna</w:t>
      </w:r>
    </w:p>
    <w:p w14:paraId="28C3A81D" w14:textId="7A5193BD" w:rsidR="00305B6D" w:rsidRDefault="00533705" w:rsidP="00533705">
      <w:pPr>
        <w:jc w:val="both"/>
      </w:pPr>
      <w:r>
        <w:lastRenderedPageBreak/>
        <w:t>“</w:t>
      </w:r>
      <w:r w:rsidRPr="00B420D8">
        <w:rPr>
          <w:b/>
          <w:bCs/>
          <w:i/>
          <w:iCs/>
        </w:rPr>
        <w:t>Intra-ground</w:t>
      </w:r>
      <w:r>
        <w:t xml:space="preserve">” è il titolo della </w:t>
      </w:r>
      <w:r w:rsidRPr="00B420D8">
        <w:rPr>
          <w:b/>
          <w:bCs/>
        </w:rPr>
        <w:t>nuova installazione site-specific</w:t>
      </w:r>
      <w:r>
        <w:t xml:space="preserve"> dello scultore </w:t>
      </w:r>
      <w:r w:rsidRPr="00B420D8">
        <w:rPr>
          <w:b/>
          <w:bCs/>
        </w:rPr>
        <w:t>Guy Lydster</w:t>
      </w:r>
      <w:r>
        <w:t xml:space="preserve"> e del fotografo </w:t>
      </w:r>
      <w:r w:rsidRPr="00B420D8">
        <w:rPr>
          <w:b/>
          <w:bCs/>
        </w:rPr>
        <w:t>Andrea Abati</w:t>
      </w:r>
      <w:r>
        <w:t xml:space="preserve"> che </w:t>
      </w:r>
      <w:r w:rsidR="003C1233">
        <w:t xml:space="preserve">inaugurerà il </w:t>
      </w:r>
      <w:r w:rsidR="003C1233" w:rsidRPr="003C1233">
        <w:rPr>
          <w:b/>
          <w:bCs/>
        </w:rPr>
        <w:t>23 settembre 2022</w:t>
      </w:r>
      <w:r w:rsidR="003C1233">
        <w:t xml:space="preserve"> alle ore 17.30 presso il </w:t>
      </w:r>
      <w:r w:rsidR="003C1233" w:rsidRPr="00B420D8">
        <w:rPr>
          <w:b/>
          <w:bCs/>
        </w:rPr>
        <w:t>Cassero di Porta San Donato a Bologna</w:t>
      </w:r>
      <w:r w:rsidR="003C1233">
        <w:rPr>
          <w:b/>
          <w:bCs/>
        </w:rPr>
        <w:t xml:space="preserve"> </w:t>
      </w:r>
      <w:r w:rsidR="003C1233" w:rsidRPr="003C1233">
        <w:t xml:space="preserve">e proseguirà fino al </w:t>
      </w:r>
      <w:r w:rsidR="003C1233" w:rsidRPr="003C1233">
        <w:rPr>
          <w:b/>
          <w:bCs/>
        </w:rPr>
        <w:t>28 marzo 2023</w:t>
      </w:r>
      <w:r w:rsidR="003C1233">
        <w:rPr>
          <w:b/>
          <w:bCs/>
        </w:rPr>
        <w:t>.</w:t>
      </w:r>
      <w:r w:rsidR="003C1233">
        <w:t xml:space="preserve"> </w:t>
      </w:r>
      <w:r>
        <w:t xml:space="preserve">Questo evento di </w:t>
      </w:r>
      <w:r w:rsidRPr="00B420D8">
        <w:rPr>
          <w:b/>
          <w:bCs/>
        </w:rPr>
        <w:t>arte pubblica</w:t>
      </w:r>
      <w:r>
        <w:t>, organizzato dall’</w:t>
      </w:r>
      <w:r w:rsidRPr="00B420D8">
        <w:rPr>
          <w:b/>
          <w:bCs/>
        </w:rPr>
        <w:t xml:space="preserve">Associazione Il Campone </w:t>
      </w:r>
      <w:r>
        <w:t xml:space="preserve">e a cura di </w:t>
      </w:r>
      <w:r w:rsidRPr="00B420D8">
        <w:rPr>
          <w:b/>
          <w:bCs/>
        </w:rPr>
        <w:t>Giuseppe Virelli</w:t>
      </w:r>
      <w:r>
        <w:t xml:space="preserve">, </w:t>
      </w:r>
      <w:r w:rsidR="008618F9">
        <w:t xml:space="preserve">ha l’obiettivo </w:t>
      </w:r>
      <w:r>
        <w:t xml:space="preserve">di </w:t>
      </w:r>
      <w:r w:rsidRPr="003C1233">
        <w:t xml:space="preserve">instaurare </w:t>
      </w:r>
      <w:r w:rsidR="008618F9" w:rsidRPr="003C1233">
        <w:t xml:space="preserve">un dialogo </w:t>
      </w:r>
      <w:r w:rsidR="003C1233" w:rsidRPr="003C1233">
        <w:t>immersivo</w:t>
      </w:r>
      <w:r w:rsidR="003C1233">
        <w:t xml:space="preserve"> </w:t>
      </w:r>
      <w:r>
        <w:t xml:space="preserve">fra un luogo storicamente connotato e l’arte contemporanea. </w:t>
      </w:r>
    </w:p>
    <w:p w14:paraId="560353A3" w14:textId="77777777" w:rsidR="00533705" w:rsidRDefault="00533705" w:rsidP="00533705">
      <w:pPr>
        <w:jc w:val="both"/>
      </w:pPr>
    </w:p>
    <w:p w14:paraId="58AC6BE1" w14:textId="51657E42" w:rsidR="00DD407D" w:rsidRPr="00305B6D" w:rsidRDefault="00533705" w:rsidP="00533705">
      <w:pPr>
        <w:jc w:val="both"/>
      </w:pPr>
      <w:r>
        <w:t>L’installazione</w:t>
      </w:r>
      <w:r w:rsidR="00DD407D">
        <w:t xml:space="preserve">, </w:t>
      </w:r>
      <w:r>
        <w:t>c</w:t>
      </w:r>
      <w:r w:rsidRPr="00533705">
        <w:t>ompost</w:t>
      </w:r>
      <w:r>
        <w:t>a</w:t>
      </w:r>
      <w:r w:rsidRPr="00533705">
        <w:t xml:space="preserve"> da </w:t>
      </w:r>
      <w:r w:rsidR="00507198" w:rsidRPr="00533705">
        <w:t>un complesso</w:t>
      </w:r>
      <w:r w:rsidRPr="00B420D8">
        <w:rPr>
          <w:b/>
          <w:bCs/>
        </w:rPr>
        <w:t xml:space="preserve"> plastico-scultoreo e da gigantografie</w:t>
      </w:r>
      <w:r w:rsidRPr="00533705">
        <w:t xml:space="preserve"> posizionate all’interno dell’area del Cassero di Porta S</w:t>
      </w:r>
      <w:r>
        <w:t>an</w:t>
      </w:r>
      <w:r w:rsidRPr="00533705">
        <w:t xml:space="preserve"> Donat</w:t>
      </w:r>
      <w:r>
        <w:t xml:space="preserve">o, </w:t>
      </w:r>
      <w:r w:rsidR="00DD407D">
        <w:t>si basa</w:t>
      </w:r>
      <w:r w:rsidRPr="00533705">
        <w:t xml:space="preserve"> sul concetto di “</w:t>
      </w:r>
      <w:r w:rsidRPr="00B420D8">
        <w:rPr>
          <w:b/>
          <w:bCs/>
        </w:rPr>
        <w:t>flusso energetico</w:t>
      </w:r>
      <w:r w:rsidRPr="00533705">
        <w:t>”</w:t>
      </w:r>
      <w:r w:rsidR="00507198">
        <w:t>,</w:t>
      </w:r>
      <w:r w:rsidR="001C1F10">
        <w:t xml:space="preserve"> ossia quella forza </w:t>
      </w:r>
      <w:r w:rsidR="000E1A90" w:rsidRPr="003C1233">
        <w:rPr>
          <w:color w:val="000000" w:themeColor="text1"/>
        </w:rPr>
        <w:t xml:space="preserve">rigeneratrice </w:t>
      </w:r>
      <w:r w:rsidR="001C1F10" w:rsidRPr="003C1233">
        <w:t>che attraversa le cose e gli esseri vi</w:t>
      </w:r>
      <w:r w:rsidR="00507198" w:rsidRPr="003C1233">
        <w:t>venti.</w:t>
      </w:r>
      <w:r w:rsidR="001C1F10" w:rsidRPr="003C1233">
        <w:t xml:space="preserve"> </w:t>
      </w:r>
      <w:r w:rsidR="00507198" w:rsidRPr="003C1233">
        <w:t>Q</w:t>
      </w:r>
      <w:r w:rsidR="001C1F10" w:rsidRPr="003C1233">
        <w:t>uesto flusso</w:t>
      </w:r>
      <w:r w:rsidR="00507198" w:rsidRPr="003C1233">
        <w:t xml:space="preserve">, </w:t>
      </w:r>
      <w:r w:rsidRPr="003C1233">
        <w:t xml:space="preserve">riconducibile metaforicamente </w:t>
      </w:r>
      <w:r w:rsidR="00507198" w:rsidRPr="003C1233">
        <w:t xml:space="preserve">all’acqua, rimanda </w:t>
      </w:r>
      <w:r w:rsidRPr="003C1233">
        <w:t xml:space="preserve">sia alla circolazione </w:t>
      </w:r>
      <w:r w:rsidR="00B420D8" w:rsidRPr="003C1233">
        <w:t>dei</w:t>
      </w:r>
      <w:r w:rsidRPr="003C1233">
        <w:t xml:space="preserve"> vecchi canali</w:t>
      </w:r>
      <w:r w:rsidR="003B6000" w:rsidRPr="003C1233">
        <w:t xml:space="preserve"> </w:t>
      </w:r>
      <w:r w:rsidRPr="003C1233">
        <w:t>che attraversavano la città</w:t>
      </w:r>
      <w:r w:rsidR="00DD407D" w:rsidRPr="003C1233">
        <w:t xml:space="preserve"> di Bologna</w:t>
      </w:r>
      <w:r w:rsidRPr="003C1233">
        <w:t>, sia al</w:t>
      </w:r>
      <w:r w:rsidR="003B6000" w:rsidRPr="003C1233">
        <w:t xml:space="preserve">la </w:t>
      </w:r>
      <w:r w:rsidR="003C1233" w:rsidRPr="003C1233">
        <w:rPr>
          <w:color w:val="000000" w:themeColor="text1"/>
        </w:rPr>
        <w:t>“</w:t>
      </w:r>
      <w:r w:rsidR="003B6000" w:rsidRPr="003C1233">
        <w:rPr>
          <w:color w:val="000000" w:themeColor="text1"/>
        </w:rPr>
        <w:t>corrente</w:t>
      </w:r>
      <w:r w:rsidR="003C1233" w:rsidRPr="003C1233">
        <w:rPr>
          <w:color w:val="000000" w:themeColor="text1"/>
        </w:rPr>
        <w:t xml:space="preserve">” </w:t>
      </w:r>
      <w:r w:rsidRPr="003C1233">
        <w:t xml:space="preserve">di uomini, animali e merci che proprio attraverso le porte dell’antica cerchia muraria della </w:t>
      </w:r>
      <w:r w:rsidRPr="003C1233">
        <w:rPr>
          <w:b/>
          <w:bCs/>
          <w:i/>
          <w:iCs/>
        </w:rPr>
        <w:t>Bononia</w:t>
      </w:r>
      <w:r w:rsidRPr="003C1233">
        <w:t xml:space="preserve"> medievale e rinascimentale “alimentavano” lo scambio fra il dentro e il fuori, tra l’urbe e il mondo esterno sino agli inizi del Novecento.</w:t>
      </w:r>
      <w:r>
        <w:t xml:space="preserve"> </w:t>
      </w:r>
    </w:p>
    <w:p w14:paraId="0EEB77B2" w14:textId="77777777" w:rsidR="00652CEA" w:rsidRDefault="00652CEA" w:rsidP="00533705">
      <w:pPr>
        <w:jc w:val="both"/>
      </w:pPr>
    </w:p>
    <w:p w14:paraId="26EF4D0A" w14:textId="08A585A9" w:rsidR="00B420D8" w:rsidRDefault="00DD407D" w:rsidP="00533705">
      <w:pPr>
        <w:jc w:val="both"/>
      </w:pPr>
      <w:r>
        <w:t xml:space="preserve">“Intra-ground” </w:t>
      </w:r>
      <w:r w:rsidR="00507198">
        <w:t xml:space="preserve">è composto da </w:t>
      </w:r>
      <w:r>
        <w:t xml:space="preserve">un </w:t>
      </w:r>
      <w:r w:rsidRPr="00B420D8">
        <w:rPr>
          <w:b/>
          <w:bCs/>
        </w:rPr>
        <w:t>trittico di sculture di Guy Lydster</w:t>
      </w:r>
      <w:r>
        <w:t xml:space="preserve"> </w:t>
      </w:r>
      <w:r w:rsidR="00B420D8">
        <w:t>(</w:t>
      </w:r>
      <w:r w:rsidR="00B420D8" w:rsidRPr="00B420D8">
        <w:rPr>
          <w:i/>
          <w:iCs/>
        </w:rPr>
        <w:t>Dark Source, Full River, Intra-ground Explorer</w:t>
      </w:r>
      <w:r w:rsidR="00B420D8">
        <w:t xml:space="preserve">) </w:t>
      </w:r>
      <w:r>
        <w:t xml:space="preserve">e di </w:t>
      </w:r>
      <w:r w:rsidRPr="00B420D8">
        <w:rPr>
          <w:b/>
          <w:bCs/>
        </w:rPr>
        <w:t>tre fotografie dal grande formato di Andrea Abati</w:t>
      </w:r>
      <w:r w:rsidR="00B420D8">
        <w:t xml:space="preserve">. </w:t>
      </w:r>
    </w:p>
    <w:p w14:paraId="456B3BFE" w14:textId="7FB3659D" w:rsidR="00533705" w:rsidRDefault="00DD407D" w:rsidP="00533705">
      <w:pPr>
        <w:jc w:val="both"/>
      </w:pPr>
      <w:r w:rsidRPr="003C1233">
        <w:t>Le sculture di Lyd</w:t>
      </w:r>
      <w:r w:rsidR="00B420D8" w:rsidRPr="003C1233">
        <w:t>st</w:t>
      </w:r>
      <w:r w:rsidRPr="003C1233">
        <w:t>er, come afferma il curatore Giuseppe Virelli</w:t>
      </w:r>
      <w:r w:rsidRPr="003C1233">
        <w:rPr>
          <w:u w:val="single"/>
        </w:rPr>
        <w:t xml:space="preserve"> </w:t>
      </w:r>
      <w:r w:rsidRPr="003C1233">
        <w:t>“</w:t>
      </w:r>
      <w:r w:rsidRPr="003C1233">
        <w:rPr>
          <w:i/>
          <w:iCs/>
        </w:rPr>
        <w:t>paiono modellate non tanto dallo scalpello o da altri strumenti tradizionali, quanto piuttosto da sottili e misteriosi rivoli che, con il loro lento e paziente passaggio, solcano la pietra, la erodono e la modellano in figure fitomorfe, geomorfe e zoomorfe, dal forte impatto visivo e tattile</w:t>
      </w:r>
      <w:r w:rsidR="00B420D8" w:rsidRPr="003C1233">
        <w:t>”</w:t>
      </w:r>
      <w:r w:rsidRPr="003C1233">
        <w:t>.</w:t>
      </w:r>
      <w:r w:rsidR="00B420D8" w:rsidRPr="003C1233">
        <w:t xml:space="preserve"> A questa forza incarnata fanno eco gli arbusti fissati dall’obiettivo di Andrea Abati: “</w:t>
      </w:r>
      <w:r w:rsidR="00B420D8" w:rsidRPr="003C1233">
        <w:rPr>
          <w:i/>
          <w:iCs/>
        </w:rPr>
        <w:t>Anche in questo caso si tratta di un trittico singolare, costituito da rami e foglie appartenenti alla specie Cercis siliquastrum (più comunemente noto come l’albero di Giuda) e a quella del Juglans regia (noce); alberi ‘selvatici’ dal grande volare simbolico che rimandano, ancora una volta, alla nozione di forza e di potenza. […] La presenza di questi organismi vegetali ‘apre’ lo spazio architettonico, lo spalanca, consentendo così al flusso energetico di circolare liberamente e di operare la sua azione di cambiamento e palingenesi.</w:t>
      </w:r>
      <w:r w:rsidR="00B420D8" w:rsidRPr="003C1233">
        <w:t xml:space="preserve">” così </w:t>
      </w:r>
      <w:r w:rsidR="003C1233" w:rsidRPr="003C1233">
        <w:t>dichiara</w:t>
      </w:r>
      <w:r w:rsidR="00B420D8" w:rsidRPr="003C1233">
        <w:t xml:space="preserve"> Giuseppe Virelli nel suo testo critico.</w:t>
      </w:r>
      <w:r w:rsidR="00B420D8">
        <w:t xml:space="preserve"> </w:t>
      </w:r>
    </w:p>
    <w:p w14:paraId="3DE9646D" w14:textId="77777777" w:rsidR="00B420D8" w:rsidRDefault="00B420D8" w:rsidP="00533705">
      <w:pPr>
        <w:jc w:val="both"/>
      </w:pPr>
    </w:p>
    <w:p w14:paraId="3DBE8BAE" w14:textId="3DC5A854" w:rsidR="00B700F5" w:rsidRPr="008719DA" w:rsidRDefault="00B420D8" w:rsidP="00533705">
      <w:pPr>
        <w:jc w:val="both"/>
        <w:rPr>
          <w:strike/>
        </w:rPr>
      </w:pPr>
      <w:r w:rsidRPr="003C1233">
        <w:t xml:space="preserve">Un’installazione nella quale </w:t>
      </w:r>
      <w:r w:rsidRPr="007B7AD1">
        <w:rPr>
          <w:b/>
          <w:bCs/>
        </w:rPr>
        <w:t>scultura e fotografia dialogano fra loro</w:t>
      </w:r>
      <w:r w:rsidRPr="003C1233">
        <w:t xml:space="preserve"> e con lo spazio urbano circostante</w:t>
      </w:r>
      <w:r w:rsidR="001C1F10" w:rsidRPr="003C1233">
        <w:t>: qui le antiche bellezze storico-artistiche si uniscono alle visioni dei due artisti contemporanei</w:t>
      </w:r>
      <w:r w:rsidR="003C1233" w:rsidRPr="003C1233">
        <w:t>.</w:t>
      </w:r>
      <w:r w:rsidR="001C1F10" w:rsidRPr="008719DA">
        <w:rPr>
          <w:strike/>
        </w:rPr>
        <w:t xml:space="preserve"> </w:t>
      </w:r>
    </w:p>
    <w:p w14:paraId="52016322" w14:textId="77777777" w:rsidR="00B700F5" w:rsidRDefault="00B700F5" w:rsidP="00533705">
      <w:pPr>
        <w:jc w:val="both"/>
      </w:pPr>
    </w:p>
    <w:p w14:paraId="54E35AF4" w14:textId="269DB24C" w:rsidR="00C0740F" w:rsidRDefault="00C0740F" w:rsidP="00C0740F">
      <w:pPr>
        <w:jc w:val="both"/>
      </w:pPr>
      <w:r>
        <w:t>“</w:t>
      </w:r>
      <w:r w:rsidRPr="001C1F10">
        <w:rPr>
          <w:i/>
          <w:iCs/>
        </w:rPr>
        <w:t>Intra-ground</w:t>
      </w:r>
      <w:r>
        <w:t xml:space="preserve">” è inserita all’interno del programma di </w:t>
      </w:r>
      <w:r w:rsidRPr="003C1233">
        <w:rPr>
          <w:b/>
          <w:bCs/>
        </w:rPr>
        <w:t>IT.A.CÀ</w:t>
      </w:r>
      <w:r>
        <w:t xml:space="preserve"> </w:t>
      </w:r>
      <w:r w:rsidRPr="001C1F10">
        <w:rPr>
          <w:b/>
          <w:bCs/>
        </w:rPr>
        <w:t>2022</w:t>
      </w:r>
      <w:r>
        <w:t xml:space="preserve">, primo e unico festival in Italia sul </w:t>
      </w:r>
      <w:r w:rsidRPr="003C1233">
        <w:rPr>
          <w:b/>
          <w:bCs/>
        </w:rPr>
        <w:t>turismo responsabile</w:t>
      </w:r>
      <w:r>
        <w:t xml:space="preserve"> che animerà la città di Bologna e l’Appennino dal 16 settembre al 16 ottobre 2022. Al centro del festival sta un turismo capace di creare </w:t>
      </w:r>
      <w:r w:rsidRPr="003C1233">
        <w:rPr>
          <w:b/>
          <w:bCs/>
        </w:rPr>
        <w:t>benessere tra le comunità</w:t>
      </w:r>
      <w:r>
        <w:t xml:space="preserve">, in </w:t>
      </w:r>
      <w:r w:rsidRPr="003C1233">
        <w:rPr>
          <w:b/>
          <w:bCs/>
        </w:rPr>
        <w:t>armonia con l’ambiente</w:t>
      </w:r>
      <w:r>
        <w:t xml:space="preserve"> e nel rispetto degli abitanti e dei viaggiatori. Premiato dall’Organizzazione Mondiale del Turismo dell’ONU (UNWTO) per l‘eccellenza e l’innovazione nel turismo</w:t>
      </w:r>
      <w:r w:rsidRPr="003C1233">
        <w:rPr>
          <w:b/>
          <w:bCs/>
        </w:rPr>
        <w:t>, IT.A.CÀ</w:t>
      </w:r>
      <w:r>
        <w:t xml:space="preserve"> nella sua tappa centrale quest’anno ha costruito un ricco programma fruibile anche da persone con disabilità, un segnale di grande crescita di un settore che sta studiando e perfezionando sempre nuove forme di accessibilità e fruizione degli eventi per tutti</w:t>
      </w:r>
    </w:p>
    <w:p w14:paraId="0ACDD22C" w14:textId="15049D2E" w:rsidR="00C0740F" w:rsidRDefault="00C0740F" w:rsidP="00C0740F">
      <w:pPr>
        <w:jc w:val="both"/>
      </w:pPr>
    </w:p>
    <w:p w14:paraId="6D0EB437" w14:textId="666AEA33" w:rsidR="00C0740F" w:rsidRDefault="00C0740F" w:rsidP="00C0740F">
      <w:pPr>
        <w:jc w:val="both"/>
      </w:pPr>
      <w:r>
        <w:t>Main sponsor di “</w:t>
      </w:r>
      <w:r w:rsidRPr="00C0740F">
        <w:rPr>
          <w:i/>
          <w:iCs/>
        </w:rPr>
        <w:t>Intra-ground</w:t>
      </w:r>
      <w:r>
        <w:t xml:space="preserve">” è </w:t>
      </w:r>
      <w:r w:rsidRPr="00C0740F">
        <w:rPr>
          <w:b/>
          <w:bCs/>
        </w:rPr>
        <w:t>Pelliconi</w:t>
      </w:r>
      <w:r>
        <w:t xml:space="preserve">, con il patrocinio del </w:t>
      </w:r>
      <w:r w:rsidRPr="00C0740F">
        <w:rPr>
          <w:b/>
          <w:bCs/>
        </w:rPr>
        <w:t>Quartiere Santo Stefano</w:t>
      </w:r>
      <w:r w:rsidR="002700CE">
        <w:rPr>
          <w:b/>
          <w:bCs/>
        </w:rPr>
        <w:t>-Bologna</w:t>
      </w:r>
      <w:r w:rsidR="006547A7">
        <w:t xml:space="preserve"> e della </w:t>
      </w:r>
      <w:r w:rsidR="006547A7" w:rsidRPr="008C4F0E">
        <w:rPr>
          <w:b/>
          <w:bCs/>
        </w:rPr>
        <w:t>Fondazione Rusconi</w:t>
      </w:r>
      <w:r w:rsidR="006547A7">
        <w:t xml:space="preserve">. Si ringrazia la </w:t>
      </w:r>
      <w:r w:rsidR="006547A7" w:rsidRPr="008C4F0E">
        <w:rPr>
          <w:b/>
          <w:bCs/>
        </w:rPr>
        <w:t>Banca di Bologna</w:t>
      </w:r>
      <w:r w:rsidR="006547A7">
        <w:t xml:space="preserve">. </w:t>
      </w:r>
    </w:p>
    <w:p w14:paraId="65B6C473" w14:textId="2EA7A42F" w:rsidR="00C0740F" w:rsidRDefault="00C0740F" w:rsidP="00C0740F">
      <w:pPr>
        <w:jc w:val="both"/>
      </w:pPr>
    </w:p>
    <w:p w14:paraId="70526A00" w14:textId="24B9746B" w:rsidR="006547A7" w:rsidRDefault="006547A7" w:rsidP="00C0740F">
      <w:pPr>
        <w:jc w:val="both"/>
      </w:pPr>
    </w:p>
    <w:p w14:paraId="79B3EE6E" w14:textId="06CEEFB2" w:rsidR="006547A7" w:rsidRDefault="006547A7" w:rsidP="00C0740F">
      <w:pPr>
        <w:jc w:val="both"/>
      </w:pPr>
    </w:p>
    <w:p w14:paraId="4BCE2B59" w14:textId="77777777" w:rsidR="006547A7" w:rsidRDefault="006547A7" w:rsidP="00C0740F">
      <w:pPr>
        <w:jc w:val="both"/>
      </w:pPr>
    </w:p>
    <w:p w14:paraId="1A44EFC9" w14:textId="77777777" w:rsidR="00B700F5" w:rsidRDefault="00B700F5" w:rsidP="00533705">
      <w:pPr>
        <w:jc w:val="both"/>
      </w:pPr>
    </w:p>
    <w:p w14:paraId="61AFC317" w14:textId="77777777" w:rsidR="00B700F5" w:rsidRPr="00B700F5" w:rsidRDefault="00B700F5" w:rsidP="00533705">
      <w:pPr>
        <w:jc w:val="both"/>
        <w:rPr>
          <w:b/>
          <w:bCs/>
          <w:u w:val="single"/>
        </w:rPr>
      </w:pPr>
      <w:r w:rsidRPr="00B700F5">
        <w:rPr>
          <w:b/>
          <w:bCs/>
          <w:u w:val="single"/>
        </w:rPr>
        <w:lastRenderedPageBreak/>
        <w:t>BIOGRAFIA DEGLI ARTISTI</w:t>
      </w:r>
    </w:p>
    <w:p w14:paraId="2EDC37BA" w14:textId="77777777" w:rsidR="00B700F5" w:rsidRDefault="00B700F5" w:rsidP="00533705">
      <w:pPr>
        <w:jc w:val="both"/>
      </w:pPr>
    </w:p>
    <w:p w14:paraId="5152A366" w14:textId="77777777" w:rsidR="00B700F5" w:rsidRDefault="00E14642" w:rsidP="00B700F5">
      <w:pPr>
        <w:jc w:val="both"/>
      </w:pPr>
      <w:hyperlink r:id="rId8" w:history="1">
        <w:r w:rsidR="00B700F5" w:rsidRPr="00B700F5">
          <w:rPr>
            <w:rStyle w:val="Collegamentoipertestuale"/>
            <w:b/>
            <w:bCs/>
          </w:rPr>
          <w:t>Guy Lydster</w:t>
        </w:r>
      </w:hyperlink>
      <w:r w:rsidR="00B700F5">
        <w:t>, scultore neozelandese stabilitosi a Bologna negli anni ‘80, noto per le sue “headscape”, termine che deriva dalla fusione di due parole inglesi: head e landscape. La creazione di questo termine riguarda, a scopo espressivo, il rapporto tra testa e terra, tra la mente e il paesaggio che la circonda, indicando un'interpretazione scultorea sia della testa umana che del mondo naturale.</w:t>
      </w:r>
    </w:p>
    <w:p w14:paraId="6A536F2C" w14:textId="77777777" w:rsidR="00B700F5" w:rsidRDefault="00B700F5" w:rsidP="00B700F5">
      <w:pPr>
        <w:jc w:val="both"/>
      </w:pPr>
      <w:r>
        <w:t>Attualmente due opere di grandi dimensioni dello scultore si trovano esposte in spazi pubblici a Bologna, presso i Giardini Margherita, in via IV Novembre ed in via Filippo Re, presso l’Università di Bologna.</w:t>
      </w:r>
    </w:p>
    <w:p w14:paraId="1DDCD323" w14:textId="77777777" w:rsidR="00B700F5" w:rsidRDefault="00B700F5" w:rsidP="00B700F5">
      <w:pPr>
        <w:jc w:val="both"/>
      </w:pPr>
    </w:p>
    <w:p w14:paraId="3B9CABA0" w14:textId="77777777" w:rsidR="00B420D8" w:rsidRDefault="00E14642" w:rsidP="00B700F5">
      <w:pPr>
        <w:jc w:val="both"/>
      </w:pPr>
      <w:hyperlink r:id="rId9" w:history="1">
        <w:r w:rsidR="00B700F5" w:rsidRPr="00B700F5">
          <w:rPr>
            <w:rStyle w:val="Collegamentoipertestuale"/>
            <w:b/>
            <w:bCs/>
          </w:rPr>
          <w:t>Andrea Abati</w:t>
        </w:r>
      </w:hyperlink>
      <w:r w:rsidR="00B700F5">
        <w:t>, fotografo, utilizza la fotografia come strumento di conoscenza e di relazione tra il sé e il mondo, con il fine di innescare pratiche artistiche nella sfera pubblica. Fondatore dello spazio no profit Dryphoto arte contemporanea di Prato. Dagli anni Ottanta partecipa attivamente al dibattito culturale con mostre, seminari ed incontri con importanti fotografi italiani ed europei, con l’obiettivo di far conoscere la fotografia italiana di paesaggio.  Sue opere sono in collezioni private e pubbliche tra cui ricordiamo: MAXXI di Roma, Galleria Civica di Modena, Centro Pecci di Prato, MuFoCo di Milano, Fondazione Sandretto di Torino, Fondazione Modena per la Fotografia.</w:t>
      </w:r>
    </w:p>
    <w:p w14:paraId="0470DEAA" w14:textId="77777777" w:rsidR="00B700F5" w:rsidRDefault="00B700F5" w:rsidP="00B700F5">
      <w:pPr>
        <w:jc w:val="both"/>
      </w:pPr>
    </w:p>
    <w:p w14:paraId="791AC272" w14:textId="77777777" w:rsidR="00B700F5" w:rsidRDefault="00B700F5" w:rsidP="00B700F5">
      <w:pPr>
        <w:jc w:val="both"/>
        <w:rPr>
          <w:b/>
          <w:bCs/>
          <w:u w:val="single"/>
        </w:rPr>
      </w:pPr>
    </w:p>
    <w:p w14:paraId="12A29371" w14:textId="77777777" w:rsidR="00B700F5" w:rsidRPr="00B700F5" w:rsidRDefault="00B700F5" w:rsidP="00B700F5">
      <w:pPr>
        <w:jc w:val="both"/>
        <w:rPr>
          <w:b/>
          <w:bCs/>
          <w:u w:val="single"/>
        </w:rPr>
      </w:pPr>
      <w:r w:rsidRPr="00B700F5">
        <w:rPr>
          <w:b/>
          <w:bCs/>
          <w:u w:val="single"/>
        </w:rPr>
        <w:t>ASSOCIAZIONE IL CAMPONE</w:t>
      </w:r>
    </w:p>
    <w:p w14:paraId="01FF0BA1" w14:textId="77777777" w:rsidR="00B700F5" w:rsidRDefault="00B700F5" w:rsidP="00B700F5">
      <w:pPr>
        <w:jc w:val="both"/>
      </w:pPr>
      <w:r>
        <w:t xml:space="preserve">L’associazione </w:t>
      </w:r>
      <w:hyperlink r:id="rId10" w:history="1">
        <w:r w:rsidRPr="00B700F5">
          <w:rPr>
            <w:rStyle w:val="Collegamentoipertestuale"/>
          </w:rPr>
          <w:t>Il Campone</w:t>
        </w:r>
      </w:hyperlink>
      <w:r>
        <w:t xml:space="preserve"> di Bologna, ha come fondatore </w:t>
      </w:r>
      <w:r w:rsidRPr="00B700F5">
        <w:rPr>
          <w:b/>
          <w:bCs/>
        </w:rPr>
        <w:t>Paolo Quartapelle</w:t>
      </w:r>
      <w:r>
        <w:t>.</w:t>
      </w:r>
    </w:p>
    <w:p w14:paraId="306DCE18" w14:textId="77777777" w:rsidR="00B700F5" w:rsidRDefault="00B700F5" w:rsidP="00B700F5">
      <w:pPr>
        <w:jc w:val="both"/>
      </w:pPr>
      <w:r>
        <w:t>Il nome trae la sua ispirazione da un luogo fisico, un’area verde molto estesa all’interno dello spazio urbanizzato bolognese. L’associazione si propone di organizzare eventi d’arte unici in luoghi evocativi e dal forte impatto emotivo.</w:t>
      </w:r>
    </w:p>
    <w:p w14:paraId="7F8847CF" w14:textId="77777777" w:rsidR="00B700F5" w:rsidRDefault="00B700F5" w:rsidP="00B700F5">
      <w:pPr>
        <w:jc w:val="both"/>
      </w:pPr>
    </w:p>
    <w:p w14:paraId="2A37BFEB" w14:textId="77777777" w:rsidR="00B700F5" w:rsidRDefault="00B700F5" w:rsidP="00B700F5">
      <w:pPr>
        <w:jc w:val="both"/>
      </w:pPr>
    </w:p>
    <w:p w14:paraId="37CA6D9E" w14:textId="77777777" w:rsidR="005C116A" w:rsidRDefault="00B700F5" w:rsidP="00B700F5">
      <w:pPr>
        <w:jc w:val="both"/>
        <w:rPr>
          <w:b/>
          <w:bCs/>
          <w:u w:val="single"/>
        </w:rPr>
      </w:pPr>
      <w:r w:rsidRPr="005C116A">
        <w:rPr>
          <w:b/>
          <w:bCs/>
          <w:u w:val="single"/>
        </w:rPr>
        <w:t xml:space="preserve">BIOGRAFIA </w:t>
      </w:r>
      <w:r w:rsidR="005C116A">
        <w:rPr>
          <w:b/>
          <w:bCs/>
          <w:u w:val="single"/>
        </w:rPr>
        <w:t>DEL CURATORE</w:t>
      </w:r>
    </w:p>
    <w:p w14:paraId="6BDC18AB" w14:textId="62D78384" w:rsidR="00B700F5" w:rsidRDefault="00B700F5" w:rsidP="00B700F5">
      <w:pPr>
        <w:jc w:val="both"/>
      </w:pPr>
      <w:r w:rsidRPr="00B700F5">
        <w:rPr>
          <w:b/>
          <w:bCs/>
        </w:rPr>
        <w:t>Giuseppe Virelli</w:t>
      </w:r>
      <w:r>
        <w:t xml:space="preserve"> si è laureato, specializzato e dottorato presso l’Università di Bologna in discipline dell’arte. È stato assegnista di ricerca presso il Dipartimento delle Arti del medesimo ateneo e chercheur accueilli all’Institut national d’histoire de l’art di Parigi. Abilitato all’insegnamento universitario, attualmente è docente a contratto sempre presso il Dipartimento delle Arti dell’Università di Bologna.</w:t>
      </w:r>
    </w:p>
    <w:p w14:paraId="75AB42E4" w14:textId="77777777" w:rsidR="00B700F5" w:rsidRDefault="00B700F5" w:rsidP="00B700F5">
      <w:pPr>
        <w:jc w:val="both"/>
      </w:pPr>
      <w:r>
        <w:t>Oltre all’attività accademica, è direttore artistico della Fondazione Palazzo Pretorio di Cittadella (PD) e consigliere della Fondazione Carlo Gajani di Bologna.</w:t>
      </w:r>
    </w:p>
    <w:p w14:paraId="46321EE3" w14:textId="77777777" w:rsidR="00B700F5" w:rsidRDefault="00B700F5" w:rsidP="00B700F5">
      <w:pPr>
        <w:jc w:val="both"/>
      </w:pPr>
      <w:r>
        <w:t>Esperto dei movimenti artistici italiani e stranieri tra la seconda metà del XIX secolo e la prima metà del XX, in modo particolare nei campi della pittura, della grafica, delle arti decorative e del design, ha curato varie mostre e pubblicato diversi saggi in riviste, volumi autonomi e cataloghi su temi legati al Simbolismo, al Primitivismo-Espressionismo, al Futurismo e al Ritorno all’ordine.</w:t>
      </w:r>
    </w:p>
    <w:p w14:paraId="0BD7C043" w14:textId="77777777" w:rsidR="00B700F5" w:rsidRDefault="00B700F5" w:rsidP="00B700F5">
      <w:pPr>
        <w:jc w:val="both"/>
      </w:pPr>
      <w:r>
        <w:t>In ambito contemporaneo, ha collaborato con diverse istituzioni e gallerie (sia pubbliche che privato) in occasione di esposizioni monografiche e collettive incentrate sulle ricerche artistiche dagli anni Sessanta ai nostri giorni.</w:t>
      </w:r>
    </w:p>
    <w:p w14:paraId="6EF77CFD" w14:textId="77777777" w:rsidR="00B700F5" w:rsidRDefault="00B700F5" w:rsidP="00B700F5">
      <w:pPr>
        <w:jc w:val="both"/>
      </w:pPr>
    </w:p>
    <w:p w14:paraId="2782EE06" w14:textId="77777777" w:rsidR="00B700F5" w:rsidRDefault="00B700F5" w:rsidP="00B700F5">
      <w:pPr>
        <w:jc w:val="both"/>
      </w:pPr>
    </w:p>
    <w:p w14:paraId="64F2163F" w14:textId="77777777" w:rsidR="00B700F5" w:rsidRPr="00B700F5" w:rsidRDefault="00B700F5" w:rsidP="00B700F5">
      <w:pPr>
        <w:jc w:val="both"/>
        <w:rPr>
          <w:b/>
          <w:bCs/>
          <w:u w:val="single"/>
        </w:rPr>
      </w:pPr>
      <w:r w:rsidRPr="00B700F5">
        <w:rPr>
          <w:b/>
          <w:bCs/>
          <w:u w:val="single"/>
        </w:rPr>
        <w:t>INFORMAZIONI UTILI</w:t>
      </w:r>
    </w:p>
    <w:p w14:paraId="364C6653" w14:textId="77777777" w:rsidR="00B700F5" w:rsidRDefault="00B700F5" w:rsidP="00B700F5">
      <w:pPr>
        <w:jc w:val="both"/>
      </w:pPr>
    </w:p>
    <w:p w14:paraId="2BFE4629" w14:textId="77777777" w:rsidR="00B700F5" w:rsidRDefault="00B700F5" w:rsidP="00B700F5">
      <w:pPr>
        <w:jc w:val="both"/>
      </w:pPr>
      <w:r>
        <w:t xml:space="preserve">TITOLO: </w:t>
      </w:r>
      <w:r w:rsidRPr="005C116A">
        <w:rPr>
          <w:b/>
          <w:bCs/>
        </w:rPr>
        <w:t>Intra-ground</w:t>
      </w:r>
    </w:p>
    <w:p w14:paraId="54D65BB9" w14:textId="06074770" w:rsidR="00B700F5" w:rsidRDefault="00B700F5" w:rsidP="00B700F5">
      <w:pPr>
        <w:jc w:val="both"/>
      </w:pPr>
      <w:r>
        <w:t xml:space="preserve">INSTALLAZIONE DI: </w:t>
      </w:r>
      <w:r w:rsidRPr="005C116A">
        <w:rPr>
          <w:b/>
          <w:bCs/>
        </w:rPr>
        <w:t>Guy Lydster e Andrea Abati</w:t>
      </w:r>
    </w:p>
    <w:p w14:paraId="60ABE9E6" w14:textId="77777777" w:rsidR="004B7390" w:rsidRPr="00A47C0D" w:rsidRDefault="004B7390" w:rsidP="004B7390">
      <w:pPr>
        <w:jc w:val="both"/>
        <w:rPr>
          <w:color w:val="FF0000"/>
        </w:rPr>
      </w:pPr>
      <w:r w:rsidRPr="003C1233">
        <w:rPr>
          <w:color w:val="000000" w:themeColor="text1"/>
        </w:rPr>
        <w:t xml:space="preserve">INAUGURAZIONE: </w:t>
      </w:r>
      <w:r w:rsidRPr="003C1233">
        <w:rPr>
          <w:b/>
          <w:bCs/>
          <w:color w:val="000000" w:themeColor="text1"/>
        </w:rPr>
        <w:t>Venerdì 23 settembre ore 17.30</w:t>
      </w:r>
    </w:p>
    <w:p w14:paraId="3E89B753" w14:textId="0BF52B72" w:rsidR="00B700F5" w:rsidRPr="003C1233" w:rsidRDefault="00B700F5" w:rsidP="00B700F5">
      <w:pPr>
        <w:jc w:val="both"/>
        <w:rPr>
          <w:color w:val="000000" w:themeColor="text1"/>
        </w:rPr>
      </w:pPr>
      <w:bookmarkStart w:id="0" w:name="_GoBack"/>
      <w:bookmarkEnd w:id="0"/>
      <w:r w:rsidRPr="003C1233">
        <w:rPr>
          <w:color w:val="000000" w:themeColor="text1"/>
        </w:rPr>
        <w:lastRenderedPageBreak/>
        <w:t xml:space="preserve">QUANDO: </w:t>
      </w:r>
      <w:r w:rsidRPr="003C1233">
        <w:rPr>
          <w:b/>
          <w:bCs/>
          <w:color w:val="000000" w:themeColor="text1"/>
        </w:rPr>
        <w:t>dal 2</w:t>
      </w:r>
      <w:r w:rsidR="00A47C0D" w:rsidRPr="003C1233">
        <w:rPr>
          <w:b/>
          <w:bCs/>
          <w:color w:val="000000" w:themeColor="text1"/>
        </w:rPr>
        <w:t>4</w:t>
      </w:r>
      <w:r w:rsidRPr="003C1233">
        <w:rPr>
          <w:b/>
          <w:bCs/>
          <w:color w:val="000000" w:themeColor="text1"/>
        </w:rPr>
        <w:t xml:space="preserve"> settembre 2022 al </w:t>
      </w:r>
      <w:r w:rsidR="00A47C0D" w:rsidRPr="003C1233">
        <w:rPr>
          <w:b/>
          <w:bCs/>
          <w:color w:val="000000" w:themeColor="text1"/>
        </w:rPr>
        <w:t>28</w:t>
      </w:r>
      <w:r w:rsidRPr="003C1233">
        <w:rPr>
          <w:b/>
          <w:bCs/>
          <w:color w:val="000000" w:themeColor="text1"/>
        </w:rPr>
        <w:t xml:space="preserve"> marzo 2023</w:t>
      </w:r>
    </w:p>
    <w:p w14:paraId="05991D3F" w14:textId="77777777" w:rsidR="00B700F5" w:rsidRDefault="00B700F5" w:rsidP="00B700F5">
      <w:pPr>
        <w:jc w:val="both"/>
      </w:pPr>
      <w:r>
        <w:t xml:space="preserve">DOVE: </w:t>
      </w:r>
      <w:r w:rsidRPr="005C116A">
        <w:rPr>
          <w:b/>
          <w:bCs/>
        </w:rPr>
        <w:t>Cassero di Porta San Donato, Bologna</w:t>
      </w:r>
    </w:p>
    <w:p w14:paraId="5E03BF6B" w14:textId="77777777" w:rsidR="00B700F5" w:rsidRDefault="00B700F5" w:rsidP="00B700F5">
      <w:pPr>
        <w:jc w:val="both"/>
      </w:pPr>
      <w:r>
        <w:t xml:space="preserve">ORGANIZZATO DA: </w:t>
      </w:r>
      <w:r w:rsidRPr="005C116A">
        <w:rPr>
          <w:b/>
          <w:bCs/>
        </w:rPr>
        <w:t>Associazione Il Campone</w:t>
      </w:r>
    </w:p>
    <w:p w14:paraId="50D35B4A" w14:textId="2F9B5F32" w:rsidR="00B700F5" w:rsidRDefault="00B700F5" w:rsidP="00B700F5">
      <w:pPr>
        <w:jc w:val="both"/>
        <w:rPr>
          <w:b/>
          <w:bCs/>
        </w:rPr>
      </w:pPr>
      <w:r>
        <w:t xml:space="preserve">A CURA DI: </w:t>
      </w:r>
      <w:r w:rsidRPr="005C116A">
        <w:rPr>
          <w:b/>
          <w:bCs/>
        </w:rPr>
        <w:t>Giuseppe Virelli</w:t>
      </w:r>
    </w:p>
    <w:p w14:paraId="5A4D0B6B" w14:textId="77777777" w:rsidR="0013525C" w:rsidRDefault="0013525C" w:rsidP="00B700F5">
      <w:pPr>
        <w:jc w:val="both"/>
      </w:pPr>
    </w:p>
    <w:p w14:paraId="58BBE515" w14:textId="7DE8C68D" w:rsidR="0013525C" w:rsidRDefault="0013525C" w:rsidP="0013525C">
      <w:pPr>
        <w:jc w:val="both"/>
      </w:pPr>
      <w:r>
        <w:t xml:space="preserve">CON IL PATROCINIO DI: </w:t>
      </w:r>
      <w:r w:rsidRPr="00C0740F">
        <w:rPr>
          <w:b/>
          <w:bCs/>
        </w:rPr>
        <w:t>Quartiere Santo Stefano</w:t>
      </w:r>
      <w:r w:rsidR="0077489D">
        <w:rPr>
          <w:b/>
          <w:bCs/>
        </w:rPr>
        <w:t>, Fondazione Rusconi</w:t>
      </w:r>
    </w:p>
    <w:p w14:paraId="3B502EF8" w14:textId="3F61CB33" w:rsidR="0013525C" w:rsidRDefault="0013525C" w:rsidP="0013525C">
      <w:pPr>
        <w:jc w:val="both"/>
      </w:pPr>
      <w:r>
        <w:rPr>
          <w:noProof/>
        </w:rPr>
        <w:drawing>
          <wp:inline distT="0" distB="0" distL="0" distR="0" wp14:anchorId="0E26BFDB" wp14:editId="03B1F825">
            <wp:extent cx="2043521" cy="493059"/>
            <wp:effectExtent l="0" t="0" r="1270" b="25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quartiere-santo-stefano-bn-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7533" cy="513329"/>
                    </a:xfrm>
                    <a:prstGeom prst="rect">
                      <a:avLst/>
                    </a:prstGeom>
                  </pic:spPr>
                </pic:pic>
              </a:graphicData>
            </a:graphic>
          </wp:inline>
        </w:drawing>
      </w:r>
    </w:p>
    <w:p w14:paraId="25BD4383" w14:textId="68D3C637" w:rsidR="006547A7" w:rsidRDefault="006547A7" w:rsidP="0013525C">
      <w:pPr>
        <w:jc w:val="both"/>
      </w:pPr>
    </w:p>
    <w:p w14:paraId="1F680CB7" w14:textId="53A8D2F6" w:rsidR="006547A7" w:rsidRDefault="006547A7" w:rsidP="0013525C">
      <w:pPr>
        <w:jc w:val="both"/>
      </w:pPr>
      <w:r>
        <w:rPr>
          <w:noProof/>
        </w:rPr>
        <w:drawing>
          <wp:inline distT="0" distB="0" distL="0" distR="0" wp14:anchorId="0EB205B5" wp14:editId="03ACD7BE">
            <wp:extent cx="1290918" cy="3619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azione_logo_nero_vettoriale.pdf"/>
                    <pic:cNvPicPr/>
                  </pic:nvPicPr>
                  <pic:blipFill>
                    <a:blip r:embed="rId12">
                      <a:extLst>
                        <a:ext uri="{28A0092B-C50C-407E-A947-70E740481C1C}">
                          <a14:useLocalDpi xmlns:a14="http://schemas.microsoft.com/office/drawing/2010/main" val="0"/>
                        </a:ext>
                      </a:extLst>
                    </a:blip>
                    <a:stretch>
                      <a:fillRect/>
                    </a:stretch>
                  </pic:blipFill>
                  <pic:spPr>
                    <a:xfrm>
                      <a:off x="0" y="0"/>
                      <a:ext cx="1326507" cy="371918"/>
                    </a:xfrm>
                    <a:prstGeom prst="rect">
                      <a:avLst/>
                    </a:prstGeom>
                  </pic:spPr>
                </pic:pic>
              </a:graphicData>
            </a:graphic>
          </wp:inline>
        </w:drawing>
      </w:r>
    </w:p>
    <w:p w14:paraId="56BB5549" w14:textId="77777777" w:rsidR="0013525C" w:rsidRDefault="0013525C" w:rsidP="00B700F5">
      <w:pPr>
        <w:jc w:val="both"/>
      </w:pPr>
    </w:p>
    <w:p w14:paraId="4EC520BF" w14:textId="77777777" w:rsidR="0013525C" w:rsidRDefault="0013525C" w:rsidP="00B700F5">
      <w:pPr>
        <w:jc w:val="both"/>
      </w:pPr>
    </w:p>
    <w:p w14:paraId="769FDED2" w14:textId="6BC3BA0B" w:rsidR="00C0740F" w:rsidRDefault="00C0740F" w:rsidP="00B700F5">
      <w:pPr>
        <w:jc w:val="both"/>
        <w:rPr>
          <w:b/>
          <w:bCs/>
        </w:rPr>
      </w:pPr>
      <w:r w:rsidRPr="00C0740F">
        <w:t>MAIN SPONSOR:</w:t>
      </w:r>
      <w:r>
        <w:rPr>
          <w:b/>
          <w:bCs/>
        </w:rPr>
        <w:t xml:space="preserve"> Pelliconi</w:t>
      </w:r>
    </w:p>
    <w:p w14:paraId="74EDFEA9" w14:textId="25592D4D" w:rsidR="00C0740F" w:rsidRDefault="00C0740F" w:rsidP="00B700F5">
      <w:pPr>
        <w:jc w:val="both"/>
      </w:pPr>
      <w:r>
        <w:rPr>
          <w:noProof/>
        </w:rPr>
        <w:drawing>
          <wp:inline distT="0" distB="0" distL="0" distR="0" wp14:anchorId="57122D72" wp14:editId="4819EB00">
            <wp:extent cx="1439134" cy="394447"/>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IZZONTALE 38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5356" cy="401634"/>
                    </a:xfrm>
                    <a:prstGeom prst="rect">
                      <a:avLst/>
                    </a:prstGeom>
                  </pic:spPr>
                </pic:pic>
              </a:graphicData>
            </a:graphic>
          </wp:inline>
        </w:drawing>
      </w:r>
    </w:p>
    <w:p w14:paraId="6A44961C" w14:textId="7A7E9784" w:rsidR="00C0740F" w:rsidRDefault="00C0740F" w:rsidP="00B700F5">
      <w:pPr>
        <w:jc w:val="both"/>
      </w:pPr>
    </w:p>
    <w:p w14:paraId="62269BE1" w14:textId="6CF33E3F" w:rsidR="0013525C" w:rsidRDefault="006547A7" w:rsidP="00B700F5">
      <w:pPr>
        <w:jc w:val="both"/>
      </w:pPr>
      <w:r>
        <w:t xml:space="preserve">SI RINGRAZIA: </w:t>
      </w:r>
      <w:r w:rsidRPr="006547A7">
        <w:rPr>
          <w:b/>
          <w:bCs/>
        </w:rPr>
        <w:t>Banca di Bologna</w:t>
      </w:r>
      <w:r>
        <w:t xml:space="preserve"> </w:t>
      </w:r>
    </w:p>
    <w:p w14:paraId="4AA7F97D" w14:textId="4CEE2157" w:rsidR="006547A7" w:rsidRDefault="006547A7" w:rsidP="00B700F5">
      <w:pPr>
        <w:jc w:val="both"/>
      </w:pPr>
      <w:r>
        <w:rPr>
          <w:noProof/>
        </w:rPr>
        <w:drawing>
          <wp:inline distT="0" distB="0" distL="0" distR="0" wp14:anchorId="6681E8FC" wp14:editId="1C3892EB">
            <wp:extent cx="3138197" cy="29583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 logo JPEG Bd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8497" cy="318488"/>
                    </a:xfrm>
                    <a:prstGeom prst="rect">
                      <a:avLst/>
                    </a:prstGeom>
                  </pic:spPr>
                </pic:pic>
              </a:graphicData>
            </a:graphic>
          </wp:inline>
        </w:drawing>
      </w:r>
    </w:p>
    <w:p w14:paraId="0B1AA54F" w14:textId="77777777" w:rsidR="006547A7" w:rsidRDefault="006547A7" w:rsidP="00B700F5">
      <w:pPr>
        <w:jc w:val="both"/>
      </w:pPr>
    </w:p>
    <w:p w14:paraId="6F8F711C" w14:textId="77777777" w:rsidR="006547A7" w:rsidRDefault="006547A7" w:rsidP="00B700F5">
      <w:pPr>
        <w:jc w:val="both"/>
      </w:pPr>
    </w:p>
    <w:p w14:paraId="6587AED8" w14:textId="7B8616D3" w:rsidR="00C0740F" w:rsidRDefault="00C0740F" w:rsidP="00B700F5">
      <w:pPr>
        <w:jc w:val="both"/>
        <w:rPr>
          <w:b/>
          <w:bCs/>
        </w:rPr>
      </w:pPr>
      <w:r>
        <w:t>“</w:t>
      </w:r>
      <w:r w:rsidRPr="001C1F10">
        <w:rPr>
          <w:i/>
          <w:iCs/>
        </w:rPr>
        <w:t>Intra-ground</w:t>
      </w:r>
      <w:r>
        <w:t xml:space="preserve">” è inserita all’interno del programma di </w:t>
      </w:r>
      <w:r w:rsidRPr="003C1233">
        <w:rPr>
          <w:b/>
          <w:bCs/>
        </w:rPr>
        <w:t>IT.A.CÀ</w:t>
      </w:r>
      <w:r>
        <w:t xml:space="preserve"> </w:t>
      </w:r>
      <w:r w:rsidRPr="001C1F10">
        <w:rPr>
          <w:b/>
          <w:bCs/>
        </w:rPr>
        <w:t>2022</w:t>
      </w:r>
    </w:p>
    <w:p w14:paraId="1409F4E8" w14:textId="053E3F2C" w:rsidR="00C0740F" w:rsidRDefault="00C0740F" w:rsidP="00B700F5">
      <w:pPr>
        <w:jc w:val="both"/>
        <w:rPr>
          <w:b/>
          <w:bCs/>
        </w:rPr>
      </w:pPr>
      <w:r>
        <w:rPr>
          <w:b/>
          <w:bCs/>
          <w:noProof/>
        </w:rPr>
        <w:drawing>
          <wp:inline distT="0" distB="0" distL="0" distR="0" wp14:anchorId="400A37C0" wp14:editId="75F377F4">
            <wp:extent cx="815789" cy="1153047"/>
            <wp:effectExtent l="0" t="0" r="0" b="317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festival IT.A.CÀ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8630" cy="1171197"/>
                    </a:xfrm>
                    <a:prstGeom prst="rect">
                      <a:avLst/>
                    </a:prstGeom>
                  </pic:spPr>
                </pic:pic>
              </a:graphicData>
            </a:graphic>
          </wp:inline>
        </w:drawing>
      </w:r>
    </w:p>
    <w:p w14:paraId="5762038B" w14:textId="77777777" w:rsidR="00B700F5" w:rsidRDefault="00B700F5" w:rsidP="00B700F5">
      <w:pPr>
        <w:jc w:val="both"/>
      </w:pPr>
    </w:p>
    <w:p w14:paraId="662EC748" w14:textId="77777777" w:rsidR="00B700F5" w:rsidRPr="005C116A" w:rsidRDefault="00B700F5" w:rsidP="00B700F5">
      <w:pPr>
        <w:jc w:val="both"/>
        <w:rPr>
          <w:b/>
          <w:bCs/>
        </w:rPr>
      </w:pPr>
      <w:r w:rsidRPr="005C116A">
        <w:rPr>
          <w:b/>
          <w:bCs/>
        </w:rPr>
        <w:t>CONTATTI</w:t>
      </w:r>
    </w:p>
    <w:p w14:paraId="2BA0028E" w14:textId="77777777" w:rsidR="00B700F5" w:rsidRPr="008618F9" w:rsidRDefault="00B700F5" w:rsidP="00B700F5">
      <w:pPr>
        <w:jc w:val="both"/>
      </w:pPr>
      <w:r>
        <w:t xml:space="preserve">MAIL: </w:t>
      </w:r>
      <w:hyperlink r:id="rId16" w:history="1">
        <w:r w:rsidRPr="00C94AD3">
          <w:rPr>
            <w:rStyle w:val="Collegamentoipertestuale"/>
          </w:rPr>
          <w:t>info@ilcampone.it</w:t>
        </w:r>
      </w:hyperlink>
      <w:r>
        <w:t xml:space="preserve"> </w:t>
      </w:r>
    </w:p>
    <w:p w14:paraId="348EBC8E" w14:textId="77777777" w:rsidR="00B700F5" w:rsidRPr="008618F9" w:rsidRDefault="00B700F5" w:rsidP="00B700F5">
      <w:pPr>
        <w:jc w:val="both"/>
      </w:pPr>
      <w:r w:rsidRPr="008618F9">
        <w:t xml:space="preserve">SITO: </w:t>
      </w:r>
      <w:hyperlink r:id="rId17" w:history="1">
        <w:r w:rsidRPr="008618F9">
          <w:rPr>
            <w:rStyle w:val="Collegamentoipertestuale"/>
          </w:rPr>
          <w:t>https://ilcampone.it/</w:t>
        </w:r>
      </w:hyperlink>
      <w:r w:rsidRPr="008618F9">
        <w:t xml:space="preserve"> </w:t>
      </w:r>
    </w:p>
    <w:p w14:paraId="62E46B8D" w14:textId="77777777" w:rsidR="00B700F5" w:rsidRDefault="00B700F5" w:rsidP="00B700F5">
      <w:pPr>
        <w:jc w:val="both"/>
        <w:rPr>
          <w:lang w:val="en-US"/>
        </w:rPr>
      </w:pPr>
      <w:r>
        <w:rPr>
          <w:lang w:val="en-US"/>
        </w:rPr>
        <w:t xml:space="preserve">FACEBOOK: </w:t>
      </w:r>
      <w:hyperlink r:id="rId18" w:history="1">
        <w:r w:rsidRPr="00C94AD3">
          <w:rPr>
            <w:rStyle w:val="Collegamentoipertestuale"/>
            <w:lang w:val="en-US"/>
          </w:rPr>
          <w:t>https://www.facebook.com/ilcampone/</w:t>
        </w:r>
      </w:hyperlink>
      <w:r>
        <w:rPr>
          <w:lang w:val="en-US"/>
        </w:rPr>
        <w:t xml:space="preserve"> </w:t>
      </w:r>
    </w:p>
    <w:p w14:paraId="6FFEE380" w14:textId="77777777" w:rsidR="00B700F5" w:rsidRDefault="00B700F5" w:rsidP="00B700F5">
      <w:pPr>
        <w:jc w:val="both"/>
        <w:rPr>
          <w:lang w:val="en-US"/>
        </w:rPr>
      </w:pPr>
      <w:r>
        <w:rPr>
          <w:lang w:val="en-US"/>
        </w:rPr>
        <w:t xml:space="preserve">INSTAGRAM: </w:t>
      </w:r>
      <w:hyperlink r:id="rId19" w:history="1">
        <w:r w:rsidRPr="00C94AD3">
          <w:rPr>
            <w:rStyle w:val="Collegamentoipertestuale"/>
            <w:lang w:val="en-US"/>
          </w:rPr>
          <w:t>https://www.instagram.com/ilcampone/</w:t>
        </w:r>
      </w:hyperlink>
      <w:r>
        <w:rPr>
          <w:lang w:val="en-US"/>
        </w:rPr>
        <w:t xml:space="preserve"> </w:t>
      </w:r>
    </w:p>
    <w:p w14:paraId="581C8B9E" w14:textId="77777777" w:rsidR="0013525C" w:rsidRPr="006547A7" w:rsidRDefault="0013525C" w:rsidP="005C116A">
      <w:pPr>
        <w:jc w:val="both"/>
        <w:rPr>
          <w:rFonts w:eastAsia="Verdana" w:cstheme="minorHAnsi"/>
          <w:b/>
          <w:lang w:val="en-US"/>
        </w:rPr>
      </w:pPr>
    </w:p>
    <w:p w14:paraId="206A9931" w14:textId="5E7F6397" w:rsidR="005C116A" w:rsidRPr="005C116A" w:rsidRDefault="005C116A" w:rsidP="005C116A">
      <w:pPr>
        <w:jc w:val="both"/>
        <w:rPr>
          <w:rFonts w:eastAsia="Verdana" w:cstheme="minorHAnsi"/>
          <w:b/>
        </w:rPr>
      </w:pPr>
      <w:r w:rsidRPr="005C116A">
        <w:rPr>
          <w:rFonts w:eastAsia="Verdana" w:cstheme="minorHAnsi"/>
          <w:b/>
        </w:rPr>
        <w:t xml:space="preserve">UFFICIO STAMPA </w:t>
      </w:r>
    </w:p>
    <w:p w14:paraId="3483B1A9" w14:textId="77777777" w:rsidR="005C116A" w:rsidRPr="005C116A" w:rsidRDefault="005C116A" w:rsidP="005C116A">
      <w:pPr>
        <w:jc w:val="both"/>
        <w:rPr>
          <w:rFonts w:eastAsia="Verdana" w:cstheme="minorHAnsi"/>
          <w:b/>
        </w:rPr>
      </w:pPr>
      <w:r w:rsidRPr="005C116A">
        <w:rPr>
          <w:rFonts w:eastAsia="Verdana" w:cstheme="minorHAnsi"/>
          <w:b/>
        </w:rPr>
        <w:t>CULTURALIA DI NORMA WALTMANN</w:t>
      </w:r>
    </w:p>
    <w:p w14:paraId="3B437776" w14:textId="77777777" w:rsidR="005C116A" w:rsidRPr="005C116A" w:rsidRDefault="005C116A" w:rsidP="005C116A">
      <w:pPr>
        <w:jc w:val="both"/>
        <w:rPr>
          <w:rFonts w:cstheme="minorHAnsi"/>
          <w:b/>
        </w:rPr>
      </w:pPr>
    </w:p>
    <w:p w14:paraId="264AC641" w14:textId="77777777" w:rsidR="005C116A" w:rsidRPr="005C116A" w:rsidRDefault="005C116A" w:rsidP="005C116A">
      <w:pPr>
        <w:jc w:val="both"/>
        <w:rPr>
          <w:rFonts w:cstheme="minorHAnsi"/>
        </w:rPr>
      </w:pPr>
      <w:r w:rsidRPr="005C116A">
        <w:rPr>
          <w:rFonts w:cstheme="minorHAnsi"/>
          <w:noProof/>
        </w:rPr>
        <w:drawing>
          <wp:inline distT="0" distB="0" distL="0" distR="0" wp14:anchorId="058B8439" wp14:editId="545C3148">
            <wp:extent cx="901700" cy="6477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email">
                      <a:extLst>
                        <a:ext uri="{28A0092B-C50C-407E-A947-70E740481C1C}">
                          <a14:useLocalDpi xmlns:a14="http://schemas.microsoft.com/office/drawing/2010/main"/>
                        </a:ext>
                      </a:extLst>
                    </a:blip>
                    <a:srcRect l="-37" t="-81" r="-38" b="-81"/>
                    <a:stretch>
                      <a:fillRect/>
                    </a:stretch>
                  </pic:blipFill>
                  <pic:spPr>
                    <a:xfrm>
                      <a:off x="0" y="0"/>
                      <a:ext cx="901700" cy="647700"/>
                    </a:xfrm>
                    <a:prstGeom prst="rect">
                      <a:avLst/>
                    </a:prstGeom>
                    <a:ln/>
                  </pic:spPr>
                </pic:pic>
              </a:graphicData>
            </a:graphic>
          </wp:inline>
        </w:drawing>
      </w:r>
    </w:p>
    <w:p w14:paraId="1DA48408" w14:textId="77777777" w:rsidR="005C116A" w:rsidRPr="005C116A" w:rsidRDefault="005C116A" w:rsidP="005C116A">
      <w:pPr>
        <w:jc w:val="both"/>
        <w:rPr>
          <w:rFonts w:cstheme="minorHAnsi"/>
        </w:rPr>
      </w:pPr>
    </w:p>
    <w:p w14:paraId="4B69E745" w14:textId="77777777" w:rsidR="005C116A" w:rsidRPr="005C116A" w:rsidRDefault="005C116A" w:rsidP="005C116A">
      <w:pPr>
        <w:jc w:val="both"/>
        <w:rPr>
          <w:rFonts w:eastAsia="Verdana" w:cstheme="minorHAnsi"/>
        </w:rPr>
      </w:pPr>
      <w:r w:rsidRPr="005C116A">
        <w:rPr>
          <w:rFonts w:eastAsia="Verdana" w:cstheme="minorHAnsi"/>
        </w:rPr>
        <w:t xml:space="preserve">051 6569105 - 392 2527126 </w:t>
      </w:r>
      <w:r w:rsidRPr="005C116A">
        <w:rPr>
          <w:rFonts w:eastAsia="Verdana" w:cstheme="minorHAnsi"/>
        </w:rPr>
        <w:tab/>
      </w:r>
      <w:r w:rsidRPr="005C116A">
        <w:rPr>
          <w:rFonts w:eastAsia="Verdana" w:cstheme="minorHAnsi"/>
        </w:rPr>
        <w:tab/>
      </w:r>
    </w:p>
    <w:p w14:paraId="38DA1D08" w14:textId="77777777" w:rsidR="005C116A" w:rsidRPr="005C116A" w:rsidRDefault="00E14642" w:rsidP="005C116A">
      <w:pPr>
        <w:jc w:val="both"/>
        <w:rPr>
          <w:rFonts w:eastAsia="Verdana" w:cstheme="minorHAnsi"/>
        </w:rPr>
      </w:pPr>
      <w:hyperlink r:id="rId21">
        <w:r w:rsidR="005C116A" w:rsidRPr="005C116A">
          <w:rPr>
            <w:rFonts w:eastAsia="Verdana" w:cstheme="minorHAnsi"/>
            <w:color w:val="0000FF"/>
            <w:u w:val="single"/>
          </w:rPr>
          <w:t>info@culturaliart.com</w:t>
        </w:r>
      </w:hyperlink>
      <w:r w:rsidR="005C116A" w:rsidRPr="005C116A">
        <w:rPr>
          <w:rFonts w:eastAsia="Verdana" w:cstheme="minorHAnsi"/>
        </w:rPr>
        <w:t xml:space="preserve">  | </w:t>
      </w:r>
      <w:hyperlink r:id="rId22">
        <w:r w:rsidR="005C116A" w:rsidRPr="005C116A">
          <w:rPr>
            <w:rFonts w:eastAsia="Verdana" w:cstheme="minorHAnsi"/>
            <w:color w:val="0000FF"/>
            <w:u w:val="single"/>
          </w:rPr>
          <w:t>www.culturaliart.com</w:t>
        </w:r>
      </w:hyperlink>
      <w:r w:rsidR="005C116A" w:rsidRPr="005C116A">
        <w:rPr>
          <w:rFonts w:eastAsia="Verdana" w:cstheme="minorHAnsi"/>
        </w:rPr>
        <w:t xml:space="preserve"> </w:t>
      </w:r>
    </w:p>
    <w:p w14:paraId="22988304" w14:textId="77777777" w:rsidR="005C116A" w:rsidRPr="005C116A" w:rsidRDefault="005C116A" w:rsidP="005C116A">
      <w:pPr>
        <w:jc w:val="both"/>
        <w:rPr>
          <w:rFonts w:eastAsia="Verdana" w:cstheme="minorHAnsi"/>
        </w:rPr>
      </w:pPr>
      <w:r w:rsidRPr="005C116A">
        <w:rPr>
          <w:rFonts w:eastAsia="Verdana" w:cstheme="minorHAnsi"/>
        </w:rPr>
        <w:t xml:space="preserve">Facebook: </w:t>
      </w:r>
      <w:hyperlink r:id="rId23">
        <w:r w:rsidRPr="005C116A">
          <w:rPr>
            <w:rFonts w:eastAsia="Verdana" w:cstheme="minorHAnsi"/>
            <w:color w:val="0000FF"/>
            <w:u w:val="single"/>
          </w:rPr>
          <w:t>Culturalia</w:t>
        </w:r>
      </w:hyperlink>
      <w:r w:rsidRPr="005C116A">
        <w:rPr>
          <w:rFonts w:eastAsia="Verdana" w:cstheme="minorHAnsi"/>
        </w:rPr>
        <w:t xml:space="preserve"> | Instagram: </w:t>
      </w:r>
      <w:hyperlink r:id="rId24">
        <w:r w:rsidRPr="005C116A">
          <w:rPr>
            <w:rFonts w:eastAsia="Verdana" w:cstheme="minorHAnsi"/>
            <w:color w:val="0000FF"/>
            <w:u w:val="single"/>
          </w:rPr>
          <w:t>Culturalia_comunicare_arte</w:t>
        </w:r>
      </w:hyperlink>
    </w:p>
    <w:p w14:paraId="69EDBA2C" w14:textId="4169015C" w:rsidR="005C116A" w:rsidRPr="006547A7" w:rsidRDefault="005C116A" w:rsidP="00B700F5">
      <w:pPr>
        <w:jc w:val="both"/>
        <w:rPr>
          <w:rFonts w:eastAsia="Verdana" w:cstheme="minorHAnsi"/>
        </w:rPr>
      </w:pPr>
      <w:r w:rsidRPr="005C116A">
        <w:rPr>
          <w:rFonts w:eastAsia="Verdana" w:cstheme="minorHAnsi"/>
        </w:rPr>
        <w:t xml:space="preserve">Linkedin: </w:t>
      </w:r>
      <w:hyperlink r:id="rId25">
        <w:r w:rsidRPr="005C116A">
          <w:rPr>
            <w:rFonts w:eastAsia="Verdana" w:cstheme="minorHAnsi"/>
            <w:color w:val="0000FF"/>
            <w:u w:val="single"/>
          </w:rPr>
          <w:t>Culturalia di Norma Waltmann</w:t>
        </w:r>
      </w:hyperlink>
      <w:r w:rsidRPr="005C116A">
        <w:rPr>
          <w:rFonts w:eastAsia="Verdana" w:cstheme="minorHAnsi"/>
        </w:rPr>
        <w:t xml:space="preserve"> | Youtube: </w:t>
      </w:r>
      <w:hyperlink r:id="rId26">
        <w:r w:rsidRPr="005C116A">
          <w:rPr>
            <w:rFonts w:eastAsia="Verdana" w:cstheme="minorHAnsi"/>
            <w:color w:val="0000FF"/>
            <w:u w:val="single"/>
          </w:rPr>
          <w:t>Culturalia</w:t>
        </w:r>
      </w:hyperlink>
    </w:p>
    <w:sectPr w:rsidR="005C116A" w:rsidRPr="006547A7" w:rsidSect="00D9200F">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93D9B" w14:textId="77777777" w:rsidR="00E14642" w:rsidRDefault="00E14642" w:rsidP="00567D91">
      <w:r>
        <w:separator/>
      </w:r>
    </w:p>
  </w:endnote>
  <w:endnote w:type="continuationSeparator" w:id="0">
    <w:p w14:paraId="754C3B6B" w14:textId="77777777" w:rsidR="00E14642" w:rsidRDefault="00E14642" w:rsidP="00567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6FB2F" w14:textId="77777777" w:rsidR="00E14642" w:rsidRDefault="00E14642" w:rsidP="00567D91">
      <w:r>
        <w:separator/>
      </w:r>
    </w:p>
  </w:footnote>
  <w:footnote w:type="continuationSeparator" w:id="0">
    <w:p w14:paraId="4CDEFC52" w14:textId="77777777" w:rsidR="00E14642" w:rsidRDefault="00E14642" w:rsidP="00567D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6"/>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705"/>
    <w:rsid w:val="00037D8B"/>
    <w:rsid w:val="000E1A90"/>
    <w:rsid w:val="0013525C"/>
    <w:rsid w:val="001C1F10"/>
    <w:rsid w:val="002700CE"/>
    <w:rsid w:val="002A33DD"/>
    <w:rsid w:val="002C0C06"/>
    <w:rsid w:val="002C191B"/>
    <w:rsid w:val="00305B6D"/>
    <w:rsid w:val="00364B5A"/>
    <w:rsid w:val="003B6000"/>
    <w:rsid w:val="003C1233"/>
    <w:rsid w:val="004B7390"/>
    <w:rsid w:val="00507198"/>
    <w:rsid w:val="00533705"/>
    <w:rsid w:val="00552011"/>
    <w:rsid w:val="00567D91"/>
    <w:rsid w:val="00587F1E"/>
    <w:rsid w:val="005C116A"/>
    <w:rsid w:val="00600362"/>
    <w:rsid w:val="00652CEA"/>
    <w:rsid w:val="006547A7"/>
    <w:rsid w:val="0077489D"/>
    <w:rsid w:val="007A0595"/>
    <w:rsid w:val="007B7AD1"/>
    <w:rsid w:val="008618F9"/>
    <w:rsid w:val="008719DA"/>
    <w:rsid w:val="008C4F0E"/>
    <w:rsid w:val="009344DC"/>
    <w:rsid w:val="00945BCA"/>
    <w:rsid w:val="009772AD"/>
    <w:rsid w:val="00995BD9"/>
    <w:rsid w:val="00A47C0D"/>
    <w:rsid w:val="00B420D8"/>
    <w:rsid w:val="00B700F5"/>
    <w:rsid w:val="00C0740F"/>
    <w:rsid w:val="00C62EBF"/>
    <w:rsid w:val="00C807EB"/>
    <w:rsid w:val="00CF7B95"/>
    <w:rsid w:val="00D9200F"/>
    <w:rsid w:val="00DD407D"/>
    <w:rsid w:val="00E14642"/>
    <w:rsid w:val="00EA3D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408B016"/>
  <w15:chartTrackingRefBased/>
  <w15:docId w15:val="{3A8CAD0D-DE59-E346-A2BC-1A8278471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700F5"/>
    <w:rPr>
      <w:color w:val="0563C1" w:themeColor="hyperlink"/>
      <w:u w:val="single"/>
    </w:rPr>
  </w:style>
  <w:style w:type="character" w:styleId="Menzionenonrisolta">
    <w:name w:val="Unresolved Mention"/>
    <w:basedOn w:val="Carpredefinitoparagrafo"/>
    <w:uiPriority w:val="99"/>
    <w:semiHidden/>
    <w:unhideWhenUsed/>
    <w:rsid w:val="00B700F5"/>
    <w:rPr>
      <w:color w:val="605E5C"/>
      <w:shd w:val="clear" w:color="auto" w:fill="E1DFDD"/>
    </w:rPr>
  </w:style>
  <w:style w:type="character" w:styleId="Rimandocommento">
    <w:name w:val="annotation reference"/>
    <w:basedOn w:val="Carpredefinitoparagrafo"/>
    <w:uiPriority w:val="99"/>
    <w:semiHidden/>
    <w:unhideWhenUsed/>
    <w:rsid w:val="00B700F5"/>
    <w:rPr>
      <w:sz w:val="16"/>
      <w:szCs w:val="16"/>
    </w:rPr>
  </w:style>
  <w:style w:type="paragraph" w:styleId="Testocommento">
    <w:name w:val="annotation text"/>
    <w:basedOn w:val="Normale"/>
    <w:link w:val="TestocommentoCarattere"/>
    <w:uiPriority w:val="99"/>
    <w:semiHidden/>
    <w:unhideWhenUsed/>
    <w:rsid w:val="00B700F5"/>
    <w:rPr>
      <w:sz w:val="20"/>
      <w:szCs w:val="20"/>
    </w:rPr>
  </w:style>
  <w:style w:type="character" w:customStyle="1" w:styleId="TestocommentoCarattere">
    <w:name w:val="Testo commento Carattere"/>
    <w:basedOn w:val="Carpredefinitoparagrafo"/>
    <w:link w:val="Testocommento"/>
    <w:uiPriority w:val="99"/>
    <w:semiHidden/>
    <w:rsid w:val="00B700F5"/>
    <w:rPr>
      <w:sz w:val="20"/>
      <w:szCs w:val="20"/>
    </w:rPr>
  </w:style>
  <w:style w:type="paragraph" w:styleId="Soggettocommento">
    <w:name w:val="annotation subject"/>
    <w:basedOn w:val="Testocommento"/>
    <w:next w:val="Testocommento"/>
    <w:link w:val="SoggettocommentoCarattere"/>
    <w:uiPriority w:val="99"/>
    <w:semiHidden/>
    <w:unhideWhenUsed/>
    <w:rsid w:val="00B700F5"/>
    <w:rPr>
      <w:b/>
      <w:bCs/>
    </w:rPr>
  </w:style>
  <w:style w:type="character" w:customStyle="1" w:styleId="SoggettocommentoCarattere">
    <w:name w:val="Soggetto commento Carattere"/>
    <w:basedOn w:val="TestocommentoCarattere"/>
    <w:link w:val="Soggettocommento"/>
    <w:uiPriority w:val="99"/>
    <w:semiHidden/>
    <w:rsid w:val="00B700F5"/>
    <w:rPr>
      <w:b/>
      <w:bCs/>
      <w:sz w:val="20"/>
      <w:szCs w:val="20"/>
    </w:rPr>
  </w:style>
  <w:style w:type="paragraph" w:styleId="Testofumetto">
    <w:name w:val="Balloon Text"/>
    <w:basedOn w:val="Normale"/>
    <w:link w:val="TestofumettoCarattere"/>
    <w:uiPriority w:val="99"/>
    <w:semiHidden/>
    <w:unhideWhenUsed/>
    <w:rsid w:val="00B700F5"/>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B700F5"/>
    <w:rPr>
      <w:rFonts w:ascii="Times New Roman" w:hAnsi="Times New Roman" w:cs="Times New Roman"/>
      <w:sz w:val="18"/>
      <w:szCs w:val="18"/>
    </w:rPr>
  </w:style>
  <w:style w:type="paragraph" w:styleId="Intestazione">
    <w:name w:val="header"/>
    <w:basedOn w:val="Normale"/>
    <w:link w:val="IntestazioneCarattere"/>
    <w:uiPriority w:val="99"/>
    <w:unhideWhenUsed/>
    <w:rsid w:val="00567D91"/>
    <w:pPr>
      <w:tabs>
        <w:tab w:val="center" w:pos="4819"/>
        <w:tab w:val="right" w:pos="9638"/>
      </w:tabs>
    </w:pPr>
  </w:style>
  <w:style w:type="character" w:customStyle="1" w:styleId="IntestazioneCarattere">
    <w:name w:val="Intestazione Carattere"/>
    <w:basedOn w:val="Carpredefinitoparagrafo"/>
    <w:link w:val="Intestazione"/>
    <w:uiPriority w:val="99"/>
    <w:rsid w:val="00567D91"/>
  </w:style>
  <w:style w:type="paragraph" w:styleId="Pidipagina">
    <w:name w:val="footer"/>
    <w:basedOn w:val="Normale"/>
    <w:link w:val="PidipaginaCarattere"/>
    <w:uiPriority w:val="99"/>
    <w:unhideWhenUsed/>
    <w:rsid w:val="00567D91"/>
    <w:pPr>
      <w:tabs>
        <w:tab w:val="center" w:pos="4819"/>
        <w:tab w:val="right" w:pos="9638"/>
      </w:tabs>
    </w:pPr>
  </w:style>
  <w:style w:type="character" w:customStyle="1" w:styleId="PidipaginaCarattere">
    <w:name w:val="Piè di pagina Carattere"/>
    <w:basedOn w:val="Carpredefinitoparagrafo"/>
    <w:link w:val="Pidipagina"/>
    <w:uiPriority w:val="99"/>
    <w:rsid w:val="00567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0416733">
      <w:bodyDiv w:val="1"/>
      <w:marLeft w:val="0"/>
      <w:marRight w:val="0"/>
      <w:marTop w:val="0"/>
      <w:marBottom w:val="0"/>
      <w:divBdr>
        <w:top w:val="none" w:sz="0" w:space="0" w:color="auto"/>
        <w:left w:val="none" w:sz="0" w:space="0" w:color="auto"/>
        <w:bottom w:val="none" w:sz="0" w:space="0" w:color="auto"/>
        <w:right w:val="none" w:sz="0" w:space="0" w:color="auto"/>
      </w:divBdr>
    </w:div>
    <w:div w:id="195042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ylydster.com/" TargetMode="External"/><Relationship Id="rId13" Type="http://schemas.openxmlformats.org/officeDocument/2006/relationships/image" Target="media/image5.jpeg"/><Relationship Id="rId18" Type="http://schemas.openxmlformats.org/officeDocument/2006/relationships/hyperlink" Target="https://www.facebook.com/ilcampone/" TargetMode="External"/><Relationship Id="rId26" Type="http://schemas.openxmlformats.org/officeDocument/2006/relationships/hyperlink" Target="https://www.youtube.com/channel/UCdZuj5-r-Q_Q8QZujiw0_-A" TargetMode="External"/><Relationship Id="rId3" Type="http://schemas.openxmlformats.org/officeDocument/2006/relationships/webSettings" Target="webSettings.xml"/><Relationship Id="rId21" Type="http://schemas.openxmlformats.org/officeDocument/2006/relationships/hyperlink" Target="mailto:info@culturaliart.com" TargetMode="External"/><Relationship Id="rId7" Type="http://schemas.openxmlformats.org/officeDocument/2006/relationships/image" Target="media/image2.jpeg"/><Relationship Id="rId12" Type="http://schemas.openxmlformats.org/officeDocument/2006/relationships/image" Target="media/image4.emf"/><Relationship Id="rId17" Type="http://schemas.openxmlformats.org/officeDocument/2006/relationships/hyperlink" Target="https://ilcampone.it/" TargetMode="External"/><Relationship Id="rId25" Type="http://schemas.openxmlformats.org/officeDocument/2006/relationships/hyperlink" Target="https://www.linkedin.com/company/culturalia-di-norma-waltmann/" TargetMode="External"/><Relationship Id="rId2" Type="http://schemas.openxmlformats.org/officeDocument/2006/relationships/settings" Target="settings.xml"/><Relationship Id="rId16" Type="http://schemas.openxmlformats.org/officeDocument/2006/relationships/hyperlink" Target="mailto:info@ilcampone.it" TargetMode="External"/><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s://www.instagram.com/culturalia_comunicare_arte" TargetMode="Externa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www.facebook.com/Culturalia" TargetMode="External"/><Relationship Id="rId28" Type="http://schemas.openxmlformats.org/officeDocument/2006/relationships/theme" Target="theme/theme1.xml"/><Relationship Id="rId10" Type="http://schemas.openxmlformats.org/officeDocument/2006/relationships/hyperlink" Target="https://ilcampone.it/" TargetMode="External"/><Relationship Id="rId19" Type="http://schemas.openxmlformats.org/officeDocument/2006/relationships/hyperlink" Target="https://www.instagram.com/ilcampone/" TargetMode="External"/><Relationship Id="rId4" Type="http://schemas.openxmlformats.org/officeDocument/2006/relationships/footnotes" Target="footnotes.xml"/><Relationship Id="rId9" Type="http://schemas.openxmlformats.org/officeDocument/2006/relationships/hyperlink" Target="http://www.andreaabati.it/" TargetMode="External"/><Relationship Id="rId14" Type="http://schemas.openxmlformats.org/officeDocument/2006/relationships/image" Target="media/image6.jpeg"/><Relationship Id="rId22" Type="http://schemas.openxmlformats.org/officeDocument/2006/relationships/hyperlink" Target="http://www.culturaliart.com" TargetMode="Externa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1230</Words>
  <Characters>7011</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2022-09-19T06:43:00Z</cp:lastPrinted>
  <dcterms:created xsi:type="dcterms:W3CDTF">2022-09-13T13:04:00Z</dcterms:created>
  <dcterms:modified xsi:type="dcterms:W3CDTF">2022-09-19T06:44:00Z</dcterms:modified>
</cp:coreProperties>
</file>