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FBC" w:rsidRPr="00EB74D8" w:rsidRDefault="00AF39DB">
      <w:pPr>
        <w:pStyle w:val="Nessunaspaziatura"/>
        <w:jc w:val="center"/>
        <w:rPr>
          <w:rFonts w:asciiTheme="minorHAnsi" w:hAnsiTheme="minorHAnsi" w:cstheme="minorHAnsi"/>
        </w:rPr>
      </w:pPr>
      <w:r w:rsidRPr="00EB74D8">
        <w:rPr>
          <w:rFonts w:asciiTheme="minorHAnsi" w:hAnsiTheme="minorHAnsi" w:cstheme="minorHAnsi"/>
        </w:rPr>
        <w:t>COMUNICATO STAMPA</w:t>
      </w:r>
    </w:p>
    <w:p w:rsidR="004C3FBC" w:rsidRPr="00EB74D8" w:rsidRDefault="004C3FBC">
      <w:pPr>
        <w:pStyle w:val="Nessunaspaziatura"/>
        <w:jc w:val="center"/>
        <w:rPr>
          <w:rFonts w:asciiTheme="minorHAnsi" w:hAnsiTheme="minorHAnsi" w:cstheme="minorHAnsi"/>
        </w:rPr>
      </w:pPr>
    </w:p>
    <w:p w:rsidR="004C3FBC" w:rsidRPr="00EB74D8" w:rsidRDefault="00AF39DB">
      <w:pPr>
        <w:pStyle w:val="Nessunaspaziatura"/>
        <w:jc w:val="center"/>
        <w:rPr>
          <w:rFonts w:asciiTheme="minorHAnsi" w:hAnsiTheme="minorHAnsi" w:cstheme="minorHAnsi"/>
          <w:b/>
          <w:sz w:val="52"/>
        </w:rPr>
      </w:pPr>
      <w:proofErr w:type="spellStart"/>
      <w:r w:rsidRPr="00EB74D8">
        <w:rPr>
          <w:rFonts w:asciiTheme="minorHAnsi" w:hAnsiTheme="minorHAnsi" w:cstheme="minorHAnsi"/>
          <w:b/>
          <w:sz w:val="52"/>
        </w:rPr>
        <w:t>Immortality</w:t>
      </w:r>
      <w:proofErr w:type="spellEnd"/>
      <w:r w:rsidRPr="00EB74D8">
        <w:rPr>
          <w:rFonts w:asciiTheme="minorHAnsi" w:hAnsiTheme="minorHAnsi" w:cstheme="minorHAnsi"/>
          <w:b/>
          <w:sz w:val="52"/>
        </w:rPr>
        <w:t xml:space="preserve"> Super Sale</w:t>
      </w:r>
    </w:p>
    <w:p w:rsidR="004C3FBC" w:rsidRPr="00EB74D8" w:rsidRDefault="00AF39DB">
      <w:pPr>
        <w:pStyle w:val="Nessunaspaziatura"/>
        <w:jc w:val="center"/>
        <w:rPr>
          <w:rFonts w:asciiTheme="minorHAnsi" w:hAnsiTheme="minorHAnsi" w:cstheme="minorHAnsi"/>
          <w:sz w:val="28"/>
        </w:rPr>
      </w:pPr>
      <w:r w:rsidRPr="00EB74D8">
        <w:rPr>
          <w:rFonts w:asciiTheme="minorHAnsi" w:hAnsiTheme="minorHAnsi" w:cstheme="minorHAnsi"/>
          <w:sz w:val="28"/>
        </w:rPr>
        <w:t>personale diffusa di Danilo Sciorilli</w:t>
      </w:r>
    </w:p>
    <w:p w:rsidR="004C3FBC" w:rsidRPr="00EB74D8" w:rsidRDefault="00AF39DB">
      <w:pPr>
        <w:pStyle w:val="Nessunaspaziatura"/>
        <w:jc w:val="center"/>
        <w:rPr>
          <w:rFonts w:asciiTheme="minorHAnsi" w:hAnsiTheme="minorHAnsi" w:cstheme="minorHAnsi"/>
          <w:sz w:val="28"/>
        </w:rPr>
      </w:pPr>
      <w:r w:rsidRPr="00EB74D8">
        <w:rPr>
          <w:rFonts w:asciiTheme="minorHAnsi" w:hAnsiTheme="minorHAnsi" w:cstheme="minorHAnsi"/>
          <w:sz w:val="28"/>
        </w:rPr>
        <w:t xml:space="preserve">a cura di Giacinto Di </w:t>
      </w:r>
      <w:proofErr w:type="spellStart"/>
      <w:r w:rsidRPr="00EB74D8">
        <w:rPr>
          <w:rFonts w:asciiTheme="minorHAnsi" w:hAnsiTheme="minorHAnsi" w:cstheme="minorHAnsi"/>
          <w:sz w:val="28"/>
        </w:rPr>
        <w:t>Pietrantonio</w:t>
      </w:r>
      <w:proofErr w:type="spellEnd"/>
    </w:p>
    <w:p w:rsidR="004C3FBC" w:rsidRPr="00EB74D8" w:rsidRDefault="004C3FBC">
      <w:pPr>
        <w:pStyle w:val="Nessunaspaziatura"/>
        <w:jc w:val="center"/>
        <w:rPr>
          <w:rFonts w:asciiTheme="minorHAnsi" w:hAnsiTheme="minorHAnsi" w:cstheme="minorHAnsi"/>
          <w:sz w:val="28"/>
        </w:rPr>
      </w:pPr>
    </w:p>
    <w:p w:rsidR="004C3FBC" w:rsidRPr="00EB74D8" w:rsidRDefault="00AF39DB">
      <w:pPr>
        <w:pStyle w:val="Nessunaspaziatura"/>
        <w:jc w:val="center"/>
        <w:rPr>
          <w:rFonts w:asciiTheme="minorHAnsi" w:hAnsiTheme="minorHAnsi" w:cstheme="minorHAnsi"/>
          <w:b/>
          <w:sz w:val="28"/>
        </w:rPr>
      </w:pPr>
      <w:r w:rsidRPr="00EB74D8">
        <w:rPr>
          <w:rFonts w:asciiTheme="minorHAnsi" w:hAnsiTheme="minorHAnsi" w:cstheme="minorHAnsi"/>
          <w:b/>
          <w:sz w:val="28"/>
        </w:rPr>
        <w:t>6 e 7 novembre, Torino</w:t>
      </w:r>
    </w:p>
    <w:p w:rsidR="004C3FBC" w:rsidRPr="00EB74D8" w:rsidRDefault="004C3FBC">
      <w:pPr>
        <w:pStyle w:val="Nessunaspaziatura"/>
        <w:jc w:val="center"/>
        <w:rPr>
          <w:rFonts w:asciiTheme="minorHAnsi" w:hAnsiTheme="minorHAnsi" w:cstheme="minorHAnsi"/>
          <w:b/>
          <w:sz w:val="28"/>
        </w:rPr>
      </w:pPr>
    </w:p>
    <w:p w:rsidR="004C3FBC" w:rsidRPr="00EB74D8" w:rsidRDefault="004C3FBC">
      <w:pPr>
        <w:pStyle w:val="Nessunaspaziatura"/>
        <w:jc w:val="both"/>
        <w:rPr>
          <w:rFonts w:asciiTheme="minorHAnsi" w:hAnsiTheme="minorHAnsi" w:cstheme="minorHAnsi"/>
          <w:b/>
        </w:rPr>
      </w:pPr>
    </w:p>
    <w:p w:rsidR="004C3FBC" w:rsidRPr="00EB74D8" w:rsidRDefault="00AF39DB">
      <w:pPr>
        <w:pStyle w:val="Nessunaspaziatura"/>
        <w:jc w:val="both"/>
        <w:rPr>
          <w:rFonts w:asciiTheme="minorHAnsi" w:hAnsiTheme="minorHAnsi" w:cstheme="minorHAnsi"/>
          <w:sz w:val="22"/>
        </w:rPr>
      </w:pPr>
      <w:proofErr w:type="spellStart"/>
      <w:r w:rsidRPr="00EB74D8">
        <w:rPr>
          <w:rFonts w:asciiTheme="minorHAnsi" w:hAnsiTheme="minorHAnsi" w:cstheme="minorHAnsi"/>
          <w:b/>
          <w:sz w:val="22"/>
        </w:rPr>
        <w:t>Immortality</w:t>
      </w:r>
      <w:proofErr w:type="spellEnd"/>
      <w:r w:rsidRPr="00EB74D8">
        <w:rPr>
          <w:rFonts w:asciiTheme="minorHAnsi" w:hAnsiTheme="minorHAnsi" w:cstheme="minorHAnsi"/>
          <w:b/>
          <w:sz w:val="22"/>
        </w:rPr>
        <w:t xml:space="preserve"> Super Sale</w:t>
      </w:r>
      <w:r w:rsidRPr="00EB74D8">
        <w:rPr>
          <w:rFonts w:asciiTheme="minorHAnsi" w:hAnsiTheme="minorHAnsi" w:cstheme="minorHAnsi"/>
          <w:sz w:val="22"/>
        </w:rPr>
        <w:t xml:space="preserve"> è la personale diffusa di </w:t>
      </w:r>
      <w:r w:rsidRPr="00EB74D8">
        <w:rPr>
          <w:rFonts w:asciiTheme="minorHAnsi" w:hAnsiTheme="minorHAnsi" w:cstheme="minorHAnsi"/>
          <w:b/>
          <w:sz w:val="22"/>
        </w:rPr>
        <w:t>Danilo Sciorilli</w:t>
      </w:r>
      <w:r w:rsidRPr="00EB74D8">
        <w:rPr>
          <w:rFonts w:asciiTheme="minorHAnsi" w:hAnsiTheme="minorHAnsi" w:cstheme="minorHAnsi"/>
          <w:sz w:val="22"/>
        </w:rPr>
        <w:t xml:space="preserve">, curata da </w:t>
      </w:r>
      <w:r w:rsidRPr="00EB74D8">
        <w:rPr>
          <w:rFonts w:asciiTheme="minorHAnsi" w:hAnsiTheme="minorHAnsi" w:cstheme="minorHAnsi"/>
          <w:b/>
          <w:sz w:val="22"/>
        </w:rPr>
        <w:t xml:space="preserve">Giacinto Di </w:t>
      </w:r>
      <w:proofErr w:type="spellStart"/>
      <w:r w:rsidRPr="00EB74D8">
        <w:rPr>
          <w:rFonts w:asciiTheme="minorHAnsi" w:hAnsiTheme="minorHAnsi" w:cstheme="minorHAnsi"/>
          <w:b/>
          <w:sz w:val="22"/>
        </w:rPr>
        <w:t>Pietrantonio</w:t>
      </w:r>
      <w:proofErr w:type="spellEnd"/>
      <w:r w:rsidRPr="00EB74D8">
        <w:rPr>
          <w:rFonts w:asciiTheme="minorHAnsi" w:hAnsiTheme="minorHAnsi" w:cstheme="minorHAnsi"/>
          <w:sz w:val="22"/>
        </w:rPr>
        <w:t xml:space="preserve">, che andrà in scena </w:t>
      </w:r>
      <w:r w:rsidRPr="00EB74D8">
        <w:rPr>
          <w:rFonts w:asciiTheme="minorHAnsi" w:hAnsiTheme="minorHAnsi" w:cstheme="minorHAnsi"/>
          <w:b/>
          <w:sz w:val="22"/>
        </w:rPr>
        <w:t>per le strade di Torino</w:t>
      </w:r>
      <w:r w:rsidRPr="00EB74D8">
        <w:rPr>
          <w:rFonts w:asciiTheme="minorHAnsi" w:hAnsiTheme="minorHAnsi" w:cstheme="minorHAnsi"/>
          <w:sz w:val="22"/>
        </w:rPr>
        <w:t xml:space="preserve"> il </w:t>
      </w:r>
      <w:r w:rsidRPr="00EB74D8">
        <w:rPr>
          <w:rFonts w:asciiTheme="minorHAnsi" w:hAnsiTheme="minorHAnsi" w:cstheme="minorHAnsi"/>
          <w:b/>
          <w:sz w:val="22"/>
        </w:rPr>
        <w:t>6 ed il 7 novembre</w:t>
      </w:r>
      <w:r w:rsidRPr="00EB74D8">
        <w:rPr>
          <w:rFonts w:asciiTheme="minorHAnsi" w:hAnsiTheme="minorHAnsi" w:cstheme="minorHAnsi"/>
          <w:sz w:val="22"/>
        </w:rPr>
        <w:t>. Il progetto prevede, sfruttando i mezzi tipici del linguaggio pubblicitario, una camion vela sei metri per tr</w:t>
      </w:r>
      <w:r w:rsidRPr="00EB74D8">
        <w:rPr>
          <w:rFonts w:asciiTheme="minorHAnsi" w:hAnsiTheme="minorHAnsi" w:cstheme="minorHAnsi"/>
          <w:sz w:val="22"/>
        </w:rPr>
        <w:t>e che girerà nel centro storico con affisso un disegno dell’artista reclamizzante la vendita dell’immortalità e una performance in piazza Vittorio Veneto con la distribuzione di flyer tramite hostess.</w:t>
      </w:r>
    </w:p>
    <w:p w:rsidR="004C3FBC" w:rsidRPr="00EB74D8" w:rsidRDefault="004C3FBC">
      <w:pPr>
        <w:pStyle w:val="Nessunaspaziatura"/>
        <w:jc w:val="both"/>
        <w:rPr>
          <w:rFonts w:asciiTheme="minorHAnsi" w:hAnsiTheme="minorHAnsi" w:cstheme="minorHAnsi"/>
          <w:sz w:val="22"/>
        </w:rPr>
      </w:pPr>
    </w:p>
    <w:p w:rsidR="004C3FBC" w:rsidRPr="00EB74D8" w:rsidRDefault="00AF39DB">
      <w:pPr>
        <w:pStyle w:val="Nessunaspaziatura"/>
        <w:jc w:val="both"/>
        <w:rPr>
          <w:rFonts w:asciiTheme="minorHAnsi" w:hAnsiTheme="minorHAnsi" w:cstheme="minorHAnsi"/>
          <w:sz w:val="22"/>
        </w:rPr>
      </w:pPr>
      <w:r w:rsidRPr="00EB74D8">
        <w:rPr>
          <w:rFonts w:asciiTheme="minorHAnsi" w:hAnsiTheme="minorHAnsi" w:cstheme="minorHAnsi"/>
          <w:sz w:val="22"/>
        </w:rPr>
        <w:t>A tal proposito scrive Giacinto D</w:t>
      </w:r>
      <w:r w:rsidR="00EB74D8" w:rsidRPr="00EB74D8">
        <w:rPr>
          <w:rFonts w:asciiTheme="minorHAnsi" w:hAnsiTheme="minorHAnsi" w:cstheme="minorHAnsi"/>
          <w:sz w:val="22"/>
        </w:rPr>
        <w:t>i</w:t>
      </w:r>
      <w:r w:rsidRPr="00EB74D8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B74D8">
        <w:rPr>
          <w:rFonts w:asciiTheme="minorHAnsi" w:hAnsiTheme="minorHAnsi" w:cstheme="minorHAnsi"/>
          <w:sz w:val="22"/>
        </w:rPr>
        <w:t>Pietrantonio</w:t>
      </w:r>
      <w:proofErr w:type="spellEnd"/>
      <w:r w:rsidRPr="00EB74D8">
        <w:rPr>
          <w:rFonts w:asciiTheme="minorHAnsi" w:hAnsiTheme="minorHAnsi" w:cstheme="minorHAnsi"/>
          <w:sz w:val="22"/>
        </w:rPr>
        <w:t>:</w:t>
      </w:r>
    </w:p>
    <w:p w:rsidR="004C3FBC" w:rsidRPr="00EB74D8" w:rsidRDefault="004C3FBC">
      <w:pPr>
        <w:pStyle w:val="Nessunaspaziatura"/>
        <w:rPr>
          <w:rFonts w:asciiTheme="minorHAnsi" w:hAnsiTheme="minorHAnsi" w:cstheme="minorHAnsi"/>
          <w:sz w:val="22"/>
        </w:rPr>
      </w:pPr>
    </w:p>
    <w:p w:rsidR="004C3FBC" w:rsidRPr="00EB74D8" w:rsidRDefault="00AF39DB">
      <w:pPr>
        <w:pStyle w:val="Nessunaspaziatura"/>
        <w:jc w:val="both"/>
        <w:rPr>
          <w:rFonts w:asciiTheme="minorHAnsi" w:hAnsiTheme="minorHAnsi" w:cstheme="minorHAnsi"/>
          <w:sz w:val="22"/>
        </w:rPr>
      </w:pPr>
      <w:r w:rsidRPr="00EB74D8">
        <w:rPr>
          <w:rFonts w:asciiTheme="minorHAnsi" w:hAnsiTheme="minorHAnsi" w:cstheme="minorHAnsi"/>
          <w:sz w:val="22"/>
        </w:rPr>
        <w:t>L’Im</w:t>
      </w:r>
      <w:r w:rsidRPr="00EB74D8">
        <w:rPr>
          <w:rFonts w:asciiTheme="minorHAnsi" w:hAnsiTheme="minorHAnsi" w:cstheme="minorHAnsi"/>
          <w:sz w:val="22"/>
        </w:rPr>
        <w:t>mortalità, quale tentativo di immobilizzare il tempo, è il rovescio del tempo stesso, data dalla consapevolezza umana del suo fluire. Per fermarlo, l’umanità ha di volta in volta creato dispositivi culturali come la poesia, l’arte, la filosofia, meccanismi</w:t>
      </w:r>
      <w:r w:rsidRPr="00EB74D8">
        <w:rPr>
          <w:rFonts w:asciiTheme="minorHAnsi" w:hAnsiTheme="minorHAnsi" w:cstheme="minorHAnsi"/>
          <w:sz w:val="22"/>
        </w:rPr>
        <w:t xml:space="preserve"> linguistici non solo di comprensione del mondo, ma di Immortalità. Comunemente, l’Immortalità si acquisisce per l’anima (religione) o per lo spirito (arte, letteratura, filosofia), non così per gli animali che sono già di per sé immortali, dacché non hann</w:t>
      </w:r>
      <w:r w:rsidRPr="00EB74D8">
        <w:rPr>
          <w:rFonts w:asciiTheme="minorHAnsi" w:hAnsiTheme="minorHAnsi" w:cstheme="minorHAnsi"/>
          <w:sz w:val="22"/>
        </w:rPr>
        <w:t xml:space="preserve">o  consapevolezza del tempo, avendo il tramonto alle spalle. Una tesi poeticamente offertaci da </w:t>
      </w:r>
      <w:proofErr w:type="spellStart"/>
      <w:r w:rsidRPr="00EB74D8">
        <w:rPr>
          <w:rFonts w:asciiTheme="minorHAnsi" w:hAnsiTheme="minorHAnsi" w:cstheme="minorHAnsi"/>
          <w:sz w:val="22"/>
        </w:rPr>
        <w:t>Rainer</w:t>
      </w:r>
      <w:proofErr w:type="spellEnd"/>
      <w:r w:rsidRPr="00EB74D8">
        <w:rPr>
          <w:rFonts w:asciiTheme="minorHAnsi" w:hAnsiTheme="minorHAnsi" w:cstheme="minorHAnsi"/>
          <w:sz w:val="22"/>
        </w:rPr>
        <w:t xml:space="preserve"> Maria Rilke che, ne </w:t>
      </w:r>
      <w:r w:rsidRPr="00EB74D8">
        <w:rPr>
          <w:rFonts w:asciiTheme="minorHAnsi" w:hAnsiTheme="minorHAnsi" w:cstheme="minorHAnsi"/>
          <w:i/>
          <w:iCs/>
          <w:sz w:val="22"/>
        </w:rPr>
        <w:t>L’Arte dei pazzi contenuto nell’</w:t>
      </w:r>
      <w:proofErr w:type="spellStart"/>
      <w:r w:rsidRPr="00EB74D8">
        <w:rPr>
          <w:rFonts w:asciiTheme="minorHAnsi" w:hAnsiTheme="minorHAnsi" w:cstheme="minorHAnsi"/>
          <w:i/>
          <w:iCs/>
          <w:sz w:val="22"/>
        </w:rPr>
        <w:t>VIII</w:t>
      </w:r>
      <w:proofErr w:type="spellEnd"/>
      <w:r w:rsidRPr="00EB74D8">
        <w:rPr>
          <w:rFonts w:asciiTheme="minorHAnsi" w:hAnsiTheme="minorHAnsi" w:cstheme="minorHAnsi"/>
          <w:i/>
          <w:iCs/>
          <w:sz w:val="22"/>
        </w:rPr>
        <w:t xml:space="preserve"> Elegia delle Elegie </w:t>
      </w:r>
      <w:proofErr w:type="spellStart"/>
      <w:r w:rsidRPr="00EB74D8">
        <w:rPr>
          <w:rFonts w:asciiTheme="minorHAnsi" w:hAnsiTheme="minorHAnsi" w:cstheme="minorHAnsi"/>
          <w:i/>
          <w:iCs/>
          <w:sz w:val="22"/>
        </w:rPr>
        <w:t>Duinesi</w:t>
      </w:r>
      <w:proofErr w:type="spellEnd"/>
      <w:r w:rsidRPr="00EB74D8">
        <w:rPr>
          <w:rFonts w:asciiTheme="minorHAnsi" w:hAnsiTheme="minorHAnsi" w:cstheme="minorHAnsi"/>
          <w:sz w:val="22"/>
        </w:rPr>
        <w:t>, canta:</w:t>
      </w:r>
    </w:p>
    <w:p w:rsidR="004C3FBC" w:rsidRPr="00EB74D8" w:rsidRDefault="00AF39DB">
      <w:pPr>
        <w:pStyle w:val="Nessunaspaziatura"/>
        <w:jc w:val="both"/>
        <w:rPr>
          <w:rFonts w:asciiTheme="minorHAnsi" w:hAnsiTheme="minorHAnsi" w:cstheme="minorHAnsi"/>
          <w:sz w:val="22"/>
        </w:rPr>
      </w:pPr>
      <w:r w:rsidRPr="00EB74D8">
        <w:rPr>
          <w:rFonts w:asciiTheme="minorHAnsi" w:hAnsiTheme="minorHAnsi" w:cstheme="minorHAnsi"/>
          <w:sz w:val="22"/>
        </w:rPr>
        <w:t>“… Libero da morte.</w:t>
      </w:r>
    </w:p>
    <w:p w:rsidR="004C3FBC" w:rsidRPr="00EB74D8" w:rsidRDefault="00AF39DB">
      <w:pPr>
        <w:pStyle w:val="Nessunaspaziatura"/>
        <w:jc w:val="both"/>
        <w:rPr>
          <w:rFonts w:asciiTheme="minorHAnsi" w:hAnsiTheme="minorHAnsi" w:cstheme="minorHAnsi"/>
          <w:sz w:val="22"/>
        </w:rPr>
      </w:pPr>
      <w:r w:rsidRPr="00EB74D8">
        <w:rPr>
          <w:rFonts w:asciiTheme="minorHAnsi" w:hAnsiTheme="minorHAnsi" w:cstheme="minorHAnsi"/>
          <w:sz w:val="22"/>
        </w:rPr>
        <w:t xml:space="preserve"> Questa solo noi la vediamo; il libero a</w:t>
      </w:r>
      <w:r w:rsidRPr="00EB74D8">
        <w:rPr>
          <w:rFonts w:asciiTheme="minorHAnsi" w:hAnsiTheme="minorHAnsi" w:cstheme="minorHAnsi"/>
          <w:sz w:val="22"/>
        </w:rPr>
        <w:t>nimale</w:t>
      </w:r>
    </w:p>
    <w:p w:rsidR="004C3FBC" w:rsidRPr="00EB74D8" w:rsidRDefault="00AF39DB">
      <w:pPr>
        <w:pStyle w:val="Nessunaspaziatura"/>
        <w:jc w:val="both"/>
        <w:rPr>
          <w:rFonts w:asciiTheme="minorHAnsi" w:hAnsiTheme="minorHAnsi" w:cstheme="minorHAnsi"/>
          <w:sz w:val="22"/>
        </w:rPr>
      </w:pPr>
      <w:r w:rsidRPr="00EB74D8">
        <w:rPr>
          <w:rFonts w:asciiTheme="minorHAnsi" w:hAnsiTheme="minorHAnsi" w:cstheme="minorHAnsi"/>
          <w:sz w:val="22"/>
        </w:rPr>
        <w:t>ha sempre dietro di sé il tramonto.”</w:t>
      </w:r>
    </w:p>
    <w:p w:rsidR="004C3FBC" w:rsidRPr="00EB74D8" w:rsidRDefault="00AF39DB">
      <w:pPr>
        <w:pStyle w:val="Nessunaspaziatura"/>
        <w:jc w:val="both"/>
        <w:rPr>
          <w:rFonts w:asciiTheme="minorHAnsi" w:hAnsiTheme="minorHAnsi" w:cstheme="minorHAnsi"/>
          <w:sz w:val="22"/>
        </w:rPr>
      </w:pPr>
      <w:r w:rsidRPr="00EB74D8">
        <w:rPr>
          <w:rFonts w:asciiTheme="minorHAnsi" w:hAnsiTheme="minorHAnsi" w:cstheme="minorHAnsi"/>
          <w:sz w:val="22"/>
        </w:rPr>
        <w:t xml:space="preserve">Intenso passo cui fa eco la voce rammemorante di </w:t>
      </w:r>
      <w:proofErr w:type="spellStart"/>
      <w:r w:rsidRPr="00EB74D8">
        <w:rPr>
          <w:rFonts w:asciiTheme="minorHAnsi" w:hAnsiTheme="minorHAnsi" w:cstheme="minorHAnsi"/>
          <w:sz w:val="22"/>
        </w:rPr>
        <w:t>Jorge</w:t>
      </w:r>
      <w:proofErr w:type="spellEnd"/>
      <w:r w:rsidRPr="00EB74D8">
        <w:rPr>
          <w:rFonts w:asciiTheme="minorHAnsi" w:hAnsiTheme="minorHAnsi" w:cstheme="minorHAnsi"/>
          <w:sz w:val="22"/>
        </w:rPr>
        <w:t xml:space="preserve"> Luis Borges con: “L’Immortalità è cosa da poco: tranne l’uomo tutte le creature lo sono, giacché ignorano la Morte.”</w:t>
      </w:r>
    </w:p>
    <w:p w:rsidR="004C3FBC" w:rsidRPr="00EB74D8" w:rsidRDefault="00AF39DB">
      <w:pPr>
        <w:pStyle w:val="Nessunaspaziatura"/>
        <w:jc w:val="both"/>
        <w:rPr>
          <w:rFonts w:asciiTheme="minorHAnsi" w:hAnsiTheme="minorHAnsi" w:cstheme="minorHAnsi"/>
          <w:sz w:val="22"/>
        </w:rPr>
      </w:pPr>
      <w:r w:rsidRPr="00EB74D8">
        <w:rPr>
          <w:rFonts w:asciiTheme="minorHAnsi" w:hAnsiTheme="minorHAnsi" w:cstheme="minorHAnsi"/>
          <w:sz w:val="22"/>
        </w:rPr>
        <w:t>Noi, consapevoli della nostra Vita che s</w:t>
      </w:r>
      <w:r w:rsidRPr="00EB74D8">
        <w:rPr>
          <w:rFonts w:asciiTheme="minorHAnsi" w:hAnsiTheme="minorHAnsi" w:cstheme="minorHAnsi"/>
          <w:sz w:val="22"/>
        </w:rPr>
        <w:t>rotola nel corso del tempo fino alla Morte, tentiamo di arrestarlo per anima, spirito e corpo, riuscendo, per ora, solo con i primi due, per il terzo ci stiamo, con la scienza, ancora lavorando.</w:t>
      </w:r>
    </w:p>
    <w:p w:rsidR="004C3FBC" w:rsidRPr="00EB74D8" w:rsidRDefault="00AF39DB">
      <w:pPr>
        <w:pStyle w:val="Nessunaspaziatura"/>
        <w:jc w:val="both"/>
        <w:rPr>
          <w:rFonts w:asciiTheme="minorHAnsi" w:hAnsiTheme="minorHAnsi" w:cstheme="minorHAnsi"/>
          <w:sz w:val="22"/>
        </w:rPr>
      </w:pPr>
      <w:r w:rsidRPr="00EB74D8">
        <w:rPr>
          <w:rFonts w:asciiTheme="minorHAnsi" w:hAnsiTheme="minorHAnsi" w:cstheme="minorHAnsi"/>
          <w:sz w:val="22"/>
        </w:rPr>
        <w:t>Superare la Morte è una narrazione che troviamo in tutte le m</w:t>
      </w:r>
      <w:r w:rsidRPr="00EB74D8">
        <w:rPr>
          <w:rFonts w:asciiTheme="minorHAnsi" w:hAnsiTheme="minorHAnsi" w:cstheme="minorHAnsi"/>
          <w:sz w:val="22"/>
        </w:rPr>
        <w:t>itologie, nella realtà siamo comunque riusciti ad allungare la Vita di molto, e scusate se è poco. Tuttavia, sebbene per ora l’Immortalità sia prerogativa dello spirito e dell’anima, di cui si occupano le arti o le religioni, c’è da aggiungere che la ricer</w:t>
      </w:r>
      <w:r w:rsidRPr="00EB74D8">
        <w:rPr>
          <w:rFonts w:asciiTheme="minorHAnsi" w:hAnsiTheme="minorHAnsi" w:cstheme="minorHAnsi"/>
          <w:sz w:val="22"/>
        </w:rPr>
        <w:t xml:space="preserve">ca dell’Immortalità fisica è soprattutto finanziata da società hi-tech che, di per sé, lavorano sull’immateriale come Oracle, Google. Per questo va detto che Ray </w:t>
      </w:r>
      <w:proofErr w:type="spellStart"/>
      <w:r w:rsidRPr="00EB74D8">
        <w:rPr>
          <w:rFonts w:asciiTheme="minorHAnsi" w:hAnsiTheme="minorHAnsi" w:cstheme="minorHAnsi"/>
          <w:sz w:val="22"/>
        </w:rPr>
        <w:t>Kurzweil</w:t>
      </w:r>
      <w:proofErr w:type="spellEnd"/>
      <w:r w:rsidRPr="00EB74D8">
        <w:rPr>
          <w:rFonts w:asciiTheme="minorHAnsi" w:hAnsiTheme="minorHAnsi" w:cstheme="minorHAnsi"/>
          <w:sz w:val="22"/>
        </w:rPr>
        <w:t>, capo futurologo di quest’ultima e famoso per aver azzeccato l’86% delle sue previsio</w:t>
      </w:r>
      <w:r w:rsidRPr="00EB74D8">
        <w:rPr>
          <w:rFonts w:asciiTheme="minorHAnsi" w:hAnsiTheme="minorHAnsi" w:cstheme="minorHAnsi"/>
          <w:sz w:val="22"/>
        </w:rPr>
        <w:t xml:space="preserve">ni, attende di farsi ibernare, credendo che in futuro finiremo per essere pura energia capace di viaggiare a velocità superultrasoniche nell’universo infinito. Al contrario c’è chi, come il fisico Leon </w:t>
      </w:r>
      <w:proofErr w:type="spellStart"/>
      <w:r w:rsidRPr="00EB74D8">
        <w:rPr>
          <w:rFonts w:asciiTheme="minorHAnsi" w:hAnsiTheme="minorHAnsi" w:cstheme="minorHAnsi"/>
          <w:sz w:val="22"/>
        </w:rPr>
        <w:t>Kass</w:t>
      </w:r>
      <w:proofErr w:type="spellEnd"/>
      <w:r w:rsidRPr="00EB74D8">
        <w:rPr>
          <w:rFonts w:asciiTheme="minorHAnsi" w:hAnsiTheme="minorHAnsi" w:cstheme="minorHAnsi"/>
          <w:sz w:val="22"/>
        </w:rPr>
        <w:t>, dice che è la Morte a dare senso alla Vita, in q</w:t>
      </w:r>
      <w:r w:rsidRPr="00EB74D8">
        <w:rPr>
          <w:rFonts w:asciiTheme="minorHAnsi" w:hAnsiTheme="minorHAnsi" w:cstheme="minorHAnsi"/>
          <w:sz w:val="22"/>
        </w:rPr>
        <w:t xml:space="preserve">uanto nell’Immortalità l’uomo diventerebbe apatico e pigro, mentre Woody Allen ironizza chiedendoci: “Se l’uomo fosse immortale, riuscireste ad immaginare a quanto ammonterebbe il conto del macellaio?” All’opposto, Peter </w:t>
      </w:r>
      <w:proofErr w:type="spellStart"/>
      <w:r w:rsidRPr="00EB74D8">
        <w:rPr>
          <w:rFonts w:asciiTheme="minorHAnsi" w:hAnsiTheme="minorHAnsi" w:cstheme="minorHAnsi"/>
          <w:sz w:val="22"/>
        </w:rPr>
        <w:t>Thiel</w:t>
      </w:r>
      <w:proofErr w:type="spellEnd"/>
      <w:r w:rsidRPr="00EB74D8">
        <w:rPr>
          <w:rFonts w:asciiTheme="minorHAnsi" w:hAnsiTheme="minorHAnsi" w:cstheme="minorHAnsi"/>
          <w:sz w:val="22"/>
        </w:rPr>
        <w:t xml:space="preserve">, co-fondatore di </w:t>
      </w:r>
      <w:proofErr w:type="spellStart"/>
      <w:r w:rsidRPr="00EB74D8">
        <w:rPr>
          <w:rFonts w:asciiTheme="minorHAnsi" w:hAnsiTheme="minorHAnsi" w:cstheme="minorHAnsi"/>
          <w:sz w:val="22"/>
        </w:rPr>
        <w:t>Paypal</w:t>
      </w:r>
      <w:proofErr w:type="spellEnd"/>
      <w:r w:rsidRPr="00EB74D8">
        <w:rPr>
          <w:rFonts w:asciiTheme="minorHAnsi" w:hAnsiTheme="minorHAnsi" w:cstheme="minorHAnsi"/>
          <w:sz w:val="22"/>
        </w:rPr>
        <w:t>, sost</w:t>
      </w:r>
      <w:r w:rsidRPr="00EB74D8">
        <w:rPr>
          <w:rFonts w:asciiTheme="minorHAnsi" w:hAnsiTheme="minorHAnsi" w:cstheme="minorHAnsi"/>
          <w:sz w:val="22"/>
        </w:rPr>
        <w:t>iene che: “Tutti dicono che la Morte è naturale, che è parte della Vita, ma io penso che niente possa essere più lontano dalla verità. La Morte è semplicemente un problema, che come tale va risolto.” Un problema che, per ora, si affronta economicamente, da</w:t>
      </w:r>
      <w:r w:rsidRPr="00EB74D8">
        <w:rPr>
          <w:rFonts w:asciiTheme="minorHAnsi" w:hAnsiTheme="minorHAnsi" w:cstheme="minorHAnsi"/>
          <w:sz w:val="22"/>
        </w:rPr>
        <w:t xml:space="preserve">to che più di una ricerca dimostra che le persone delle aree più povere vivono in media dagli 8 ai 20 anni in meno di quelle delle zone più ricche. Ma ripassando dalla scienza alle arti e, dunque. dalle parole di economisti e scienziati a quelle di poeti, </w:t>
      </w:r>
      <w:r w:rsidRPr="00EB74D8">
        <w:rPr>
          <w:rFonts w:asciiTheme="minorHAnsi" w:hAnsiTheme="minorHAnsi" w:cstheme="minorHAnsi"/>
          <w:sz w:val="22"/>
        </w:rPr>
        <w:t>filosofi, artisti, Johann Wolfgang von Goethe ci fa notare che: “Chi crede nell’Immortalità si goda la sua felicità in silenzio, non ha nessun motivo di darsi delle arie”; mentre per Cesare Pavese: “Immortale è chi accetta l’istante”; e Pitagora ci dice ch</w:t>
      </w:r>
      <w:r w:rsidRPr="00EB74D8">
        <w:rPr>
          <w:rFonts w:asciiTheme="minorHAnsi" w:hAnsiTheme="minorHAnsi" w:cstheme="minorHAnsi"/>
          <w:sz w:val="22"/>
        </w:rPr>
        <w:t xml:space="preserve">e: “L’uomo è mortale a causa dei suoi timori e immortale a causa dei suoi desideri.” A questo punto, giocando con etimologia e  grammatica, passiamo dal sostantivo </w:t>
      </w:r>
      <w:r w:rsidRPr="00EB74D8">
        <w:rPr>
          <w:rFonts w:asciiTheme="minorHAnsi" w:hAnsiTheme="minorHAnsi" w:cstheme="minorHAnsi"/>
          <w:i/>
          <w:iCs/>
          <w:sz w:val="22"/>
        </w:rPr>
        <w:t>Immortale</w:t>
      </w:r>
      <w:r w:rsidRPr="00EB74D8">
        <w:rPr>
          <w:rFonts w:asciiTheme="minorHAnsi" w:hAnsiTheme="minorHAnsi" w:cstheme="minorHAnsi"/>
          <w:sz w:val="22"/>
        </w:rPr>
        <w:t xml:space="preserve"> al </w:t>
      </w:r>
      <w:r w:rsidRPr="00EB74D8">
        <w:rPr>
          <w:rFonts w:asciiTheme="minorHAnsi" w:hAnsiTheme="minorHAnsi" w:cstheme="minorHAnsi"/>
          <w:sz w:val="22"/>
        </w:rPr>
        <w:lastRenderedPageBreak/>
        <w:t xml:space="preserve">verbo </w:t>
      </w:r>
      <w:r w:rsidRPr="00EB74D8">
        <w:rPr>
          <w:rFonts w:asciiTheme="minorHAnsi" w:hAnsiTheme="minorHAnsi" w:cstheme="minorHAnsi"/>
          <w:i/>
          <w:iCs/>
          <w:sz w:val="22"/>
        </w:rPr>
        <w:t xml:space="preserve">Immortalare, </w:t>
      </w:r>
      <w:r w:rsidRPr="00EB74D8">
        <w:rPr>
          <w:rFonts w:asciiTheme="minorHAnsi" w:hAnsiTheme="minorHAnsi" w:cstheme="minorHAnsi"/>
          <w:sz w:val="22"/>
        </w:rPr>
        <w:t>che vuol dire diventare immortali attraverso le arti, come l</w:t>
      </w:r>
      <w:r w:rsidRPr="00EB74D8">
        <w:rPr>
          <w:rFonts w:asciiTheme="minorHAnsi" w:hAnsiTheme="minorHAnsi" w:cstheme="minorHAnsi"/>
          <w:sz w:val="22"/>
        </w:rPr>
        <w:t>eggiamo in qualunque dizionario ed enciclopedia in cui si apprendiamo che Immortalare è</w:t>
      </w:r>
      <w:r w:rsidRPr="00EB74D8">
        <w:rPr>
          <w:rFonts w:asciiTheme="minorHAnsi" w:hAnsiTheme="minorHAnsi" w:cstheme="minorHAnsi"/>
          <w:color w:val="3E3F3E"/>
          <w:sz w:val="22"/>
        </w:rPr>
        <w:t xml:space="preserve"> rendere immortale, dare fama imperitura, eternare la memoria di donne e uomini, </w:t>
      </w:r>
      <w:r w:rsidRPr="00EB74D8">
        <w:rPr>
          <w:rStyle w:val="Enfasicorsivo"/>
          <w:rFonts w:asciiTheme="minorHAnsi" w:hAnsiTheme="minorHAnsi" w:cstheme="minorHAnsi"/>
          <w:color w:val="000000"/>
          <w:sz w:val="22"/>
        </w:rPr>
        <w:t>in un poema</w:t>
      </w:r>
      <w:r w:rsidRPr="00EB74D8">
        <w:rPr>
          <w:rFonts w:asciiTheme="minorHAnsi" w:hAnsiTheme="minorHAnsi" w:cstheme="minorHAnsi"/>
          <w:color w:val="3E3F3E"/>
          <w:sz w:val="22"/>
        </w:rPr>
        <w:t xml:space="preserve">, </w:t>
      </w:r>
      <w:r w:rsidRPr="00EB74D8">
        <w:rPr>
          <w:rStyle w:val="Enfasicorsivo"/>
          <w:rFonts w:asciiTheme="minorHAnsi" w:hAnsiTheme="minorHAnsi" w:cstheme="minorHAnsi"/>
          <w:color w:val="000000"/>
          <w:sz w:val="22"/>
        </w:rPr>
        <w:t xml:space="preserve">nel marmo, nella pittura, …, </w:t>
      </w:r>
      <w:r w:rsidRPr="00EB74D8">
        <w:rPr>
          <w:rStyle w:val="Enfasicorsivo"/>
          <w:rFonts w:asciiTheme="minorHAnsi" w:hAnsiTheme="minorHAnsi" w:cstheme="minorHAnsi"/>
          <w:i w:val="0"/>
          <w:iCs w:val="0"/>
          <w:color w:val="000000"/>
          <w:sz w:val="22"/>
        </w:rPr>
        <w:t>e</w:t>
      </w:r>
      <w:r w:rsidRPr="00EB74D8">
        <w:rPr>
          <w:rStyle w:val="Enfasicorsivo"/>
          <w:rFonts w:asciiTheme="minorHAnsi" w:hAnsiTheme="minorHAnsi" w:cstheme="minorHAnsi"/>
          <w:color w:val="000000"/>
          <w:sz w:val="22"/>
        </w:rPr>
        <w:t xml:space="preserve"> </w:t>
      </w:r>
      <w:r w:rsidRPr="00EB74D8">
        <w:rPr>
          <w:rFonts w:asciiTheme="minorHAnsi" w:hAnsiTheme="minorHAnsi" w:cstheme="minorHAnsi"/>
          <w:color w:val="3E3F3E"/>
          <w:sz w:val="22"/>
        </w:rPr>
        <w:t xml:space="preserve"> </w:t>
      </w:r>
      <w:r w:rsidRPr="00EB74D8">
        <w:rPr>
          <w:rFonts w:asciiTheme="minorHAnsi" w:hAnsiTheme="minorHAnsi" w:cstheme="minorHAnsi"/>
          <w:i/>
          <w:iCs/>
          <w:color w:val="3E3F3E"/>
          <w:sz w:val="22"/>
        </w:rPr>
        <w:t>Immortalare</w:t>
      </w:r>
      <w:r w:rsidRPr="00EB74D8">
        <w:rPr>
          <w:rFonts w:asciiTheme="minorHAnsi" w:hAnsiTheme="minorHAnsi" w:cstheme="minorHAnsi"/>
          <w:color w:val="3E3F3E"/>
          <w:sz w:val="22"/>
        </w:rPr>
        <w:t xml:space="preserve">  ha anche il senso di fotografa</w:t>
      </w:r>
      <w:r w:rsidRPr="00EB74D8">
        <w:rPr>
          <w:rFonts w:asciiTheme="minorHAnsi" w:hAnsiTheme="minorHAnsi" w:cstheme="minorHAnsi"/>
          <w:color w:val="3E3F3E"/>
          <w:sz w:val="22"/>
        </w:rPr>
        <w:t>re, raffigurare, e dunque ha a che fare con il visivo. Visiva è l’opera di Danilo Sciorilli per cui scrivo questo testo al quale l’artista aggiunge: “Attorno alla questione della Morte gravita gran parte del mio lavoro. Per me speranza e illusione, riguard</w:t>
      </w:r>
      <w:r w:rsidRPr="00EB74D8">
        <w:rPr>
          <w:rFonts w:asciiTheme="minorHAnsi" w:hAnsiTheme="minorHAnsi" w:cstheme="minorHAnsi"/>
          <w:color w:val="3E3F3E"/>
          <w:sz w:val="22"/>
        </w:rPr>
        <w:t>o la vita eterna, sono la stessa cosa non potendo di fatto verificare nessun “metodo” con il quale l’uomo cerca di non morire. Con quest’opera, lontana dal voler essere una critica a credenze religiose di qualsiasi tipo, cerco di porre un punto interrogati</w:t>
      </w:r>
      <w:r w:rsidRPr="00EB74D8">
        <w:rPr>
          <w:rFonts w:asciiTheme="minorHAnsi" w:hAnsiTheme="minorHAnsi" w:cstheme="minorHAnsi"/>
          <w:color w:val="3E3F3E"/>
          <w:sz w:val="22"/>
        </w:rPr>
        <w:t xml:space="preserve">vo su come ognuno di noi tenta in qualche modo di uscire vivo da questa vita.” Uscirne con una proposta visiva di Immortalità, perché, come dice Fernando Pessoa: “Morire è solo non essere visto”, mentre </w:t>
      </w:r>
      <w:proofErr w:type="spellStart"/>
      <w:r w:rsidRPr="00EB74D8">
        <w:rPr>
          <w:rFonts w:asciiTheme="minorHAnsi" w:hAnsiTheme="minorHAnsi" w:cstheme="minorHAnsi"/>
          <w:color w:val="3E3F3E"/>
          <w:sz w:val="22"/>
        </w:rPr>
        <w:t>Edgard</w:t>
      </w:r>
      <w:proofErr w:type="spellEnd"/>
      <w:r w:rsidRPr="00EB74D8">
        <w:rPr>
          <w:rFonts w:asciiTheme="minorHAnsi" w:hAnsiTheme="minorHAnsi" w:cstheme="minorHAnsi"/>
          <w:color w:val="3E3F3E"/>
          <w:sz w:val="22"/>
        </w:rPr>
        <w:t xml:space="preserve"> Lee </w:t>
      </w:r>
      <w:proofErr w:type="spellStart"/>
      <w:r w:rsidRPr="00EB74D8">
        <w:rPr>
          <w:rFonts w:asciiTheme="minorHAnsi" w:hAnsiTheme="minorHAnsi" w:cstheme="minorHAnsi"/>
          <w:color w:val="3E3F3E"/>
          <w:sz w:val="22"/>
        </w:rPr>
        <w:t>Masters</w:t>
      </w:r>
      <w:proofErr w:type="spellEnd"/>
      <w:r w:rsidRPr="00EB74D8">
        <w:rPr>
          <w:rFonts w:asciiTheme="minorHAnsi" w:hAnsiTheme="minorHAnsi" w:cstheme="minorHAnsi"/>
          <w:color w:val="3E3F3E"/>
          <w:sz w:val="22"/>
        </w:rPr>
        <w:t xml:space="preserve"> aggiunge che: </w:t>
      </w:r>
      <w:r w:rsidRPr="00EB74D8">
        <w:rPr>
          <w:rFonts w:asciiTheme="minorHAnsi" w:hAnsiTheme="minorHAnsi" w:cstheme="minorHAnsi"/>
          <w:sz w:val="22"/>
        </w:rPr>
        <w:t>“L’immortalità non è</w:t>
      </w:r>
      <w:r w:rsidRPr="00EB74D8">
        <w:rPr>
          <w:rFonts w:asciiTheme="minorHAnsi" w:hAnsiTheme="minorHAnsi" w:cstheme="minorHAnsi"/>
          <w:sz w:val="22"/>
        </w:rPr>
        <w:t xml:space="preserve"> un dono, l’immortalità è una conquista”.</w:t>
      </w:r>
    </w:p>
    <w:p w:rsidR="004C3FBC" w:rsidRPr="00EB74D8" w:rsidRDefault="00AF39DB">
      <w:pPr>
        <w:pStyle w:val="Nessunaspaziatura"/>
        <w:jc w:val="both"/>
        <w:rPr>
          <w:rFonts w:asciiTheme="minorHAnsi" w:hAnsiTheme="minorHAnsi" w:cstheme="minorHAnsi"/>
          <w:sz w:val="22"/>
        </w:rPr>
      </w:pPr>
      <w:r w:rsidRPr="00EB74D8">
        <w:rPr>
          <w:rFonts w:asciiTheme="minorHAnsi" w:hAnsiTheme="minorHAnsi" w:cstheme="minorHAnsi"/>
          <w:sz w:val="22"/>
        </w:rPr>
        <w:t xml:space="preserve">Quindi, se volete essere visti e diventare artisticamente Immortali, venite a conquistare Immortalità dall’artista Danilo Sciorilli che ha creato per voi l’opera-manifesto </w:t>
      </w:r>
      <w:proofErr w:type="spellStart"/>
      <w:r w:rsidRPr="00EB74D8">
        <w:rPr>
          <w:rFonts w:asciiTheme="minorHAnsi" w:hAnsiTheme="minorHAnsi" w:cstheme="minorHAnsi"/>
          <w:i/>
          <w:iCs/>
          <w:sz w:val="22"/>
        </w:rPr>
        <w:t>Immortality</w:t>
      </w:r>
      <w:proofErr w:type="spellEnd"/>
      <w:r w:rsidRPr="00EB74D8">
        <w:rPr>
          <w:rFonts w:asciiTheme="minorHAnsi" w:hAnsiTheme="minorHAnsi" w:cstheme="minorHAnsi"/>
          <w:i/>
          <w:iCs/>
          <w:sz w:val="22"/>
        </w:rPr>
        <w:t xml:space="preserve"> Super Sale</w:t>
      </w:r>
      <w:r w:rsidRPr="00EB74D8">
        <w:rPr>
          <w:rFonts w:asciiTheme="minorHAnsi" w:hAnsiTheme="minorHAnsi" w:cstheme="minorHAnsi"/>
          <w:sz w:val="22"/>
        </w:rPr>
        <w:t xml:space="preserve"> in cui si </w:t>
      </w:r>
      <w:r w:rsidRPr="00EB74D8">
        <w:rPr>
          <w:rFonts w:asciiTheme="minorHAnsi" w:hAnsiTheme="minorHAnsi" w:cstheme="minorHAnsi"/>
          <w:sz w:val="22"/>
        </w:rPr>
        <w:t>reclamizza l’offerta dell’Immortalità visiva. Allora corriamo ad acquistare ad una simbolica cifra, prezzo di realizzo, l’opportunità di farci ritrarre, o meglio Immortalare, in uno dei personaggi della sua arte nella Torino città magica immortale per ecce</w:t>
      </w:r>
      <w:r w:rsidRPr="00EB74D8">
        <w:rPr>
          <w:rFonts w:asciiTheme="minorHAnsi" w:hAnsiTheme="minorHAnsi" w:cstheme="minorHAnsi"/>
          <w:sz w:val="22"/>
        </w:rPr>
        <w:t>llenza.</w:t>
      </w:r>
    </w:p>
    <w:p w:rsidR="004C3FBC" w:rsidRPr="00EB74D8" w:rsidRDefault="004C3FBC">
      <w:pPr>
        <w:pStyle w:val="Nessunaspaziatura"/>
        <w:jc w:val="both"/>
        <w:rPr>
          <w:rFonts w:asciiTheme="minorHAnsi" w:hAnsiTheme="minorHAnsi" w:cstheme="minorHAnsi"/>
        </w:rPr>
      </w:pPr>
    </w:p>
    <w:p w:rsidR="004C3FBC" w:rsidRPr="00EB74D8" w:rsidRDefault="00EB74D8">
      <w:pPr>
        <w:pStyle w:val="Standard"/>
        <w:jc w:val="right"/>
        <w:rPr>
          <w:rFonts w:asciiTheme="minorHAnsi" w:hAnsiTheme="minorHAnsi" w:cstheme="minorHAnsi"/>
          <w:b/>
          <w:bCs/>
          <w:sz w:val="22"/>
        </w:rPr>
      </w:pPr>
      <w:r w:rsidRPr="00EB74D8">
        <w:rPr>
          <w:rFonts w:asciiTheme="minorHAnsi" w:hAnsiTheme="minorHAnsi" w:cstheme="minorHAnsi"/>
          <w:b/>
          <w:bCs/>
          <w:sz w:val="22"/>
        </w:rPr>
        <w:t xml:space="preserve">Info: </w:t>
      </w:r>
      <w:hyperlink r:id="rId7" w:history="1">
        <w:r w:rsidRPr="00EB74D8">
          <w:rPr>
            <w:rStyle w:val="Collegamentoipertestuale"/>
            <w:rFonts w:asciiTheme="minorHAnsi" w:hAnsiTheme="minorHAnsi" w:cstheme="minorHAnsi"/>
            <w:b/>
            <w:bCs/>
            <w:sz w:val="22"/>
          </w:rPr>
          <w:t>danilosciorilli@hotmail.it</w:t>
        </w:r>
      </w:hyperlink>
    </w:p>
    <w:p w:rsidR="00EB74D8" w:rsidRPr="00EB74D8" w:rsidRDefault="00EB74D8">
      <w:pPr>
        <w:pStyle w:val="Standard"/>
        <w:jc w:val="right"/>
        <w:rPr>
          <w:rFonts w:asciiTheme="minorHAnsi" w:hAnsiTheme="minorHAnsi" w:cstheme="minorHAnsi"/>
          <w:b/>
          <w:bCs/>
          <w:sz w:val="22"/>
        </w:rPr>
      </w:pPr>
      <w:r w:rsidRPr="00EB74D8">
        <w:rPr>
          <w:rFonts w:asciiTheme="minorHAnsi" w:hAnsiTheme="minorHAnsi" w:cstheme="minorHAnsi"/>
          <w:b/>
          <w:bCs/>
          <w:sz w:val="22"/>
        </w:rPr>
        <w:t>+39 3806883980</w:t>
      </w:r>
    </w:p>
    <w:p w:rsidR="00EB74D8" w:rsidRPr="00EB74D8" w:rsidRDefault="00EB74D8">
      <w:pPr>
        <w:pStyle w:val="Standard"/>
        <w:jc w:val="right"/>
        <w:rPr>
          <w:rFonts w:asciiTheme="minorHAnsi" w:hAnsiTheme="minorHAnsi" w:cstheme="minorHAnsi"/>
          <w:b/>
          <w:bCs/>
          <w:sz w:val="22"/>
        </w:rPr>
      </w:pPr>
      <w:r w:rsidRPr="00EB74D8">
        <w:rPr>
          <w:rFonts w:asciiTheme="minorHAnsi" w:hAnsiTheme="minorHAnsi" w:cstheme="minorHAnsi"/>
          <w:b/>
          <w:bCs/>
          <w:sz w:val="22"/>
        </w:rPr>
        <w:t>www.danilosciorilli.com</w:t>
      </w:r>
    </w:p>
    <w:sectPr w:rsidR="00EB74D8" w:rsidRPr="00EB74D8" w:rsidSect="004C3FB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9DB" w:rsidRDefault="00AF39DB" w:rsidP="004C3FBC">
      <w:r>
        <w:separator/>
      </w:r>
    </w:p>
  </w:endnote>
  <w:endnote w:type="continuationSeparator" w:id="0">
    <w:p w:rsidR="00AF39DB" w:rsidRDefault="00AF39DB" w:rsidP="004C3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9DB" w:rsidRDefault="00AF39DB" w:rsidP="004C3FBC">
      <w:r w:rsidRPr="004C3FBC">
        <w:rPr>
          <w:color w:val="000000"/>
        </w:rPr>
        <w:separator/>
      </w:r>
    </w:p>
  </w:footnote>
  <w:footnote w:type="continuationSeparator" w:id="0">
    <w:p w:rsidR="00AF39DB" w:rsidRDefault="00AF39DB" w:rsidP="004C3F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50667"/>
    <w:multiLevelType w:val="multilevel"/>
    <w:tmpl w:val="AD8C6B44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3FBC"/>
    <w:rsid w:val="004C3FBC"/>
    <w:rsid w:val="00AF39DB"/>
    <w:rsid w:val="00EB7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4C3FBC"/>
  </w:style>
  <w:style w:type="paragraph" w:customStyle="1" w:styleId="Heading">
    <w:name w:val="Heading"/>
    <w:basedOn w:val="Standard"/>
    <w:next w:val="Textbody"/>
    <w:rsid w:val="004C3FB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4C3FBC"/>
    <w:pPr>
      <w:spacing w:after="140" w:line="288" w:lineRule="auto"/>
    </w:pPr>
  </w:style>
  <w:style w:type="paragraph" w:styleId="Elenco">
    <w:name w:val="List"/>
    <w:basedOn w:val="Textbody"/>
    <w:rsid w:val="004C3FBC"/>
  </w:style>
  <w:style w:type="paragraph" w:customStyle="1" w:styleId="Caption">
    <w:name w:val="Caption"/>
    <w:basedOn w:val="Standard"/>
    <w:rsid w:val="004C3FB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C3FBC"/>
    <w:pPr>
      <w:suppressLineNumbers/>
    </w:pPr>
  </w:style>
  <w:style w:type="paragraph" w:customStyle="1" w:styleId="Standarduser">
    <w:name w:val="Standard (user)"/>
    <w:rsid w:val="004C3FBC"/>
  </w:style>
  <w:style w:type="paragraph" w:styleId="Nessunaspaziatura">
    <w:name w:val="No Spacing"/>
    <w:rsid w:val="004C3FBC"/>
  </w:style>
  <w:style w:type="character" w:styleId="Enfasicorsivo">
    <w:name w:val="Emphasis"/>
    <w:rsid w:val="004C3FBC"/>
    <w:rPr>
      <w:i/>
      <w:iCs/>
    </w:rPr>
  </w:style>
  <w:style w:type="numbering" w:customStyle="1" w:styleId="NoList">
    <w:name w:val="No List"/>
    <w:basedOn w:val="Nessunelenco"/>
    <w:rsid w:val="004C3FBC"/>
    <w:pPr>
      <w:numPr>
        <w:numId w:val="1"/>
      </w:numPr>
    </w:pPr>
  </w:style>
  <w:style w:type="character" w:styleId="Collegamentoipertestuale">
    <w:name w:val="Hyperlink"/>
    <w:basedOn w:val="Carpredefinitoparagrafo"/>
    <w:uiPriority w:val="99"/>
    <w:unhideWhenUsed/>
    <w:rsid w:val="00EB74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nilosciorilli@hot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844</Words>
  <Characters>4817</Characters>
  <Application>Microsoft Office Word</Application>
  <DocSecurity>0</DocSecurity>
  <Lines>40</Lines>
  <Paragraphs>11</Paragraphs>
  <ScaleCrop>false</ScaleCrop>
  <Company/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Sciorilli</dc:creator>
  <cp:lastModifiedBy>Danilo</cp:lastModifiedBy>
  <cp:revision>1</cp:revision>
  <dcterms:created xsi:type="dcterms:W3CDTF">2020-10-20T14:00:00Z</dcterms:created>
  <dcterms:modified xsi:type="dcterms:W3CDTF">2020-10-20T13:44:00Z</dcterms:modified>
</cp:coreProperties>
</file>