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F" w:rsidRDefault="009563B9">
      <w:pPr>
        <w:shd w:val="clear" w:color="auto" w:fill="FFFFFF"/>
        <w:rPr>
          <w:rFonts w:ascii="Calisto MT" w:eastAsia="Batang" w:hAnsi="Calisto MT" w:cs="Big Caslon Medium"/>
          <w:b/>
          <w:bCs/>
          <w:color w:val="222222"/>
          <w:sz w:val="28"/>
          <w:szCs w:val="32"/>
          <w:u w:val="single"/>
          <w:lang w:eastAsia="it-IT"/>
        </w:rPr>
      </w:pPr>
      <w:r>
        <w:rPr>
          <w:rFonts w:ascii="Calisto MT" w:eastAsia="Batang" w:hAnsi="Calisto MT" w:cs="Big Caslon Medium"/>
          <w:b/>
          <w:bCs/>
          <w:color w:val="222222"/>
          <w:sz w:val="28"/>
          <w:szCs w:val="32"/>
          <w:u w:val="single"/>
          <w:lang w:eastAsia="it-IT"/>
        </w:rPr>
        <w:t>MOSTRA</w:t>
      </w:r>
    </w:p>
    <w:p w:rsidR="009A72CF" w:rsidRDefault="009A72CF">
      <w:pPr>
        <w:shd w:val="clear" w:color="auto" w:fill="FFFFFF"/>
        <w:rPr>
          <w:rFonts w:ascii="Calisto MT" w:eastAsia="Batang" w:hAnsi="Calisto MT" w:cs="Big Caslon Medium"/>
          <w:b/>
          <w:bCs/>
          <w:color w:val="222222"/>
          <w:sz w:val="10"/>
          <w:szCs w:val="32"/>
          <w:u w:val="single"/>
          <w:lang w:eastAsia="it-IT"/>
        </w:rPr>
      </w:pPr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sz w:val="22"/>
          <w:lang w:eastAsia="it-IT"/>
        </w:rPr>
      </w:pPr>
      <w:r>
        <w:rPr>
          <w:rFonts w:ascii="Calisto MT" w:eastAsia="Batang" w:hAnsi="Calisto MT" w:cs="Big Caslon Medium"/>
          <w:b/>
          <w:bCs/>
          <w:color w:val="C00000"/>
          <w:sz w:val="36"/>
          <w:szCs w:val="40"/>
          <w:lang w:eastAsia="it-IT"/>
        </w:rPr>
        <w:t>L’ORDINE NASCOSTO</w:t>
      </w:r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sz w:val="22"/>
          <w:szCs w:val="22"/>
          <w:lang w:eastAsia="it-IT"/>
        </w:rPr>
      </w:pPr>
      <w:r>
        <w:rPr>
          <w:rFonts w:ascii="Calisto MT" w:eastAsia="Batang" w:hAnsi="Calisto MT" w:cs="Big Caslon Medium"/>
          <w:color w:val="222222"/>
          <w:lang w:eastAsia="it-IT"/>
        </w:rPr>
        <w:t>a cura di Francesca Romana de Paolis</w:t>
      </w:r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lang w:eastAsia="it-IT"/>
        </w:rPr>
      </w:pPr>
      <w:r>
        <w:rPr>
          <w:rFonts w:ascii="Calisto MT" w:eastAsia="Batang" w:hAnsi="Calisto MT" w:cs="Big Caslon Medium"/>
          <w:color w:val="222222"/>
          <w:sz w:val="18"/>
          <w:szCs w:val="18"/>
          <w:lang w:eastAsia="it-IT"/>
        </w:rPr>
        <w:t> </w:t>
      </w:r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lang w:eastAsia="it-IT"/>
        </w:rPr>
      </w:pPr>
      <w:r>
        <w:rPr>
          <w:rFonts w:ascii="Calisto MT" w:eastAsia="Batang" w:hAnsi="Calisto MT" w:cs="Big Caslon Medium"/>
          <w:color w:val="222222"/>
          <w:sz w:val="28"/>
          <w:szCs w:val="28"/>
          <w:lang w:eastAsia="it-IT"/>
        </w:rPr>
        <w:t>20 </w:t>
      </w:r>
      <w:bookmarkStart w:id="0" w:name="m_-3317307386314601632__Hlk127540264"/>
      <w:r>
        <w:rPr>
          <w:rFonts w:ascii="Calisto MT" w:eastAsia="Batang" w:hAnsi="Calisto MT" w:cs="Big Caslon Medium"/>
          <w:color w:val="222222"/>
          <w:sz w:val="28"/>
          <w:szCs w:val="28"/>
          <w:lang w:eastAsia="it-IT"/>
        </w:rPr>
        <w:t>maggio – 20 giugno 2023</w:t>
      </w:r>
      <w:bookmarkEnd w:id="0"/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lang w:eastAsia="it-IT"/>
        </w:rPr>
      </w:pPr>
      <w:r>
        <w:rPr>
          <w:rFonts w:ascii="Calisto MT" w:eastAsia="Batang" w:hAnsi="Calisto MT" w:cs="Big Caslon Medium"/>
          <w:color w:val="222222"/>
          <w:sz w:val="18"/>
          <w:szCs w:val="18"/>
          <w:lang w:eastAsia="it-IT"/>
        </w:rPr>
        <w:t> </w:t>
      </w:r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lang w:eastAsia="it-IT"/>
        </w:rPr>
      </w:pPr>
      <w:r>
        <w:rPr>
          <w:rFonts w:ascii="Calisto MT" w:eastAsia="Batang" w:hAnsi="Calisto MT" w:cs="Big Caslon Medium"/>
          <w:b/>
          <w:bCs/>
          <w:sz w:val="28"/>
          <w:szCs w:val="28"/>
          <w:lang w:eastAsia="it-IT"/>
        </w:rPr>
        <w:t xml:space="preserve">Parco Archeologico di </w:t>
      </w:r>
      <w:proofErr w:type="spellStart"/>
      <w:r>
        <w:rPr>
          <w:rFonts w:ascii="Calisto MT" w:eastAsia="Batang" w:hAnsi="Calisto MT" w:cs="Big Caslon Medium"/>
          <w:b/>
          <w:bCs/>
          <w:sz w:val="28"/>
          <w:szCs w:val="28"/>
          <w:lang w:eastAsia="it-IT"/>
        </w:rPr>
        <w:t>Veio</w:t>
      </w:r>
      <w:proofErr w:type="spellEnd"/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sz w:val="28"/>
          <w:szCs w:val="28"/>
          <w:lang w:eastAsia="it-IT"/>
        </w:rPr>
      </w:pPr>
      <w:r>
        <w:rPr>
          <w:rFonts w:ascii="Calisto MT" w:eastAsia="Batang" w:hAnsi="Calisto MT" w:cs="Big Caslon Medium"/>
          <w:sz w:val="28"/>
          <w:szCs w:val="28"/>
          <w:lang w:eastAsia="it-IT"/>
        </w:rPr>
        <w:t>Consorzio La Giacinta</w:t>
      </w:r>
    </w:p>
    <w:p w:rsidR="009A72CF" w:rsidRDefault="009563B9">
      <w:pPr>
        <w:shd w:val="clear" w:color="auto" w:fill="FFFFFF"/>
        <w:rPr>
          <w:rFonts w:ascii="Calisto MT" w:eastAsia="Batang" w:hAnsi="Calisto MT" w:cs="Big Caslon Medium"/>
          <w:color w:val="222222"/>
          <w:lang w:eastAsia="it-IT"/>
        </w:rPr>
      </w:pPr>
      <w:r>
        <w:rPr>
          <w:rFonts w:ascii="Calisto MT" w:eastAsia="Batang" w:hAnsi="Calisto MT" w:cs="Big Caslon Medium"/>
          <w:sz w:val="28"/>
          <w:szCs w:val="28"/>
          <w:lang w:eastAsia="it-IT"/>
        </w:rPr>
        <w:t>Roma,</w:t>
      </w:r>
      <w:r>
        <w:rPr>
          <w:rFonts w:ascii="Calisto MT" w:eastAsia="Batang" w:hAnsi="Calisto MT" w:cs="Big Caslon Medium"/>
          <w:color w:val="222222"/>
          <w:lang w:eastAsia="it-IT"/>
        </w:rPr>
        <w:t xml:space="preserve"> </w:t>
      </w:r>
      <w:r>
        <w:rPr>
          <w:rFonts w:ascii="Calisto MT" w:eastAsia="Batang" w:hAnsi="Calisto MT" w:cs="Big Caslon Medium"/>
          <w:color w:val="222222"/>
          <w:sz w:val="28"/>
          <w:lang w:eastAsia="it-IT"/>
        </w:rPr>
        <w:t>Via della Giustiniana, 959</w:t>
      </w:r>
    </w:p>
    <w:p w:rsidR="009A72CF" w:rsidRDefault="009563B9">
      <w:pPr>
        <w:shd w:val="clear" w:color="auto" w:fill="FFFFFF"/>
        <w:rPr>
          <w:rFonts w:ascii="Calisto MT" w:eastAsia="Times New Roman" w:hAnsi="Calisto MT" w:cs="Big Caslon Medium"/>
          <w:color w:val="222222"/>
          <w:lang w:eastAsia="it-IT"/>
        </w:rPr>
      </w:pPr>
      <w:r>
        <w:rPr>
          <w:rFonts w:ascii="Calisto MT" w:eastAsia="Times New Roman" w:hAnsi="Calisto MT" w:cs="Big Caslon Medium"/>
          <w:color w:val="222222"/>
          <w:lang w:eastAsia="it-IT"/>
        </w:rPr>
        <w:t> </w:t>
      </w:r>
    </w:p>
    <w:p w:rsidR="009A72CF" w:rsidRDefault="009A72CF">
      <w:pPr>
        <w:shd w:val="clear" w:color="auto" w:fill="FFFFFF"/>
        <w:rPr>
          <w:rFonts w:ascii="Calisto MT" w:eastAsia="Times New Roman" w:hAnsi="Calisto MT" w:cs="Big Caslon Medium"/>
          <w:color w:val="222222"/>
          <w:lang w:eastAsia="it-IT"/>
        </w:rPr>
      </w:pPr>
    </w:p>
    <w:p w:rsidR="009A72CF" w:rsidRDefault="009563B9">
      <w:pPr>
        <w:shd w:val="clear" w:color="auto" w:fill="FFFFFF"/>
        <w:rPr>
          <w:rFonts w:ascii="Calisto MT" w:eastAsia="Times New Roman" w:hAnsi="Calisto MT" w:cs="Big Caslon Medium"/>
          <w:color w:val="222222"/>
          <w:sz w:val="28"/>
          <w:lang w:eastAsia="it-IT"/>
        </w:rPr>
      </w:pPr>
      <w:r>
        <w:rPr>
          <w:rFonts w:ascii="Calisto MT" w:eastAsia="Times New Roman" w:hAnsi="Calisto MT" w:cs="Big Caslon Medium"/>
          <w:b/>
          <w:bCs/>
          <w:color w:val="222222"/>
          <w:sz w:val="32"/>
          <w:szCs w:val="28"/>
          <w:lang w:eastAsia="it-IT"/>
        </w:rPr>
        <w:t>COMUNICATO STAMPA</w:t>
      </w:r>
    </w:p>
    <w:p w:rsidR="009A72CF" w:rsidRDefault="009563B9">
      <w:pPr>
        <w:shd w:val="clear" w:color="auto" w:fill="FFFFFF"/>
        <w:spacing w:before="100" w:beforeAutospacing="1"/>
        <w:jc w:val="both"/>
        <w:rPr>
          <w:rFonts w:ascii="Calisto MT" w:eastAsia="Times New Roman" w:hAnsi="Calisto MT" w:cs="Big Caslon Medium"/>
          <w:color w:val="222222"/>
          <w:sz w:val="28"/>
          <w:lang w:eastAsia="it-IT"/>
        </w:rPr>
      </w:pPr>
      <w:r>
        <w:rPr>
          <w:rFonts w:ascii="Calisto MT" w:eastAsia="Times New Roman" w:hAnsi="Calisto MT" w:cs="Big Caslon Medium"/>
          <w:color w:val="222222"/>
          <w:sz w:val="28"/>
          <w:lang w:eastAsia="it-IT"/>
        </w:rPr>
        <w:t xml:space="preserve">Un giardino privato di Roma, nel </w:t>
      </w:r>
      <w:r>
        <w:rPr>
          <w:rFonts w:ascii="Calisto MT" w:eastAsia="Times New Roman" w:hAnsi="Calisto MT" w:cs="Big Caslon Medium"/>
          <w:b/>
          <w:color w:val="222222"/>
          <w:sz w:val="28"/>
          <w:lang w:eastAsia="it-IT"/>
        </w:rPr>
        <w:t xml:space="preserve">complesso del Parco Archeologico di </w:t>
      </w:r>
      <w:proofErr w:type="spellStart"/>
      <w:r>
        <w:rPr>
          <w:rFonts w:ascii="Calisto MT" w:eastAsia="Times New Roman" w:hAnsi="Calisto MT" w:cs="Big Caslon Medium"/>
          <w:b/>
          <w:color w:val="222222"/>
          <w:sz w:val="28"/>
          <w:lang w:eastAsia="it-IT"/>
        </w:rPr>
        <w:t>Veio</w:t>
      </w:r>
      <w:proofErr w:type="spellEnd"/>
      <w:r>
        <w:rPr>
          <w:rFonts w:ascii="Calisto MT" w:eastAsia="Times New Roman" w:hAnsi="Calisto MT" w:cs="Big Caslon Medium"/>
          <w:color w:val="222222"/>
          <w:sz w:val="28"/>
          <w:lang w:eastAsia="it-IT"/>
        </w:rPr>
        <w:t xml:space="preserve"> - laddove sorgono le </w:t>
      </w:r>
      <w:r>
        <w:rPr>
          <w:rFonts w:ascii="Calisto MT" w:eastAsia="Times New Roman" w:hAnsi="Calisto MT" w:cs="Big Caslon Medium"/>
          <w:b/>
          <w:color w:val="222222"/>
          <w:sz w:val="28"/>
          <w:lang w:eastAsia="it-IT"/>
        </w:rPr>
        <w:t>vestigia dell’antica città etrusca</w:t>
      </w:r>
      <w:r>
        <w:rPr>
          <w:rFonts w:ascii="Calisto MT" w:eastAsia="Times New Roman" w:hAnsi="Calisto MT" w:cs="Big Caslon Medium"/>
          <w:color w:val="222222"/>
          <w:sz w:val="28"/>
          <w:lang w:eastAsia="it-IT"/>
        </w:rPr>
        <w:t xml:space="preserve"> - dal 20 maggio al 20 giugno 2023 accoglie la mostra collettiva di arte contemporanea </w:t>
      </w:r>
      <w:r>
        <w:rPr>
          <w:rFonts w:ascii="Calisto MT" w:eastAsia="Times New Roman" w:hAnsi="Calisto MT" w:cs="Big Caslon Medium"/>
          <w:b/>
          <w:i/>
          <w:color w:val="222222"/>
          <w:sz w:val="28"/>
          <w:lang w:eastAsia="it-IT"/>
        </w:rPr>
        <w:t>L’ORDINE NASCOSTO</w:t>
      </w:r>
      <w:r>
        <w:rPr>
          <w:rFonts w:ascii="Calisto MT" w:eastAsia="Times New Roman" w:hAnsi="Calisto MT" w:cs="Big Caslon Medium"/>
          <w:color w:val="222222"/>
          <w:sz w:val="28"/>
          <w:lang w:eastAsia="it-IT"/>
        </w:rPr>
        <w:t xml:space="preserve">, a cura di Francesca Romana de Paolis. </w:t>
      </w:r>
    </w:p>
    <w:p w:rsidR="009A72CF" w:rsidRDefault="009563B9">
      <w:pPr>
        <w:pStyle w:val="Normal1"/>
        <w:jc w:val="both"/>
        <w:rPr>
          <w:rFonts w:ascii="Calisto MT" w:hAnsi="Calisto MT" w:cs="Big Caslon Medium"/>
          <w:color w:val="222222"/>
        </w:rPr>
      </w:pPr>
      <w:r>
        <w:rPr>
          <w:rFonts w:ascii="Calisto MT" w:hAnsi="Calisto MT" w:cs="Big Caslon Medium"/>
          <w:color w:val="222222"/>
          <w:sz w:val="28"/>
        </w:rPr>
        <w:t xml:space="preserve">Undici artisti - </w:t>
      </w:r>
      <w:proofErr w:type="spellStart"/>
      <w:r>
        <w:rPr>
          <w:rFonts w:ascii="Calisto MT" w:hAnsi="Calisto MT" w:cs="Big Caslon Medium"/>
          <w:b/>
          <w:color w:val="222222"/>
          <w:sz w:val="28"/>
        </w:rPr>
        <w:t>Yo</w:t>
      </w:r>
      <w:proofErr w:type="spellEnd"/>
      <w:r>
        <w:rPr>
          <w:rFonts w:ascii="Calisto MT" w:hAnsi="Calisto MT" w:cs="Big Caslon Medium"/>
          <w:b/>
          <w:color w:val="222222"/>
          <w:sz w:val="28"/>
        </w:rPr>
        <w:t xml:space="preserve"> </w:t>
      </w:r>
      <w:proofErr w:type="spellStart"/>
      <w:r>
        <w:rPr>
          <w:rFonts w:ascii="Calisto MT" w:hAnsi="Calisto MT" w:cs="Big Caslon Medium"/>
          <w:b/>
          <w:color w:val="222222"/>
          <w:sz w:val="28"/>
        </w:rPr>
        <w:t>Akao</w:t>
      </w:r>
      <w:proofErr w:type="spellEnd"/>
      <w:r>
        <w:rPr>
          <w:rFonts w:ascii="Calisto MT" w:hAnsi="Calisto MT" w:cs="Big Caslon Medium"/>
          <w:b/>
          <w:color w:val="222222"/>
          <w:sz w:val="28"/>
        </w:rPr>
        <w:t xml:space="preserve">, Sergio Baldassini, Antonio Barbieri, Alberto Emiliano Durante, Emanuele </w:t>
      </w:r>
      <w:proofErr w:type="spellStart"/>
      <w:r>
        <w:rPr>
          <w:rFonts w:ascii="Calisto MT" w:hAnsi="Calisto MT" w:cs="Big Caslon Medium"/>
          <w:b/>
          <w:color w:val="222222"/>
          <w:sz w:val="28"/>
        </w:rPr>
        <w:t>Giannetti</w:t>
      </w:r>
      <w:proofErr w:type="spellEnd"/>
      <w:r>
        <w:rPr>
          <w:rFonts w:ascii="Calisto MT" w:hAnsi="Calisto MT" w:cs="Big Caslon Medium"/>
          <w:b/>
          <w:color w:val="222222"/>
          <w:sz w:val="28"/>
        </w:rPr>
        <w:t xml:space="preserve">, Chiara Lecca, Giulia Manfredi Diana, Alice Padovani, Fausto Roma, Silvia Scaringella e Ludovico </w:t>
      </w:r>
      <w:proofErr w:type="spellStart"/>
      <w:r>
        <w:rPr>
          <w:rFonts w:ascii="Calisto MT" w:hAnsi="Calisto MT" w:cs="Big Caslon Medium"/>
          <w:b/>
          <w:color w:val="222222"/>
          <w:sz w:val="28"/>
        </w:rPr>
        <w:t>Tersigni</w:t>
      </w:r>
      <w:proofErr w:type="spellEnd"/>
      <w:r>
        <w:rPr>
          <w:rFonts w:ascii="Calisto MT" w:hAnsi="Calisto MT" w:cs="Big Caslon Medium"/>
          <w:color w:val="222222"/>
          <w:sz w:val="28"/>
        </w:rPr>
        <w:t xml:space="preserve"> – si sono misurati con l’eterno topos del giardino, ridelineando lo spazio secondo una </w:t>
      </w:r>
      <w:r>
        <w:rPr>
          <w:rFonts w:ascii="Calisto MT" w:hAnsi="Calisto MT" w:cs="Big Caslon Medium"/>
          <w:b/>
          <w:color w:val="222222"/>
          <w:sz w:val="28"/>
        </w:rPr>
        <w:t>mappatura cognitiva</w:t>
      </w:r>
      <w:r>
        <w:rPr>
          <w:rFonts w:ascii="Calisto MT" w:hAnsi="Calisto MT" w:cs="Big Caslon Medium"/>
          <w:color w:val="222222"/>
        </w:rPr>
        <w:t xml:space="preserve">. </w:t>
      </w:r>
    </w:p>
    <w:p w:rsidR="009A72CF" w:rsidRDefault="009563B9">
      <w:pPr>
        <w:pStyle w:val="Normal1"/>
        <w:jc w:val="both"/>
        <w:rPr>
          <w:rFonts w:ascii="Calisto MT" w:hAnsi="Calisto MT" w:cs="Big Caslon Medium"/>
          <w:color w:val="222222"/>
          <w:sz w:val="28"/>
        </w:rPr>
      </w:pPr>
      <w:r>
        <w:rPr>
          <w:rFonts w:ascii="Calisto MT" w:hAnsi="Calisto MT" w:cs="Big Caslon Medium"/>
          <w:b/>
          <w:color w:val="222222"/>
          <w:sz w:val="28"/>
        </w:rPr>
        <w:t>Sculture e installazioni sperimentali</w:t>
      </w:r>
      <w:r>
        <w:rPr>
          <w:rFonts w:ascii="Calisto MT" w:hAnsi="Calisto MT" w:cs="Big Caslon Medium"/>
          <w:color w:val="222222"/>
          <w:sz w:val="28"/>
        </w:rPr>
        <w:t xml:space="preserve"> s’intersecano fra loro restituendo in modo mimetico quanto appreso dall’inconscio della terra che, prima di essere </w:t>
      </w:r>
      <w:r>
        <w:rPr>
          <w:rFonts w:ascii="Calisto MT" w:hAnsi="Calisto MT" w:cs="Big Caslon Medium"/>
          <w:i/>
          <w:color w:val="222222"/>
          <w:sz w:val="28"/>
        </w:rPr>
        <w:t xml:space="preserve">locus </w:t>
      </w:r>
      <w:proofErr w:type="spellStart"/>
      <w:r>
        <w:rPr>
          <w:rFonts w:ascii="Calisto MT" w:hAnsi="Calisto MT" w:cs="Big Caslon Medium"/>
          <w:i/>
          <w:color w:val="222222"/>
          <w:sz w:val="28"/>
        </w:rPr>
        <w:t>amoenus</w:t>
      </w:r>
      <w:proofErr w:type="spellEnd"/>
      <w:r>
        <w:rPr>
          <w:rFonts w:ascii="Calisto MT" w:hAnsi="Calisto MT" w:cs="Big Caslon Medium"/>
          <w:color w:val="222222"/>
          <w:sz w:val="28"/>
        </w:rPr>
        <w:t xml:space="preserve"> o </w:t>
      </w:r>
      <w:proofErr w:type="spellStart"/>
      <w:r>
        <w:rPr>
          <w:rFonts w:ascii="Calisto MT" w:hAnsi="Calisto MT" w:cs="Big Caslon Medium"/>
          <w:i/>
          <w:color w:val="222222"/>
          <w:sz w:val="28"/>
        </w:rPr>
        <w:t>palus</w:t>
      </w:r>
      <w:proofErr w:type="spellEnd"/>
      <w:r>
        <w:rPr>
          <w:rFonts w:ascii="Calisto MT" w:hAnsi="Calisto MT" w:cs="Big Caslon Medium"/>
          <w:i/>
          <w:color w:val="222222"/>
          <w:sz w:val="28"/>
        </w:rPr>
        <w:t xml:space="preserve"> tartarica</w:t>
      </w:r>
      <w:r>
        <w:rPr>
          <w:rFonts w:ascii="Calisto MT" w:hAnsi="Calisto MT" w:cs="Big Caslon Medium"/>
          <w:color w:val="222222"/>
          <w:sz w:val="28"/>
        </w:rPr>
        <w:t xml:space="preserve">, è </w:t>
      </w:r>
      <w:r>
        <w:rPr>
          <w:rFonts w:ascii="Calisto MT" w:hAnsi="Calisto MT" w:cs="Big Caslon Medium"/>
          <w:bCs/>
          <w:color w:val="222222"/>
          <w:sz w:val="28"/>
        </w:rPr>
        <w:t>natura che preme</w:t>
      </w:r>
      <w:r>
        <w:rPr>
          <w:rFonts w:ascii="Calisto MT" w:hAnsi="Calisto MT" w:cs="Big Caslon Medium"/>
          <w:color w:val="222222"/>
          <w:sz w:val="28"/>
        </w:rPr>
        <w:t xml:space="preserve"> e che induce all’inabissamento spirituale della psiche e a quello materiale del corpo.</w:t>
      </w:r>
    </w:p>
    <w:p w:rsidR="009A72CF" w:rsidRDefault="009563B9">
      <w:pPr>
        <w:pStyle w:val="Normal1"/>
        <w:jc w:val="both"/>
        <w:rPr>
          <w:rFonts w:ascii="Calisto MT" w:hAnsi="Calisto MT" w:cs="Big Caslon Medium"/>
          <w:color w:val="222222"/>
          <w:sz w:val="28"/>
        </w:rPr>
      </w:pPr>
      <w:r>
        <w:rPr>
          <w:rFonts w:ascii="Calisto MT" w:hAnsi="Calisto MT" w:cs="Big Caslon Medium"/>
          <w:sz w:val="28"/>
        </w:rPr>
        <w:t xml:space="preserve">Il giardino, di proprietà degli artisti Alberto Emiliano Durante e Giulia Manfredi Diana, diventa così </w:t>
      </w:r>
      <w:r>
        <w:rPr>
          <w:rFonts w:ascii="Calisto MT" w:hAnsi="Calisto MT" w:cs="Big Caslon Medium"/>
          <w:b/>
          <w:sz w:val="28"/>
        </w:rPr>
        <w:t>luogo di analisi dei sottolivelli della coscienza</w:t>
      </w:r>
      <w:r>
        <w:rPr>
          <w:rFonts w:ascii="Calisto MT" w:hAnsi="Calisto MT" w:cs="Big Caslon Medium"/>
          <w:sz w:val="28"/>
        </w:rPr>
        <w:t>, tensione ontica verso le radici. Intimo recupero di una connessione con quella rete di piccoli e grandi innesti naturali che rispecchiano l’essere umano.</w:t>
      </w:r>
    </w:p>
    <w:p w:rsidR="009A72CF" w:rsidRDefault="009563B9">
      <w:pPr>
        <w:pStyle w:val="Normal1"/>
        <w:jc w:val="both"/>
        <w:rPr>
          <w:rFonts w:ascii="Calisto MT" w:hAnsi="Calisto MT" w:cs="Big Caslon Medium"/>
          <w:color w:val="222222"/>
          <w:sz w:val="28"/>
        </w:rPr>
      </w:pPr>
      <w:r>
        <w:rPr>
          <w:rFonts w:ascii="Calisto MT" w:hAnsi="Calisto MT" w:cs="Big Caslon Medium"/>
          <w:color w:val="222222"/>
          <w:sz w:val="28"/>
        </w:rPr>
        <w:t xml:space="preserve">Ogni artista, attraverso un’opera o un gruppo di opere, ragiona su ciò che scrisse </w:t>
      </w:r>
      <w:r>
        <w:rPr>
          <w:rFonts w:ascii="Calisto MT" w:hAnsi="Calisto MT" w:cs="Big Caslon Medium"/>
          <w:b/>
          <w:color w:val="222222"/>
          <w:sz w:val="28"/>
        </w:rPr>
        <w:t>il filosofo Jaques Lacan</w:t>
      </w:r>
      <w:r>
        <w:rPr>
          <w:rFonts w:ascii="Calisto MT" w:hAnsi="Calisto MT" w:cs="Big Caslon Medium"/>
          <w:color w:val="222222"/>
          <w:sz w:val="28"/>
        </w:rPr>
        <w:t xml:space="preserve">: </w:t>
      </w:r>
      <w:r>
        <w:rPr>
          <w:rFonts w:ascii="Calisto MT" w:hAnsi="Calisto MT" w:cs="Big Caslon Medium"/>
          <w:b/>
          <w:color w:val="222222"/>
          <w:sz w:val="28"/>
        </w:rPr>
        <w:t>“l’inconscio è strutturato come un linguaggio”</w:t>
      </w:r>
      <w:r>
        <w:rPr>
          <w:rFonts w:ascii="Calisto MT" w:hAnsi="Calisto MT" w:cs="Big Caslon Medium"/>
          <w:color w:val="222222"/>
          <w:sz w:val="28"/>
        </w:rPr>
        <w:t>. La sfida è captarne la logica, distinta rispetto a quella che regola il piano della coscienza.</w:t>
      </w:r>
    </w:p>
    <w:p w:rsidR="009A72CF" w:rsidRDefault="009563B9">
      <w:pPr>
        <w:pStyle w:val="Normal1"/>
        <w:jc w:val="both"/>
        <w:rPr>
          <w:rFonts w:ascii="Calisto MT" w:hAnsi="Calisto MT" w:cs="Big Caslon Medium"/>
          <w:color w:val="222222"/>
          <w:sz w:val="28"/>
        </w:rPr>
      </w:pPr>
      <w:r>
        <w:rPr>
          <w:rFonts w:ascii="Calisto MT" w:hAnsi="Calisto MT" w:cs="Big Caslon Medium"/>
          <w:color w:val="222222"/>
          <w:sz w:val="28"/>
        </w:rPr>
        <w:t xml:space="preserve">Il pubblico viene guidato attraverso un itinerario concettuale in cui ogni lavoro è situato in un punto preciso, secondo il </w:t>
      </w:r>
      <w:r>
        <w:rPr>
          <w:rFonts w:ascii="Calisto MT" w:hAnsi="Calisto MT" w:cs="Big Caslon Medium"/>
          <w:b/>
          <w:color w:val="222222"/>
          <w:sz w:val="28"/>
        </w:rPr>
        <w:t>disegno della Spirale Aurea</w:t>
      </w:r>
      <w:r>
        <w:rPr>
          <w:rFonts w:ascii="Calisto MT" w:hAnsi="Calisto MT" w:cs="Big Caslon Medium"/>
          <w:color w:val="222222"/>
          <w:sz w:val="28"/>
        </w:rPr>
        <w:t xml:space="preserve">. </w:t>
      </w:r>
    </w:p>
    <w:p w:rsidR="009A72CF" w:rsidRDefault="009563B9">
      <w:pPr>
        <w:pStyle w:val="Normal1"/>
        <w:jc w:val="both"/>
        <w:rPr>
          <w:rFonts w:ascii="Calisto MT" w:hAnsi="Calisto MT" w:cs="Big Caslon Medium"/>
          <w:color w:val="222222"/>
          <w:sz w:val="28"/>
        </w:rPr>
      </w:pPr>
      <w:r>
        <w:rPr>
          <w:rFonts w:ascii="Calisto MT" w:hAnsi="Calisto MT" w:cs="Big Caslon Medium"/>
          <w:color w:val="222222"/>
          <w:sz w:val="28"/>
        </w:rPr>
        <w:t xml:space="preserve">L’invito è quello di varcare la soglia del </w:t>
      </w:r>
      <w:r>
        <w:rPr>
          <w:rFonts w:ascii="Calisto MT" w:hAnsi="Calisto MT" w:cs="Big Caslon Medium"/>
          <w:b/>
          <w:i/>
          <w:color w:val="222222"/>
          <w:sz w:val="28"/>
        </w:rPr>
        <w:t>giardino dell’inconscio</w:t>
      </w:r>
      <w:r>
        <w:rPr>
          <w:rFonts w:ascii="Calisto MT" w:hAnsi="Calisto MT" w:cs="Big Caslon Medium"/>
          <w:color w:val="222222"/>
          <w:sz w:val="28"/>
        </w:rPr>
        <w:t xml:space="preserve"> per cercare dove si nascondono - </w:t>
      </w:r>
      <w:r>
        <w:rPr>
          <w:rFonts w:ascii="Calisto MT" w:hAnsi="Calisto MT" w:cs="Big Caslon Medium"/>
          <w:b/>
          <w:color w:val="222222"/>
          <w:sz w:val="28"/>
        </w:rPr>
        <w:t>tra prospettive inedite e richiami al mito, alle filosofie orientali, al mondo animale e vegetale</w:t>
      </w:r>
      <w:r>
        <w:rPr>
          <w:rFonts w:ascii="Calisto MT" w:hAnsi="Calisto MT" w:cs="Big Caslon Medium"/>
          <w:color w:val="222222"/>
          <w:sz w:val="28"/>
        </w:rPr>
        <w:t xml:space="preserve"> - i molteplici aspetti dell’interiorità.</w:t>
      </w:r>
    </w:p>
    <w:p w:rsidR="009A72CF" w:rsidRDefault="009563B9">
      <w:pPr>
        <w:shd w:val="clear" w:color="auto" w:fill="FFFFFF"/>
        <w:spacing w:before="120" w:after="120"/>
        <w:jc w:val="both"/>
        <w:rPr>
          <w:rFonts w:ascii="Calisto MT" w:eastAsia="Times New Roman" w:hAnsi="Calisto MT" w:cs="Arial"/>
          <w:color w:val="222222"/>
          <w:lang w:eastAsia="it-IT"/>
        </w:rPr>
      </w:pPr>
      <w:r>
        <w:rPr>
          <w:rFonts w:ascii="Calisto MT" w:eastAsia="Times New Roman" w:hAnsi="Calisto MT" w:cs="Arial"/>
          <w:color w:val="222222"/>
          <w:lang w:eastAsia="it-IT"/>
        </w:rPr>
        <w:t> </w:t>
      </w:r>
    </w:p>
    <w:p w:rsidR="009A72CF" w:rsidRDefault="009563B9">
      <w:pPr>
        <w:rPr>
          <w:rFonts w:ascii="Calisto MT" w:eastAsia="Times New Roman" w:hAnsi="Calisto MT" w:cs="Arial"/>
          <w:color w:val="222222"/>
          <w:lang w:eastAsia="it-IT"/>
        </w:rPr>
      </w:pPr>
      <w:r>
        <w:rPr>
          <w:rFonts w:ascii="Calisto MT" w:eastAsia="Times New Roman" w:hAnsi="Calisto MT" w:cs="Arial"/>
          <w:color w:val="222222"/>
          <w:lang w:eastAsia="it-IT"/>
        </w:rPr>
        <w:br w:type="page"/>
      </w:r>
    </w:p>
    <w:p w:rsidR="009A72CF" w:rsidRDefault="009563B9">
      <w:pPr>
        <w:shd w:val="clear" w:color="auto" w:fill="FFFFFF"/>
        <w:spacing w:before="120" w:after="120"/>
        <w:jc w:val="both"/>
        <w:rPr>
          <w:rFonts w:ascii="Calisto MT" w:eastAsia="Times New Roman" w:hAnsi="Calisto MT" w:cs="Arial"/>
          <w:color w:val="222222"/>
          <w:sz w:val="28"/>
          <w:lang w:eastAsia="it-IT"/>
        </w:rPr>
      </w:pPr>
      <w:r>
        <w:rPr>
          <w:rFonts w:ascii="Calisto MT" w:eastAsia="Times New Roman" w:hAnsi="Calisto MT" w:cs="Calibri"/>
          <w:b/>
          <w:bCs/>
          <w:color w:val="222222"/>
          <w:sz w:val="28"/>
          <w:shd w:val="clear" w:color="auto" w:fill="FFFFFF"/>
          <w:lang w:eastAsia="it-IT"/>
        </w:rPr>
        <w:lastRenderedPageBreak/>
        <w:t>I</w:t>
      </w:r>
      <w:r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  <w:t>NFORMAZIONI:</w:t>
      </w:r>
    </w:p>
    <w:p w:rsidR="009A72CF" w:rsidRPr="00AD4E76" w:rsidRDefault="009563B9">
      <w:pPr>
        <w:shd w:val="clear" w:color="auto" w:fill="FFFFFF"/>
        <w:spacing w:before="120" w:after="120"/>
        <w:jc w:val="both"/>
        <w:rPr>
          <w:rFonts w:ascii="Calisto MT" w:eastAsia="Times New Roman" w:hAnsi="Calisto MT" w:cs="Arial"/>
          <w:color w:val="222222"/>
          <w:sz w:val="28"/>
          <w:lang w:eastAsia="it-IT"/>
        </w:rPr>
      </w:pPr>
      <w:r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  <w:t>Mostra</w:t>
      </w:r>
      <w:r>
        <w:rPr>
          <w:rFonts w:ascii="Calisto MT" w:eastAsia="Times New Roman" w:hAnsi="Calisto MT" w:cs="Calibri"/>
          <w:color w:val="222222"/>
          <w:sz w:val="28"/>
          <w:lang w:eastAsia="it-IT"/>
        </w:rPr>
        <w:t>: </w:t>
      </w:r>
      <w:r w:rsidRPr="00AD4E76">
        <w:rPr>
          <w:rFonts w:ascii="Calisto MT" w:eastAsia="Times New Roman" w:hAnsi="Calisto MT" w:cs="Calibri"/>
          <w:iCs/>
          <w:color w:val="222222"/>
          <w:sz w:val="28"/>
          <w:lang w:eastAsia="it-IT"/>
        </w:rPr>
        <w:t>L’ORDINE NASCOSTO</w:t>
      </w:r>
    </w:p>
    <w:p w:rsidR="009A72CF" w:rsidRDefault="009563B9">
      <w:pPr>
        <w:shd w:val="clear" w:color="auto" w:fill="FFFFFF"/>
        <w:spacing w:before="120" w:after="120"/>
        <w:jc w:val="both"/>
        <w:rPr>
          <w:rFonts w:ascii="Calisto MT" w:eastAsia="Times New Roman" w:hAnsi="Calisto MT" w:cs="Calibri"/>
          <w:color w:val="222222"/>
          <w:sz w:val="28"/>
          <w:lang w:eastAsia="it-IT"/>
        </w:rPr>
      </w:pPr>
      <w:r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  <w:t>A cura di: </w:t>
      </w:r>
      <w:r>
        <w:rPr>
          <w:rFonts w:ascii="Calisto MT" w:eastAsia="Times New Roman" w:hAnsi="Calisto MT" w:cs="Calibri"/>
          <w:color w:val="222222"/>
          <w:sz w:val="28"/>
          <w:lang w:eastAsia="it-IT"/>
        </w:rPr>
        <w:t>Francesca Romana de Paolis</w:t>
      </w:r>
    </w:p>
    <w:p w:rsidR="009A72CF" w:rsidRDefault="009563B9">
      <w:pPr>
        <w:shd w:val="clear" w:color="auto" w:fill="FFFFFF"/>
        <w:spacing w:before="120" w:after="120"/>
        <w:jc w:val="both"/>
        <w:rPr>
          <w:rFonts w:ascii="Calisto MT" w:eastAsia="Times New Roman" w:hAnsi="Calisto MT" w:cs="Arial"/>
          <w:color w:val="222222"/>
          <w:sz w:val="28"/>
          <w:lang w:eastAsia="it-IT"/>
        </w:rPr>
      </w:pPr>
      <w:r>
        <w:rPr>
          <w:rFonts w:ascii="Calisto MT" w:eastAsia="Times New Roman" w:hAnsi="Calisto MT" w:cs="Arial"/>
          <w:b/>
          <w:color w:val="222222"/>
          <w:sz w:val="28"/>
          <w:lang w:eastAsia="it-IT"/>
        </w:rPr>
        <w:t>Artisti</w:t>
      </w:r>
      <w:r>
        <w:rPr>
          <w:rFonts w:ascii="Calisto MT" w:eastAsia="Times New Roman" w:hAnsi="Calisto MT" w:cs="Arial"/>
          <w:color w:val="222222"/>
          <w:sz w:val="28"/>
          <w:lang w:eastAsia="it-IT"/>
        </w:rPr>
        <w:t xml:space="preserve">: </w:t>
      </w:r>
      <w:proofErr w:type="spellStart"/>
      <w:r>
        <w:rPr>
          <w:rFonts w:ascii="Calisto MT" w:eastAsia="Times New Roman" w:hAnsi="Calisto MT" w:cs="Arial"/>
          <w:color w:val="222222"/>
          <w:sz w:val="28"/>
          <w:lang w:eastAsia="it-IT"/>
        </w:rPr>
        <w:t>Yo</w:t>
      </w:r>
      <w:proofErr w:type="spellEnd"/>
      <w:r>
        <w:rPr>
          <w:rFonts w:ascii="Calisto MT" w:eastAsia="Times New Roman" w:hAnsi="Calisto MT" w:cs="Arial"/>
          <w:color w:val="222222"/>
          <w:sz w:val="28"/>
          <w:lang w:eastAsia="it-IT"/>
        </w:rPr>
        <w:t xml:space="preserve"> </w:t>
      </w:r>
      <w:proofErr w:type="spellStart"/>
      <w:r>
        <w:rPr>
          <w:rFonts w:ascii="Calisto MT" w:eastAsia="Times New Roman" w:hAnsi="Calisto MT" w:cs="Arial"/>
          <w:color w:val="222222"/>
          <w:sz w:val="28"/>
          <w:lang w:eastAsia="it-IT"/>
        </w:rPr>
        <w:t>Akao</w:t>
      </w:r>
      <w:proofErr w:type="spellEnd"/>
      <w:r>
        <w:rPr>
          <w:rFonts w:ascii="Calisto MT" w:eastAsia="Times New Roman" w:hAnsi="Calisto MT" w:cs="Arial"/>
          <w:color w:val="222222"/>
          <w:sz w:val="28"/>
          <w:lang w:eastAsia="it-IT"/>
        </w:rPr>
        <w:t xml:space="preserve">, Sergio Baldassini, Antonio Barbieri, Alberto Emiliano Durante, Emanuele </w:t>
      </w:r>
      <w:proofErr w:type="spellStart"/>
      <w:r>
        <w:rPr>
          <w:rFonts w:ascii="Calisto MT" w:eastAsia="Times New Roman" w:hAnsi="Calisto MT" w:cs="Arial"/>
          <w:color w:val="222222"/>
          <w:sz w:val="28"/>
          <w:lang w:eastAsia="it-IT"/>
        </w:rPr>
        <w:t>Giannetti</w:t>
      </w:r>
      <w:proofErr w:type="spellEnd"/>
      <w:r>
        <w:rPr>
          <w:rFonts w:ascii="Calisto MT" w:eastAsia="Times New Roman" w:hAnsi="Calisto MT" w:cs="Arial"/>
          <w:color w:val="222222"/>
          <w:sz w:val="28"/>
          <w:lang w:eastAsia="it-IT"/>
        </w:rPr>
        <w:t xml:space="preserve">, Chiara Lecca, Giulia Manfredi Diana, Alice Padovani, Fausto Roma, Silvia Scaringella, Ludovico </w:t>
      </w:r>
      <w:proofErr w:type="spellStart"/>
      <w:r>
        <w:rPr>
          <w:rFonts w:ascii="Calisto MT" w:eastAsia="Times New Roman" w:hAnsi="Calisto MT" w:cs="Arial"/>
          <w:color w:val="222222"/>
          <w:sz w:val="28"/>
          <w:lang w:eastAsia="it-IT"/>
        </w:rPr>
        <w:t>Tersigni</w:t>
      </w:r>
      <w:proofErr w:type="spellEnd"/>
    </w:p>
    <w:p w:rsidR="009A72CF" w:rsidRDefault="009563B9">
      <w:pPr>
        <w:shd w:val="clear" w:color="auto" w:fill="FFFFFF"/>
        <w:jc w:val="both"/>
        <w:rPr>
          <w:rFonts w:ascii="Calisto MT" w:eastAsia="Times New Roman" w:hAnsi="Calisto MT" w:cs="Arial"/>
          <w:color w:val="222222"/>
          <w:sz w:val="28"/>
          <w:lang w:eastAsia="it-IT"/>
        </w:rPr>
      </w:pPr>
      <w:r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  <w:t>Sede</w:t>
      </w:r>
      <w:r>
        <w:rPr>
          <w:rFonts w:ascii="Calisto MT" w:eastAsia="Times New Roman" w:hAnsi="Calisto MT" w:cs="Calibri"/>
          <w:color w:val="222222"/>
          <w:sz w:val="28"/>
          <w:lang w:eastAsia="it-IT"/>
        </w:rPr>
        <w:t xml:space="preserve">: </w:t>
      </w:r>
      <w:r>
        <w:rPr>
          <w:rFonts w:ascii="Calisto MT" w:eastAsia="Times New Roman" w:hAnsi="Calisto MT" w:cs="Calibri"/>
          <w:bCs/>
          <w:sz w:val="28"/>
          <w:lang w:eastAsia="it-IT"/>
        </w:rPr>
        <w:t xml:space="preserve">Parco Archeologico di </w:t>
      </w:r>
      <w:proofErr w:type="spellStart"/>
      <w:r>
        <w:rPr>
          <w:rFonts w:ascii="Calisto MT" w:eastAsia="Times New Roman" w:hAnsi="Calisto MT" w:cs="Calibri"/>
          <w:bCs/>
          <w:sz w:val="28"/>
          <w:lang w:eastAsia="it-IT"/>
        </w:rPr>
        <w:t>Veio</w:t>
      </w:r>
      <w:bookmarkStart w:id="1" w:name="_GoBack"/>
      <w:bookmarkEnd w:id="1"/>
      <w:proofErr w:type="spellEnd"/>
      <w:r>
        <w:rPr>
          <w:rFonts w:ascii="Calisto MT" w:eastAsia="Times New Roman" w:hAnsi="Calisto MT" w:cs="Arial"/>
          <w:color w:val="222222"/>
          <w:sz w:val="28"/>
          <w:lang w:eastAsia="it-IT"/>
        </w:rPr>
        <w:t xml:space="preserve">, </w:t>
      </w:r>
      <w:r>
        <w:rPr>
          <w:rFonts w:ascii="Calisto MT" w:eastAsia="Times New Roman" w:hAnsi="Calisto MT" w:cs="Calibri"/>
          <w:sz w:val="28"/>
          <w:lang w:eastAsia="it-IT"/>
        </w:rPr>
        <w:t>Consorzio La Giacinta,</w:t>
      </w:r>
      <w:r>
        <w:rPr>
          <w:rFonts w:ascii="Calisto MT" w:eastAsia="Times New Roman" w:hAnsi="Calisto MT" w:cs="Arial"/>
          <w:color w:val="222222"/>
          <w:sz w:val="28"/>
          <w:lang w:eastAsia="it-IT"/>
        </w:rPr>
        <w:t xml:space="preserve"> Via della Giustiniana, 959 | Roma</w:t>
      </w:r>
    </w:p>
    <w:p w:rsidR="009A72CF" w:rsidRPr="00AD4E76" w:rsidRDefault="009A72CF">
      <w:pPr>
        <w:shd w:val="clear" w:color="auto" w:fill="FFFFFF"/>
        <w:jc w:val="both"/>
        <w:rPr>
          <w:rFonts w:ascii="Calisto MT" w:eastAsia="Times New Roman" w:hAnsi="Calisto MT" w:cs="Arial"/>
          <w:b/>
          <w:bCs/>
          <w:color w:val="222222"/>
          <w:sz w:val="11"/>
          <w:szCs w:val="10"/>
          <w:lang w:eastAsia="it-IT"/>
        </w:rPr>
      </w:pPr>
    </w:p>
    <w:p w:rsidR="009A72CF" w:rsidRPr="00AD4E76" w:rsidRDefault="009563B9">
      <w:pPr>
        <w:shd w:val="clear" w:color="auto" w:fill="FFFFFF"/>
        <w:jc w:val="both"/>
        <w:rPr>
          <w:rFonts w:ascii="Calisto MT" w:eastAsia="Times New Roman" w:hAnsi="Calisto MT" w:cs="Arial"/>
          <w:color w:val="222222"/>
          <w:sz w:val="28"/>
          <w:lang w:eastAsia="it-IT"/>
        </w:rPr>
      </w:pPr>
      <w:r w:rsidRPr="00AD4E76">
        <w:rPr>
          <w:rFonts w:ascii="Calisto MT" w:eastAsia="Times New Roman" w:hAnsi="Calisto MT" w:cs="Arial"/>
          <w:b/>
          <w:bCs/>
          <w:color w:val="222222"/>
          <w:sz w:val="28"/>
          <w:lang w:eastAsia="it-IT"/>
        </w:rPr>
        <w:t>Opening:</w:t>
      </w:r>
      <w:r w:rsidRPr="00AD4E76">
        <w:rPr>
          <w:rFonts w:ascii="Calisto MT" w:eastAsia="Times New Roman" w:hAnsi="Calisto MT" w:cs="Arial"/>
          <w:color w:val="222222"/>
          <w:sz w:val="28"/>
          <w:lang w:eastAsia="it-IT"/>
        </w:rPr>
        <w:t xml:space="preserve"> sabato 20 maggio dalle 14.30 alle 21</w:t>
      </w:r>
    </w:p>
    <w:p w:rsidR="009A72CF" w:rsidRDefault="009563B9">
      <w:pPr>
        <w:shd w:val="clear" w:color="auto" w:fill="FFFFFF"/>
        <w:spacing w:before="120" w:after="120"/>
        <w:jc w:val="both"/>
        <w:rPr>
          <w:rFonts w:ascii="Calisto MT" w:eastAsia="Times New Roman" w:hAnsi="Calisto MT" w:cs="Arial"/>
          <w:color w:val="222222"/>
          <w:sz w:val="28"/>
          <w:lang w:eastAsia="it-IT"/>
        </w:rPr>
      </w:pPr>
      <w:r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  <w:t>Apertura al pubblico</w:t>
      </w:r>
      <w:r>
        <w:rPr>
          <w:rFonts w:ascii="Calisto MT" w:eastAsia="Times New Roman" w:hAnsi="Calisto MT" w:cs="Calibri"/>
          <w:color w:val="222222"/>
          <w:sz w:val="28"/>
          <w:lang w:eastAsia="it-IT"/>
        </w:rPr>
        <w:t>: 20 maggio – 20 giugno 2023</w:t>
      </w:r>
    </w:p>
    <w:p w:rsidR="009A72CF" w:rsidRDefault="009563B9">
      <w:pPr>
        <w:shd w:val="clear" w:color="auto" w:fill="FFFFFF"/>
        <w:spacing w:before="120" w:after="120"/>
        <w:ind w:right="284"/>
        <w:jc w:val="both"/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</w:pPr>
      <w:r>
        <w:rPr>
          <w:rFonts w:ascii="Calisto MT" w:eastAsia="Times New Roman" w:hAnsi="Calisto MT" w:cs="Calibri"/>
          <w:b/>
          <w:bCs/>
          <w:color w:val="222222"/>
          <w:sz w:val="28"/>
          <w:lang w:eastAsia="it-IT"/>
        </w:rPr>
        <w:t xml:space="preserve">Visite su prenotazione: </w:t>
      </w:r>
      <w:r>
        <w:rPr>
          <w:rFonts w:ascii="Calisto MT" w:eastAsia="Times New Roman" w:hAnsi="Calisto MT" w:cs="Calibri"/>
          <w:bCs/>
          <w:color w:val="222222"/>
          <w:sz w:val="28"/>
          <w:lang w:eastAsia="it-IT"/>
        </w:rPr>
        <w:t>340 8060113 – 334 8375279</w:t>
      </w:r>
      <w:r>
        <w:rPr>
          <w:rFonts w:ascii="Calisto MT" w:eastAsia="Times New Roman" w:hAnsi="Calisto MT" w:cs="Calibri"/>
          <w:color w:val="222222"/>
          <w:sz w:val="28"/>
          <w:lang w:eastAsia="it-IT"/>
        </w:rPr>
        <w:t xml:space="preserve"> </w:t>
      </w:r>
    </w:p>
    <w:sectPr w:rsidR="009A72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45"/>
    <w:rsid w:val="EEFC7397"/>
    <w:rsid w:val="F7FE20BF"/>
    <w:rsid w:val="000353F4"/>
    <w:rsid w:val="002F6CDF"/>
    <w:rsid w:val="00492F3F"/>
    <w:rsid w:val="004C117D"/>
    <w:rsid w:val="00537145"/>
    <w:rsid w:val="005505EF"/>
    <w:rsid w:val="005D75E6"/>
    <w:rsid w:val="00615536"/>
    <w:rsid w:val="006D32CF"/>
    <w:rsid w:val="00774AFF"/>
    <w:rsid w:val="009563B9"/>
    <w:rsid w:val="009A72CF"/>
    <w:rsid w:val="00A9500F"/>
    <w:rsid w:val="00AD4E76"/>
    <w:rsid w:val="00AF1A0A"/>
    <w:rsid w:val="00B43444"/>
    <w:rsid w:val="00B64EBF"/>
    <w:rsid w:val="00FD16B5"/>
    <w:rsid w:val="4BE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docId w15:val="{E787302A-D14C-5D45-BF7A-76B4E1A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l">
    <w:name w:val="il"/>
    <w:basedOn w:val="Carpredefinitoparagrafo"/>
    <w:qFormat/>
  </w:style>
  <w:style w:type="paragraph" w:customStyle="1" w:styleId="Normal1">
    <w:name w:val="Normal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Paolis</dc:creator>
  <cp:lastModifiedBy>Francesca de Paolis</cp:lastModifiedBy>
  <cp:revision>3</cp:revision>
  <dcterms:created xsi:type="dcterms:W3CDTF">2023-04-26T17:52:00Z</dcterms:created>
  <dcterms:modified xsi:type="dcterms:W3CDTF">2023-05-09T12:45:00Z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