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387F" w14:textId="77777777" w:rsidR="00A628D4" w:rsidRDefault="00A628D4">
      <w:pPr>
        <w:pBdr>
          <w:top w:val="nil"/>
          <w:left w:val="nil"/>
          <w:bottom w:val="nil"/>
          <w:right w:val="nil"/>
          <w:between w:val="nil"/>
        </w:pBdr>
        <w:rPr>
          <w:rFonts w:ascii="Titillium Web" w:eastAsia="Titillium Web" w:hAnsi="Titillium Web" w:cs="Titillium Web"/>
          <w:color w:val="000000"/>
          <w:sz w:val="22"/>
          <w:szCs w:val="22"/>
        </w:rPr>
      </w:pPr>
    </w:p>
    <w:p w14:paraId="25C21D21" w14:textId="77777777" w:rsidR="00A628D4" w:rsidRPr="0016171D" w:rsidRDefault="001E6F8F">
      <w:pPr>
        <w:pBdr>
          <w:top w:val="nil"/>
          <w:left w:val="nil"/>
          <w:bottom w:val="nil"/>
          <w:right w:val="nil"/>
          <w:between w:val="nil"/>
        </w:pBdr>
        <w:jc w:val="center"/>
        <w:rPr>
          <w:rFonts w:ascii="Titillium Web" w:eastAsia="Titillium Web" w:hAnsi="Titillium Web" w:cs="Titillium Web"/>
          <w:color w:val="000000"/>
          <w:sz w:val="22"/>
          <w:szCs w:val="22"/>
          <w:lang w:val="it-IT"/>
        </w:rPr>
      </w:pPr>
      <w:r w:rsidRPr="0016171D">
        <w:rPr>
          <w:rFonts w:ascii="Titillium Web" w:eastAsia="Titillium Web" w:hAnsi="Titillium Web" w:cs="Titillium Web"/>
          <w:color w:val="000000"/>
          <w:sz w:val="22"/>
          <w:szCs w:val="22"/>
          <w:lang w:val="it-IT"/>
        </w:rPr>
        <w:t>COMUNICATO STAMPA</w:t>
      </w:r>
    </w:p>
    <w:p w14:paraId="22E44F49" w14:textId="6B6EED8A" w:rsidR="00A628D4" w:rsidRPr="0016171D" w:rsidRDefault="00F302D3">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jc w:val="center"/>
        <w:rPr>
          <w:rFonts w:ascii="Titillium Web" w:eastAsia="Titillium Web" w:hAnsi="Titillium Web" w:cs="Titillium Web"/>
          <w:b/>
          <w:smallCaps/>
          <w:color w:val="000000"/>
          <w:sz w:val="36"/>
          <w:szCs w:val="36"/>
          <w:lang w:val="it-IT"/>
        </w:rPr>
      </w:pPr>
      <w:r w:rsidRPr="0016171D">
        <w:rPr>
          <w:rFonts w:ascii="Titillium Web" w:eastAsia="Titillium Web" w:hAnsi="Titillium Web" w:cs="Titillium Web"/>
          <w:b/>
          <w:smallCaps/>
          <w:color w:val="000000"/>
          <w:sz w:val="36"/>
          <w:szCs w:val="36"/>
          <w:lang w:val="it-IT"/>
        </w:rPr>
        <w:t>MATTA IN SCENA 2023</w:t>
      </w:r>
    </w:p>
    <w:p w14:paraId="2BC26442" w14:textId="77777777" w:rsidR="00A628D4" w:rsidRPr="0016171D" w:rsidRDefault="001E6F8F">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jc w:val="center"/>
        <w:rPr>
          <w:rFonts w:ascii="Titillium Web" w:eastAsia="Titillium Web" w:hAnsi="Titillium Web" w:cs="Titillium Web"/>
          <w:b/>
          <w:smallCaps/>
          <w:color w:val="000000"/>
          <w:sz w:val="28"/>
          <w:szCs w:val="28"/>
          <w:lang w:val="it-IT"/>
        </w:rPr>
      </w:pPr>
      <w:r w:rsidRPr="0016171D">
        <w:rPr>
          <w:rFonts w:ascii="Titillium Web" w:eastAsia="Titillium Web" w:hAnsi="Titillium Web" w:cs="Titillium Web"/>
          <w:b/>
          <w:smallCaps/>
          <w:color w:val="000000"/>
          <w:sz w:val="28"/>
          <w:szCs w:val="28"/>
          <w:lang w:val="it-IT"/>
        </w:rPr>
        <w:t>RASSEGNA DI TEATRO, DANZA E ALTRI LINGUAGGI</w:t>
      </w:r>
    </w:p>
    <w:p w14:paraId="5B8D0F6B" w14:textId="2D479284" w:rsidR="00A628D4" w:rsidRPr="0016171D" w:rsidRDefault="00F302D3">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jc w:val="center"/>
        <w:rPr>
          <w:rFonts w:ascii="Titillium Web" w:eastAsia="Titillium Web" w:hAnsi="Titillium Web" w:cs="Titillium Web"/>
          <w:b/>
          <w:smallCaps/>
          <w:color w:val="000000"/>
          <w:sz w:val="32"/>
          <w:szCs w:val="32"/>
          <w:lang w:val="it-IT"/>
        </w:rPr>
      </w:pPr>
      <w:r w:rsidRPr="0016171D">
        <w:rPr>
          <w:rFonts w:ascii="Titillium Web" w:eastAsia="Titillium Web" w:hAnsi="Titillium Web" w:cs="Titillium Web"/>
          <w:b/>
          <w:smallCaps/>
          <w:color w:val="000000"/>
          <w:sz w:val="32"/>
          <w:szCs w:val="32"/>
          <w:lang w:val="it-IT"/>
        </w:rPr>
        <w:t>“ESSENZIALE</w:t>
      </w:r>
      <w:r w:rsidR="001E6F8F" w:rsidRPr="0016171D">
        <w:rPr>
          <w:rFonts w:ascii="Titillium Web" w:eastAsia="Titillium Web" w:hAnsi="Titillium Web" w:cs="Titillium Web"/>
          <w:b/>
          <w:smallCaps/>
          <w:color w:val="000000"/>
          <w:sz w:val="32"/>
          <w:szCs w:val="32"/>
          <w:lang w:val="it-IT"/>
        </w:rPr>
        <w:t>”</w:t>
      </w:r>
    </w:p>
    <w:p w14:paraId="4D9554BC" w14:textId="77777777" w:rsidR="00A628D4" w:rsidRPr="0016171D" w:rsidRDefault="001E6F8F">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line="276" w:lineRule="auto"/>
        <w:jc w:val="center"/>
        <w:rPr>
          <w:rFonts w:ascii="Titillium Web" w:eastAsia="Titillium Web" w:hAnsi="Titillium Web" w:cs="Titillium Web"/>
          <w:b/>
          <w:smallCaps/>
          <w:color w:val="000000"/>
          <w:sz w:val="16"/>
          <w:szCs w:val="16"/>
          <w:lang w:val="it-IT"/>
        </w:rPr>
      </w:pPr>
      <w:r w:rsidRPr="0016171D">
        <w:rPr>
          <w:rFonts w:ascii="Titillium Web" w:eastAsia="Titillium Web" w:hAnsi="Titillium Web" w:cs="Titillium Web"/>
          <w:b/>
          <w:smallCaps/>
          <w:color w:val="000000"/>
          <w:sz w:val="16"/>
          <w:szCs w:val="16"/>
          <w:lang w:val="it-IT"/>
        </w:rPr>
        <w:t>PROMOSSO DA</w:t>
      </w:r>
      <w:r w:rsidRPr="0016171D">
        <w:rPr>
          <w:rFonts w:ascii="Titillium Web" w:eastAsia="Titillium Web" w:hAnsi="Titillium Web" w:cs="Titillium Web"/>
          <w:b/>
          <w:smallCaps/>
          <w:color w:val="000000"/>
          <w:sz w:val="16"/>
          <w:szCs w:val="16"/>
          <w:lang w:val="it-IT"/>
        </w:rPr>
        <w:br/>
        <w:t>ARTISTI PER IL MATTA</w:t>
      </w:r>
    </w:p>
    <w:p w14:paraId="79A1CD95" w14:textId="2FFAF962" w:rsidR="000A1067" w:rsidRPr="0016171D" w:rsidRDefault="000A1067" w:rsidP="000A1067">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line="276" w:lineRule="auto"/>
        <w:jc w:val="center"/>
        <w:rPr>
          <w:rFonts w:ascii="Titillium Web" w:eastAsia="Titillium Web" w:hAnsi="Titillium Web" w:cs="Titillium Web"/>
          <w:b/>
          <w:smallCaps/>
          <w:color w:val="000000"/>
          <w:sz w:val="16"/>
          <w:szCs w:val="16"/>
          <w:lang w:val="it-IT"/>
        </w:rPr>
      </w:pPr>
      <w:r w:rsidRPr="0016171D">
        <w:rPr>
          <w:rFonts w:ascii="Titillium Web" w:eastAsia="Titillium Web" w:hAnsi="Titillium Web" w:cs="Titillium Web"/>
          <w:b/>
          <w:smallCaps/>
          <w:color w:val="000000"/>
          <w:sz w:val="16"/>
          <w:szCs w:val="16"/>
          <w:lang w:val="it-IT"/>
        </w:rPr>
        <w:t xml:space="preserve">TEATRO  a cura di  </w:t>
      </w:r>
      <w:r w:rsidRPr="0016171D">
        <w:rPr>
          <w:rFonts w:ascii="Titillium Web" w:eastAsia="Titillium Web" w:hAnsi="Titillium Web" w:cs="Titillium Web"/>
          <w:b/>
          <w:smallCaps/>
          <w:color w:val="000000"/>
          <w:sz w:val="18"/>
          <w:szCs w:val="18"/>
          <w:lang w:val="it-IT"/>
        </w:rPr>
        <w:t>Annamaria Talone</w:t>
      </w:r>
      <w:r w:rsidRPr="0016171D">
        <w:rPr>
          <w:rFonts w:ascii="Titillium Web" w:eastAsia="Titillium Web" w:hAnsi="Titillium Web" w:cs="Titillium Web"/>
          <w:b/>
          <w:smallCaps/>
          <w:color w:val="000000"/>
          <w:sz w:val="18"/>
          <w:szCs w:val="18"/>
          <w:lang w:val="it-IT"/>
        </w:rPr>
        <w:br/>
      </w:r>
      <w:r w:rsidRPr="0016171D">
        <w:rPr>
          <w:rFonts w:ascii="Titillium Web" w:eastAsia="Titillium Web" w:hAnsi="Titillium Web" w:cs="Titillium Web"/>
          <w:b/>
          <w:smallCaps/>
          <w:color w:val="000000"/>
          <w:sz w:val="16"/>
          <w:szCs w:val="16"/>
          <w:lang w:val="it-IT"/>
        </w:rPr>
        <w:t xml:space="preserve">DANZA a cura di </w:t>
      </w:r>
      <w:r w:rsidRPr="0016171D">
        <w:rPr>
          <w:rFonts w:ascii="Titillium Web" w:eastAsia="Titillium Web" w:hAnsi="Titillium Web" w:cs="Titillium Web"/>
          <w:b/>
          <w:smallCaps/>
          <w:color w:val="000000"/>
          <w:sz w:val="18"/>
          <w:szCs w:val="18"/>
          <w:lang w:val="it-IT"/>
        </w:rPr>
        <w:t>Anouscka Brodacz</w:t>
      </w:r>
    </w:p>
    <w:p w14:paraId="5B803C6B" w14:textId="46711112" w:rsidR="000A1067" w:rsidRPr="0016171D" w:rsidRDefault="000A1067" w:rsidP="000A1067">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line="276" w:lineRule="auto"/>
        <w:jc w:val="center"/>
        <w:rPr>
          <w:rFonts w:ascii="Titillium Web" w:eastAsia="Titillium Web" w:hAnsi="Titillium Web" w:cs="Titillium Web"/>
          <w:b/>
          <w:smallCaps/>
          <w:color w:val="000000"/>
          <w:sz w:val="16"/>
          <w:szCs w:val="16"/>
          <w:lang w:val="it-IT"/>
        </w:rPr>
      </w:pPr>
      <w:r w:rsidRPr="0016171D">
        <w:rPr>
          <w:rFonts w:ascii="Titillium Web" w:eastAsia="Titillium Web" w:hAnsi="Titillium Web" w:cs="Titillium Web"/>
          <w:b/>
          <w:smallCaps/>
          <w:color w:val="000000"/>
          <w:sz w:val="16"/>
          <w:szCs w:val="16"/>
          <w:lang w:val="it-IT"/>
        </w:rPr>
        <w:t xml:space="preserve">ATELIER MATTA a cura di </w:t>
      </w:r>
      <w:r w:rsidRPr="0016171D">
        <w:rPr>
          <w:rFonts w:ascii="Titillium Web" w:eastAsia="Titillium Web" w:hAnsi="Titillium Web" w:cs="Titillium Web"/>
          <w:b/>
          <w:smallCaps/>
          <w:color w:val="000000"/>
          <w:sz w:val="18"/>
          <w:szCs w:val="18"/>
          <w:lang w:val="it-IT"/>
        </w:rPr>
        <w:t>Monica Ciarcelluti</w:t>
      </w:r>
      <w:r w:rsidRPr="0016171D">
        <w:rPr>
          <w:rFonts w:ascii="Titillium Web" w:eastAsia="Titillium Web" w:hAnsi="Titillium Web" w:cs="Titillium Web"/>
          <w:b/>
          <w:smallCaps/>
          <w:color w:val="000000"/>
          <w:sz w:val="16"/>
          <w:szCs w:val="16"/>
          <w:lang w:val="it-IT"/>
        </w:rPr>
        <w:t xml:space="preserve"> </w:t>
      </w:r>
    </w:p>
    <w:p w14:paraId="10D5A4ED" w14:textId="77777777" w:rsidR="000A1067" w:rsidRPr="0016171D" w:rsidRDefault="000A1067">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line="276" w:lineRule="auto"/>
        <w:jc w:val="center"/>
        <w:rPr>
          <w:rFonts w:ascii="Titillium Web" w:eastAsia="Titillium Web" w:hAnsi="Titillium Web" w:cs="Titillium Web"/>
          <w:b/>
          <w:smallCaps/>
          <w:color w:val="000000"/>
          <w:sz w:val="16"/>
          <w:szCs w:val="16"/>
          <w:lang w:val="it-IT"/>
        </w:rPr>
      </w:pPr>
    </w:p>
    <w:p w14:paraId="6792D631" w14:textId="4D472A21" w:rsidR="00A628D4" w:rsidRPr="0016171D" w:rsidRDefault="00101EF4" w:rsidP="0016171D">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jc w:val="center"/>
        <w:rPr>
          <w:rFonts w:ascii="Titillium Web" w:eastAsia="Titillium Web" w:hAnsi="Titillium Web" w:cs="Titillium Web"/>
          <w:b/>
          <w:smallCaps/>
          <w:color w:val="000000"/>
          <w:sz w:val="16"/>
          <w:szCs w:val="16"/>
          <w:lang w:val="it-IT"/>
        </w:rPr>
      </w:pPr>
      <w:r w:rsidRPr="0016171D">
        <w:rPr>
          <w:rFonts w:ascii="Titillium Web" w:eastAsia="Titillium Web" w:hAnsi="Titillium Web" w:cs="Titillium Web"/>
          <w:b/>
          <w:smallCaps/>
          <w:color w:val="000000"/>
          <w:sz w:val="16"/>
          <w:szCs w:val="16"/>
          <w:lang w:val="it-IT"/>
        </w:rPr>
        <w:t>CON IL CONTRI</w:t>
      </w:r>
      <w:r w:rsidR="001E6F8F" w:rsidRPr="0016171D">
        <w:rPr>
          <w:rFonts w:ascii="Titillium Web" w:eastAsia="Titillium Web" w:hAnsi="Titillium Web" w:cs="Titillium Web"/>
          <w:b/>
          <w:smallCaps/>
          <w:color w:val="000000"/>
          <w:sz w:val="16"/>
          <w:szCs w:val="16"/>
          <w:lang w:val="it-IT"/>
        </w:rPr>
        <w:t xml:space="preserve">BUTO DI  </w:t>
      </w:r>
    </w:p>
    <w:p w14:paraId="07300586" w14:textId="0B41C274" w:rsidR="00A628D4" w:rsidRPr="0016171D" w:rsidRDefault="00101EF4" w:rsidP="0016171D">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jc w:val="center"/>
        <w:rPr>
          <w:rFonts w:ascii="Titillium Web" w:eastAsia="Titillium Web" w:hAnsi="Titillium Web" w:cs="Titillium Web"/>
          <w:b/>
          <w:smallCaps/>
          <w:color w:val="000000"/>
          <w:sz w:val="16"/>
          <w:szCs w:val="16"/>
          <w:lang w:val="it-IT"/>
        </w:rPr>
      </w:pPr>
      <w:r w:rsidRPr="0016171D">
        <w:rPr>
          <w:rFonts w:ascii="Titillium Web" w:eastAsia="Titillium Web" w:hAnsi="Titillium Web" w:cs="Titillium Web"/>
          <w:b/>
          <w:smallCaps/>
          <w:color w:val="000000"/>
          <w:sz w:val="16"/>
          <w:szCs w:val="16"/>
          <w:lang w:val="it-IT"/>
        </w:rPr>
        <w:t>FONDAZIONE PESCARAB</w:t>
      </w:r>
      <w:r w:rsidR="001E6F8F" w:rsidRPr="0016171D">
        <w:rPr>
          <w:rFonts w:ascii="Titillium Web" w:eastAsia="Titillium Web" w:hAnsi="Titillium Web" w:cs="Titillium Web"/>
          <w:b/>
          <w:smallCaps/>
          <w:color w:val="000000"/>
          <w:sz w:val="16"/>
          <w:szCs w:val="16"/>
          <w:lang w:val="it-IT"/>
        </w:rPr>
        <w:t>R</w:t>
      </w:r>
      <w:r w:rsidRPr="0016171D">
        <w:rPr>
          <w:rFonts w:ascii="Titillium Web" w:eastAsia="Titillium Web" w:hAnsi="Titillium Web" w:cs="Titillium Web"/>
          <w:b/>
          <w:smallCaps/>
          <w:color w:val="000000"/>
          <w:sz w:val="16"/>
          <w:szCs w:val="16"/>
          <w:lang w:val="it-IT"/>
        </w:rPr>
        <w:t>U</w:t>
      </w:r>
      <w:r w:rsidR="001E6F8F" w:rsidRPr="0016171D">
        <w:rPr>
          <w:rFonts w:ascii="Titillium Web" w:eastAsia="Titillium Web" w:hAnsi="Titillium Web" w:cs="Titillium Web"/>
          <w:b/>
          <w:smallCaps/>
          <w:color w:val="000000"/>
          <w:sz w:val="16"/>
          <w:szCs w:val="16"/>
          <w:lang w:val="it-IT"/>
        </w:rPr>
        <w:t>ZZO</w:t>
      </w:r>
    </w:p>
    <w:p w14:paraId="5850927C" w14:textId="77777777" w:rsidR="00A628D4" w:rsidRPr="0016171D" w:rsidRDefault="001E6F8F">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line="276" w:lineRule="auto"/>
        <w:jc w:val="center"/>
        <w:rPr>
          <w:rFonts w:ascii="Titillium Web" w:eastAsia="Titillium Web" w:hAnsi="Titillium Web" w:cs="Titillium Web"/>
          <w:b/>
          <w:smallCaps/>
          <w:color w:val="000000"/>
          <w:sz w:val="16"/>
          <w:szCs w:val="16"/>
          <w:lang w:val="it-IT"/>
        </w:rPr>
      </w:pPr>
      <w:r w:rsidRPr="0016171D">
        <w:rPr>
          <w:rFonts w:ascii="Titillium Web" w:eastAsia="Titillium Web" w:hAnsi="Titillium Web" w:cs="Titillium Web"/>
          <w:b/>
          <w:smallCaps/>
          <w:color w:val="000000"/>
          <w:sz w:val="16"/>
          <w:szCs w:val="16"/>
          <w:lang w:val="it-IT"/>
        </w:rPr>
        <w:t>IN CONVENZIONE CON</w:t>
      </w:r>
      <w:r w:rsidRPr="0016171D">
        <w:rPr>
          <w:rFonts w:ascii="Titillium Web" w:eastAsia="Titillium Web" w:hAnsi="Titillium Web" w:cs="Titillium Web"/>
          <w:b/>
          <w:smallCaps/>
          <w:color w:val="000000"/>
          <w:sz w:val="16"/>
          <w:szCs w:val="16"/>
          <w:lang w:val="it-IT"/>
        </w:rPr>
        <w:br/>
        <w:t>SOCI COOP ALLEANZA 3.0</w:t>
      </w:r>
    </w:p>
    <w:p w14:paraId="7DD79755" w14:textId="77777777" w:rsidR="00A628D4" w:rsidRPr="0016171D" w:rsidRDefault="001E6F8F">
      <w:pPr>
        <w:pBdr>
          <w:top w:val="none" w:sz="0" w:space="0" w:color="000000"/>
          <w:left w:val="none" w:sz="0" w:space="0" w:color="000000"/>
          <w:bottom w:val="none" w:sz="0" w:space="0" w:color="000000"/>
          <w:right w:val="none" w:sz="0" w:space="0" w:color="000000"/>
          <w:between w:val="none" w:sz="0" w:space="0" w:color="000000"/>
        </w:pBdr>
        <w:rPr>
          <w:sz w:val="20"/>
          <w:szCs w:val="20"/>
          <w:lang w:val="it-IT"/>
        </w:rPr>
      </w:pPr>
      <w:r w:rsidRPr="0016171D">
        <w:rPr>
          <w:rFonts w:ascii="Titillium Web" w:eastAsia="Titillium Web" w:hAnsi="Titillium Web" w:cs="Titillium Web"/>
          <w:b/>
          <w:i/>
          <w:color w:val="000000"/>
          <w:sz w:val="20"/>
          <w:szCs w:val="20"/>
          <w:lang w:val="it-IT"/>
        </w:rPr>
        <w:t>Attività promosse e organizzate da Artisti per il Matta nel Programma della Presidenza Consiglio Ministri per la riqualificazione urbana e la sicurezza delle periferie della città di Pescara</w:t>
      </w:r>
    </w:p>
    <w:p w14:paraId="52D59083" w14:textId="77777777" w:rsidR="00A628D4" w:rsidRPr="0016171D" w:rsidRDefault="00A628D4">
      <w:pPr>
        <w:pBdr>
          <w:top w:val="none" w:sz="0" w:space="0" w:color="000000"/>
          <w:left w:val="none" w:sz="0" w:space="0" w:color="000000"/>
          <w:bottom w:val="none" w:sz="0" w:space="0" w:color="000000"/>
          <w:right w:val="none" w:sz="0" w:space="0" w:color="000000"/>
          <w:between w:val="none" w:sz="0" w:space="0" w:color="000000"/>
        </w:pBdr>
        <w:tabs>
          <w:tab w:val="left" w:pos="142"/>
          <w:tab w:val="left" w:pos="8206"/>
        </w:tabs>
        <w:spacing w:after="200" w:line="276" w:lineRule="auto"/>
        <w:jc w:val="center"/>
        <w:rPr>
          <w:rFonts w:ascii="Titillium Web" w:eastAsia="Titillium Web" w:hAnsi="Titillium Web" w:cs="Titillium Web"/>
          <w:b/>
          <w:smallCaps/>
          <w:color w:val="000000"/>
          <w:sz w:val="16"/>
          <w:szCs w:val="16"/>
          <w:lang w:val="it-IT"/>
        </w:rPr>
      </w:pPr>
    </w:p>
    <w:p w14:paraId="27EA844A" w14:textId="74871881" w:rsidR="00F302D3" w:rsidRPr="000A1067" w:rsidRDefault="00F302D3" w:rsidP="00F302D3">
      <w:pPr>
        <w:pStyle w:val="NormaleWeb"/>
        <w:spacing w:before="0" w:beforeAutospacing="0" w:after="0" w:afterAutospacing="0"/>
        <w:rPr>
          <w:rFonts w:ascii="Titillium Web Regular" w:hAnsi="Titillium Web Regular"/>
          <w:sz w:val="20"/>
          <w:szCs w:val="20"/>
        </w:rPr>
      </w:pPr>
      <w:r w:rsidRPr="000A1067">
        <w:rPr>
          <w:rFonts w:ascii="Titillium Web Regular" w:eastAsia="Titillium Web" w:hAnsi="Titillium Web Regular" w:cs="Titillium Web"/>
          <w:b/>
          <w:color w:val="000000"/>
          <w:sz w:val="20"/>
          <w:szCs w:val="20"/>
        </w:rPr>
        <w:t xml:space="preserve">Lo Spazio Matta </w:t>
      </w:r>
      <w:r w:rsidRPr="000A1067">
        <w:rPr>
          <w:rFonts w:ascii="Titillium Web Regular" w:eastAsia="Titillium Web" w:hAnsi="Titillium Web Regular" w:cs="Titillium Web"/>
          <w:color w:val="000000"/>
          <w:sz w:val="20"/>
          <w:szCs w:val="20"/>
        </w:rPr>
        <w:t xml:space="preserve">apre il 2023 </w:t>
      </w:r>
      <w:r w:rsidRPr="000A1067">
        <w:rPr>
          <w:rFonts w:ascii="Titillium Web Regular" w:hAnsi="Titillium Web Regular"/>
          <w:color w:val="000000"/>
          <w:sz w:val="20"/>
          <w:szCs w:val="20"/>
        </w:rPr>
        <w:t xml:space="preserve">con una </w:t>
      </w:r>
      <w:r w:rsidRPr="000A1067">
        <w:rPr>
          <w:rFonts w:ascii="Titillium Web Regular" w:hAnsi="Titillium Web Regular"/>
          <w:b/>
          <w:bCs/>
          <w:color w:val="000000"/>
          <w:sz w:val="20"/>
          <w:szCs w:val="20"/>
        </w:rPr>
        <w:t>programmazione intensa di spettacolo dal vivo</w:t>
      </w:r>
      <w:r w:rsidRPr="000A1067">
        <w:rPr>
          <w:rFonts w:ascii="Titillium Web Regular" w:hAnsi="Titillium Web Regular"/>
          <w:color w:val="000000"/>
          <w:sz w:val="20"/>
          <w:szCs w:val="20"/>
        </w:rPr>
        <w:t xml:space="preserve"> </w:t>
      </w:r>
      <w:r w:rsidRPr="000A1067">
        <w:rPr>
          <w:rFonts w:ascii="Titillium Web Regular" w:hAnsi="Titillium Web Regular"/>
          <w:b/>
          <w:bCs/>
          <w:color w:val="000000"/>
          <w:sz w:val="20"/>
          <w:szCs w:val="20"/>
        </w:rPr>
        <w:t xml:space="preserve">dal 22 Gennaio fino al 16 Aprile </w:t>
      </w:r>
      <w:r w:rsidR="00CB0206">
        <w:rPr>
          <w:rFonts w:ascii="Titillium Web Regular" w:hAnsi="Titillium Web Regular"/>
          <w:color w:val="000000"/>
          <w:sz w:val="20"/>
          <w:szCs w:val="20"/>
        </w:rPr>
        <w:t>con</w:t>
      </w:r>
      <w:r w:rsidRPr="000A1067">
        <w:rPr>
          <w:rFonts w:ascii="Titillium Web Regular" w:hAnsi="Titillium Web Regular"/>
          <w:color w:val="000000"/>
          <w:sz w:val="20"/>
          <w:szCs w:val="20"/>
        </w:rPr>
        <w:t xml:space="preserve"> </w:t>
      </w:r>
      <w:r w:rsidRPr="000A1067">
        <w:rPr>
          <w:rFonts w:ascii="Titillium Web Regular" w:hAnsi="Titillium Web Regular"/>
          <w:b/>
          <w:bCs/>
          <w:color w:val="000000"/>
          <w:sz w:val="20"/>
          <w:szCs w:val="20"/>
        </w:rPr>
        <w:t>spettacoli,</w:t>
      </w:r>
      <w:r w:rsidRPr="000A1067">
        <w:rPr>
          <w:rFonts w:ascii="Titillium Web Regular" w:hAnsi="Titillium Web Regular"/>
          <w:color w:val="000000"/>
          <w:sz w:val="20"/>
          <w:szCs w:val="20"/>
        </w:rPr>
        <w:t xml:space="preserve"> </w:t>
      </w:r>
      <w:r w:rsidRPr="000A1067">
        <w:rPr>
          <w:rFonts w:ascii="Titillium Web Regular" w:hAnsi="Titillium Web Regular"/>
          <w:b/>
          <w:bCs/>
          <w:color w:val="000000"/>
          <w:sz w:val="20"/>
          <w:szCs w:val="20"/>
        </w:rPr>
        <w:t>workshop</w:t>
      </w:r>
      <w:r w:rsidR="00CB0206">
        <w:rPr>
          <w:rFonts w:ascii="Titillium Web Regular" w:hAnsi="Titillium Web Regular"/>
          <w:color w:val="000000"/>
          <w:sz w:val="20"/>
          <w:szCs w:val="20"/>
        </w:rPr>
        <w:t xml:space="preserve"> e </w:t>
      </w:r>
      <w:r w:rsidRPr="000A1067">
        <w:rPr>
          <w:rFonts w:ascii="Titillium Web Regular" w:hAnsi="Titillium Web Regular"/>
          <w:b/>
          <w:bCs/>
          <w:color w:val="000000"/>
          <w:sz w:val="20"/>
          <w:szCs w:val="20"/>
        </w:rPr>
        <w:t>incontri.</w:t>
      </w:r>
    </w:p>
    <w:p w14:paraId="73E0039B" w14:textId="77777777" w:rsidR="00F302D3" w:rsidRPr="00F302D3" w:rsidRDefault="00F302D3" w:rsidP="00F302D3">
      <w:pPr>
        <w:rPr>
          <w:rFonts w:ascii="Titillium Web Regular" w:hAnsi="Titillium Web Regular"/>
          <w:sz w:val="20"/>
          <w:szCs w:val="20"/>
          <w:lang w:val="it-IT" w:eastAsia="it-IT"/>
        </w:rPr>
      </w:pPr>
      <w:r w:rsidRPr="00F302D3">
        <w:rPr>
          <w:rFonts w:ascii="Titillium Web Regular" w:hAnsi="Titillium Web Regular"/>
          <w:b/>
          <w:bCs/>
          <w:color w:val="000000"/>
          <w:sz w:val="20"/>
          <w:szCs w:val="20"/>
          <w:lang w:val="it-IT" w:eastAsia="it-IT"/>
        </w:rPr>
        <w:t xml:space="preserve">Matta in scena </w:t>
      </w:r>
      <w:r w:rsidRPr="00F302D3">
        <w:rPr>
          <w:rFonts w:ascii="Titillium Web Regular" w:hAnsi="Titillium Web Regular"/>
          <w:color w:val="000000"/>
          <w:sz w:val="20"/>
          <w:szCs w:val="20"/>
          <w:lang w:val="it-IT" w:eastAsia="it-IT"/>
        </w:rPr>
        <w:t xml:space="preserve">- </w:t>
      </w:r>
      <w:r w:rsidRPr="00F302D3">
        <w:rPr>
          <w:rFonts w:ascii="Titillium Web Regular" w:hAnsi="Titillium Web Regular"/>
          <w:b/>
          <w:bCs/>
          <w:color w:val="000000"/>
          <w:sz w:val="20"/>
          <w:szCs w:val="20"/>
          <w:lang w:val="it-IT" w:eastAsia="it-IT"/>
        </w:rPr>
        <w:t>rassegna di teatro, danza e altri linguaggi</w:t>
      </w:r>
      <w:r w:rsidRPr="00F302D3">
        <w:rPr>
          <w:rFonts w:ascii="Titillium Web Regular" w:hAnsi="Titillium Web Regular"/>
          <w:color w:val="000000"/>
          <w:sz w:val="20"/>
          <w:szCs w:val="20"/>
          <w:lang w:val="it-IT" w:eastAsia="it-IT"/>
        </w:rPr>
        <w:t>, vuole diffondere una nuova sensibilità del contemporaneo inteso come sguardo critico sulla complessa realtà presente. Giunta ormai all’</w:t>
      </w:r>
      <w:r w:rsidRPr="00F302D3">
        <w:rPr>
          <w:rFonts w:ascii="Titillium Web Regular" w:hAnsi="Titillium Web Regular"/>
          <w:b/>
          <w:bCs/>
          <w:color w:val="000000"/>
          <w:sz w:val="20"/>
          <w:szCs w:val="20"/>
          <w:lang w:val="it-IT" w:eastAsia="it-IT"/>
        </w:rPr>
        <w:t xml:space="preserve">ottava edizione, </w:t>
      </w:r>
      <w:r w:rsidRPr="00F302D3">
        <w:rPr>
          <w:rFonts w:ascii="Titillium Web Regular" w:hAnsi="Titillium Web Regular"/>
          <w:color w:val="000000"/>
          <w:sz w:val="20"/>
          <w:szCs w:val="20"/>
          <w:lang w:val="it-IT" w:eastAsia="it-IT"/>
        </w:rPr>
        <w:t>la rassegna vuole comunicare che lo spettacolo dal vivo è un’esperienza emotiva coinvolgente accessibile a tutti e che non si rivolge solo ad una nicchia di persone. </w:t>
      </w:r>
    </w:p>
    <w:p w14:paraId="6F1F0171" w14:textId="77777777" w:rsidR="00F302D3" w:rsidRPr="00F302D3" w:rsidRDefault="00F302D3" w:rsidP="00F302D3">
      <w:pPr>
        <w:rPr>
          <w:rFonts w:ascii="Titillium Web Regular" w:hAnsi="Titillium Web Regular"/>
          <w:sz w:val="20"/>
          <w:szCs w:val="20"/>
          <w:lang w:val="it-IT" w:eastAsia="it-IT"/>
        </w:rPr>
      </w:pPr>
      <w:r w:rsidRPr="00F302D3">
        <w:rPr>
          <w:rFonts w:ascii="Titillium Web Regular" w:hAnsi="Titillium Web Regular"/>
          <w:b/>
          <w:bCs/>
          <w:color w:val="000000"/>
          <w:sz w:val="20"/>
          <w:szCs w:val="20"/>
          <w:lang w:val="it-IT" w:eastAsia="it-IT"/>
        </w:rPr>
        <w:t>“Essenziale”</w:t>
      </w:r>
      <w:r w:rsidRPr="00F302D3">
        <w:rPr>
          <w:rFonts w:ascii="Titillium Web Regular" w:hAnsi="Titillium Web Regular"/>
          <w:color w:val="000000"/>
          <w:sz w:val="20"/>
          <w:szCs w:val="20"/>
          <w:lang w:val="it-IT" w:eastAsia="it-IT"/>
        </w:rPr>
        <w:t xml:space="preserve"> è il tema dell’edizione 2023 in omaggio al pensiero di </w:t>
      </w:r>
      <w:r w:rsidRPr="00F302D3">
        <w:rPr>
          <w:rFonts w:ascii="Titillium Web Regular" w:hAnsi="Titillium Web Regular"/>
          <w:b/>
          <w:bCs/>
          <w:color w:val="000000"/>
          <w:sz w:val="20"/>
          <w:szCs w:val="20"/>
          <w:lang w:val="it-IT" w:eastAsia="it-IT"/>
        </w:rPr>
        <w:t>Peter Brook,</w:t>
      </w:r>
      <w:r w:rsidRPr="00F302D3">
        <w:rPr>
          <w:rFonts w:ascii="Titillium Web Regular" w:hAnsi="Titillium Web Regular"/>
          <w:color w:val="000000"/>
          <w:sz w:val="20"/>
          <w:szCs w:val="20"/>
          <w:lang w:val="it-IT" w:eastAsia="it-IT"/>
        </w:rPr>
        <w:t xml:space="preserve"> scomparso lo scorso anno e che aveva fatto  del “togliere di scena” un principio di rivoluzione del linguaggio performativo. </w:t>
      </w:r>
    </w:p>
    <w:p w14:paraId="6D083EBF" w14:textId="6F24E1D3" w:rsidR="00F302D3" w:rsidRPr="000A1067" w:rsidRDefault="00F302D3" w:rsidP="000A1067">
      <w:pPr>
        <w:rPr>
          <w:rFonts w:ascii="Titillium Web Regular" w:hAnsi="Titillium Web Regular"/>
          <w:sz w:val="20"/>
          <w:szCs w:val="20"/>
          <w:lang w:val="it-IT" w:eastAsia="it-IT"/>
        </w:rPr>
      </w:pPr>
      <w:r w:rsidRPr="00F302D3">
        <w:rPr>
          <w:rFonts w:ascii="Titillium Web Regular" w:hAnsi="Titillium Web Regular"/>
          <w:color w:val="000000"/>
          <w:sz w:val="20"/>
          <w:szCs w:val="20"/>
          <w:lang w:val="it-IT" w:eastAsia="it-IT"/>
        </w:rPr>
        <w:t>«Posso prendere un qualunque spazio vuoto e chiamarlo nudo palcoscenico. Un uomo attraversa questo spazio vuoto e un altro lo guarda. E non c’è bisogno di altro perché sia il teatro» diceva il più grande maestro del teatro del secondo novecento. </w:t>
      </w:r>
    </w:p>
    <w:p w14:paraId="6615DC83" w14:textId="76DFA2AE" w:rsidR="00A628D4" w:rsidRPr="0016171D" w:rsidRDefault="00F302D3">
      <w:pPr>
        <w:pBdr>
          <w:top w:val="none" w:sz="0" w:space="0" w:color="000000"/>
          <w:left w:val="none" w:sz="0" w:space="0" w:color="000000"/>
          <w:bottom w:val="none" w:sz="0" w:space="0" w:color="000000"/>
          <w:right w:val="none" w:sz="0" w:space="0" w:color="000000"/>
          <w:between w:val="none" w:sz="0" w:space="0" w:color="000000"/>
        </w:pBdr>
        <w:jc w:val="both"/>
        <w:rPr>
          <w:rFonts w:ascii="Titillium Web" w:eastAsia="Titillium Web" w:hAnsi="Titillium Web" w:cs="Titillium Web"/>
          <w:color w:val="000000"/>
          <w:sz w:val="20"/>
          <w:szCs w:val="20"/>
          <w:lang w:val="it-IT"/>
        </w:rPr>
      </w:pPr>
      <w:r w:rsidRPr="0016171D">
        <w:rPr>
          <w:rFonts w:ascii="Titillium Web" w:eastAsia="Titillium Web" w:hAnsi="Titillium Web" w:cs="Titillium Web"/>
          <w:color w:val="000000"/>
          <w:sz w:val="20"/>
          <w:szCs w:val="20"/>
          <w:lang w:val="it-IT"/>
        </w:rPr>
        <w:t xml:space="preserve"> </w:t>
      </w:r>
      <w:r w:rsidR="001E6F8F" w:rsidRPr="0016171D">
        <w:rPr>
          <w:rFonts w:ascii="Titillium Web" w:eastAsia="Titillium Web" w:hAnsi="Titillium Web" w:cs="Titillium Web"/>
          <w:b/>
          <w:color w:val="000000"/>
          <w:sz w:val="20"/>
          <w:szCs w:val="20"/>
          <w:lang w:val="it-IT"/>
        </w:rPr>
        <w:t xml:space="preserve"> </w:t>
      </w:r>
    </w:p>
    <w:p w14:paraId="1E194A55" w14:textId="77777777" w:rsidR="00F302D3" w:rsidRPr="00F302D3" w:rsidRDefault="00F302D3" w:rsidP="00F302D3">
      <w:pPr>
        <w:spacing w:after="300"/>
        <w:rPr>
          <w:rFonts w:ascii="Titillium Web Regular" w:hAnsi="Titillium Web Regular"/>
          <w:sz w:val="20"/>
          <w:szCs w:val="20"/>
          <w:lang w:val="it-IT" w:eastAsia="it-IT"/>
        </w:rPr>
      </w:pPr>
      <w:bookmarkStart w:id="0" w:name="_heading=h.gjdgxs" w:colFirst="0" w:colLast="0"/>
      <w:bookmarkEnd w:id="0"/>
      <w:r w:rsidRPr="00F302D3">
        <w:rPr>
          <w:rFonts w:ascii="Titillium Web Regular" w:hAnsi="Titillium Web Regular"/>
          <w:color w:val="000000"/>
          <w:sz w:val="20"/>
          <w:szCs w:val="20"/>
          <w:lang w:val="it-IT" w:eastAsia="it-IT"/>
        </w:rPr>
        <w:t>La direzione artistica in linea con la natura di rete di Artisti per il Matta è a più voci, ogni ambito artistico ha un curatore dedicato. Le scelte artistiche sono orientate verso proposte di rigore. Nell’edizione presente, le compagnie ospiti si sono contraddistinte nel panorama italiano e internazionale per la ricerca che hanno compiuto nell’ambito del linguaggio in particolare in relazione al principio dell’essenzialità anche in un contesto di crossmedialità e di contaminazione con più forme artistiche. Tra gli artisti ospiti si segnala tra altri  la presenza di</w:t>
      </w:r>
      <w:r w:rsidRPr="00F302D3">
        <w:rPr>
          <w:rFonts w:ascii="Titillium Web Regular" w:hAnsi="Titillium Web Regular"/>
          <w:b/>
          <w:bCs/>
          <w:color w:val="000000"/>
          <w:sz w:val="20"/>
          <w:szCs w:val="20"/>
          <w:lang w:val="it-IT" w:eastAsia="it-IT"/>
        </w:rPr>
        <w:t xml:space="preserve"> Ermanna Montanari </w:t>
      </w:r>
      <w:r w:rsidRPr="00F302D3">
        <w:rPr>
          <w:rFonts w:ascii="Titillium Web Regular" w:hAnsi="Titillium Web Regular"/>
          <w:color w:val="000000"/>
          <w:sz w:val="20"/>
          <w:szCs w:val="20"/>
          <w:lang w:val="it-IT" w:eastAsia="it-IT"/>
        </w:rPr>
        <w:t>più volte premio Ubu come miglior attrice.</w:t>
      </w:r>
    </w:p>
    <w:p w14:paraId="5E417D91" w14:textId="77777777" w:rsidR="00F302D3" w:rsidRPr="00F302D3" w:rsidRDefault="00F302D3" w:rsidP="00F302D3">
      <w:pPr>
        <w:rPr>
          <w:rFonts w:ascii="Titillium Web Regular" w:hAnsi="Titillium Web Regular"/>
          <w:sz w:val="20"/>
          <w:szCs w:val="20"/>
          <w:lang w:val="it-IT" w:eastAsia="it-IT"/>
        </w:rPr>
      </w:pPr>
      <w:r w:rsidRPr="00F302D3">
        <w:rPr>
          <w:rFonts w:ascii="Titillium Web Regular" w:hAnsi="Titillium Web Regular"/>
          <w:color w:val="000000"/>
          <w:sz w:val="20"/>
          <w:szCs w:val="20"/>
          <w:lang w:val="it-IT" w:eastAsia="it-IT"/>
        </w:rPr>
        <w:lastRenderedPageBreak/>
        <w:t>L’</w:t>
      </w:r>
      <w:r w:rsidRPr="00F302D3">
        <w:rPr>
          <w:rFonts w:ascii="Titillium Web Regular" w:hAnsi="Titillium Web Regular"/>
          <w:b/>
          <w:bCs/>
          <w:color w:val="000000"/>
          <w:sz w:val="20"/>
          <w:szCs w:val="20"/>
          <w:lang w:val="it-IT" w:eastAsia="it-IT"/>
        </w:rPr>
        <w:t>edizione 2023</w:t>
      </w:r>
      <w:r w:rsidRPr="00F302D3">
        <w:rPr>
          <w:rFonts w:ascii="Titillium Web Regular" w:hAnsi="Titillium Web Regular"/>
          <w:color w:val="000000"/>
          <w:sz w:val="20"/>
          <w:szCs w:val="20"/>
          <w:lang w:val="it-IT" w:eastAsia="it-IT"/>
        </w:rPr>
        <w:t> pone attenzione al processo creativo accostando agli spettacoli anche una residenza come focus immersivo del lavoro artistico. La rassegna, non è concepita  dunque solo come vetrina di spettacoli, ma come un contesto che mette in risalto il momento della creazione, avvicinando lo spettatore all’opera nel suo farsi. A tal fine sono accostate agli spettacoli delle attività di formazione dello spettatore: incontri con gli artisti, talk tematici, presentazioni di libri e riviste.  </w:t>
      </w:r>
    </w:p>
    <w:p w14:paraId="117AFB32" w14:textId="7E9B3B04" w:rsidR="00F302D3" w:rsidRPr="00F302D3" w:rsidRDefault="00F302D3" w:rsidP="00F302D3">
      <w:pPr>
        <w:rPr>
          <w:rFonts w:ascii="Titillium Web Regular" w:hAnsi="Titillium Web Regular"/>
          <w:sz w:val="20"/>
          <w:szCs w:val="20"/>
          <w:lang w:val="it-IT" w:eastAsia="it-IT"/>
        </w:rPr>
      </w:pPr>
      <w:r w:rsidRPr="00F302D3">
        <w:rPr>
          <w:rFonts w:ascii="Titillium Web Regular" w:hAnsi="Titillium Web Regular"/>
          <w:color w:val="000000"/>
          <w:sz w:val="20"/>
          <w:szCs w:val="20"/>
          <w:lang w:val="it-IT" w:eastAsia="it-IT"/>
        </w:rPr>
        <w:t xml:space="preserve">Contestualmente ci saranno anche degli appuntamenti dell’ ’“Atelier Matta” Alta Formazione per le Arti della Scena Contemporanea </w:t>
      </w:r>
      <w:r w:rsidR="00E42A5E">
        <w:rPr>
          <w:rFonts w:ascii="Titillium Web Regular" w:hAnsi="Titillium Web Regular"/>
          <w:color w:val="000000"/>
          <w:sz w:val="20"/>
          <w:szCs w:val="20"/>
          <w:lang w:val="it-IT" w:eastAsia="it-IT"/>
        </w:rPr>
        <w:t xml:space="preserve">rivolti </w:t>
      </w:r>
      <w:r w:rsidRPr="00F302D3">
        <w:rPr>
          <w:rFonts w:ascii="Titillium Web Regular" w:hAnsi="Titillium Web Regular"/>
          <w:color w:val="000000"/>
          <w:sz w:val="20"/>
          <w:szCs w:val="20"/>
          <w:lang w:val="it-IT" w:eastAsia="it-IT"/>
        </w:rPr>
        <w:t>a giovani artisti e professionisti, tra cui  la</w:t>
      </w:r>
      <w:r w:rsidRPr="00F302D3">
        <w:rPr>
          <w:rFonts w:ascii="Titillium Web Regular" w:hAnsi="Titillium Web Regular"/>
          <w:b/>
          <w:bCs/>
          <w:color w:val="000000"/>
          <w:sz w:val="20"/>
          <w:szCs w:val="20"/>
          <w:lang w:val="it-IT" w:eastAsia="it-IT"/>
        </w:rPr>
        <w:t xml:space="preserve"> Masterclass sulla critica teatrale</w:t>
      </w:r>
      <w:r w:rsidRPr="00F302D3">
        <w:rPr>
          <w:rFonts w:ascii="Titillium Web Regular" w:hAnsi="Titillium Web Regular"/>
          <w:color w:val="000000"/>
          <w:sz w:val="20"/>
          <w:szCs w:val="20"/>
          <w:lang w:val="it-IT" w:eastAsia="it-IT"/>
        </w:rPr>
        <w:t xml:space="preserve"> diretto dal noto critico </w:t>
      </w:r>
      <w:r w:rsidRPr="00F302D3">
        <w:rPr>
          <w:rFonts w:ascii="Titillium Web Regular" w:hAnsi="Titillium Web Regular"/>
          <w:b/>
          <w:bCs/>
          <w:color w:val="000000"/>
          <w:sz w:val="20"/>
          <w:szCs w:val="20"/>
          <w:lang w:val="it-IT" w:eastAsia="it-IT"/>
        </w:rPr>
        <w:t>Alessandro Toppi,</w:t>
      </w:r>
      <w:r w:rsidRPr="00F302D3">
        <w:rPr>
          <w:rFonts w:ascii="Titillium Web Regular" w:hAnsi="Titillium Web Regular"/>
          <w:color w:val="000000"/>
          <w:sz w:val="20"/>
          <w:szCs w:val="20"/>
          <w:lang w:val="it-IT" w:eastAsia="it-IT"/>
        </w:rPr>
        <w:t xml:space="preserve"> e la presentazione della neonata rivista teatrale </w:t>
      </w:r>
      <w:r w:rsidRPr="00F302D3">
        <w:rPr>
          <w:rFonts w:ascii="Titillium Web Regular" w:hAnsi="Titillium Web Regular"/>
          <w:b/>
          <w:bCs/>
          <w:color w:val="000000"/>
          <w:sz w:val="20"/>
          <w:szCs w:val="20"/>
          <w:lang w:val="it-IT" w:eastAsia="it-IT"/>
        </w:rPr>
        <w:t xml:space="preserve">La Falena, </w:t>
      </w:r>
      <w:r w:rsidRPr="00F302D3">
        <w:rPr>
          <w:rFonts w:ascii="Titillium Web Regular" w:hAnsi="Titillium Web Regular"/>
          <w:color w:val="000000"/>
          <w:sz w:val="20"/>
          <w:szCs w:val="20"/>
          <w:lang w:val="it-IT" w:eastAsia="it-IT"/>
        </w:rPr>
        <w:t>da lui diretta.</w:t>
      </w:r>
    </w:p>
    <w:p w14:paraId="360366A3" w14:textId="77777777" w:rsidR="00F302D3" w:rsidRPr="00F302D3" w:rsidRDefault="00F302D3" w:rsidP="00F302D3">
      <w:pPr>
        <w:rPr>
          <w:rFonts w:ascii="Titillium Web Regular" w:hAnsi="Titillium Web Regular"/>
          <w:sz w:val="20"/>
          <w:szCs w:val="20"/>
          <w:lang w:val="it-IT" w:eastAsia="it-IT"/>
        </w:rPr>
      </w:pPr>
    </w:p>
    <w:p w14:paraId="3B853AE8" w14:textId="77777777" w:rsidR="00F302D3" w:rsidRPr="00F302D3" w:rsidRDefault="00F302D3" w:rsidP="00F302D3">
      <w:pPr>
        <w:jc w:val="both"/>
        <w:rPr>
          <w:rFonts w:ascii="Titillium Web Regular" w:hAnsi="Titillium Web Regular"/>
          <w:sz w:val="20"/>
          <w:szCs w:val="20"/>
          <w:lang w:val="it-IT" w:eastAsia="it-IT"/>
        </w:rPr>
      </w:pPr>
      <w:r w:rsidRPr="00F302D3">
        <w:rPr>
          <w:rFonts w:ascii="Titillium Web Regular" w:hAnsi="Titillium Web Regular"/>
          <w:color w:val="000000"/>
          <w:sz w:val="20"/>
          <w:szCs w:val="20"/>
          <w:lang w:val="it-IT" w:eastAsia="it-IT"/>
        </w:rPr>
        <w:t>Dalla prima annualità per ogni edizione si è registrata una crescita degli spettatori e delle collaborazioni extra-regionali. Nel 2022 si segnala che sia le attività di spettacolo della rassegna che le attività di formazione dell’atelier, Artisti per il Matta, sono risultati tra i pochi a livello nazionale a vincere il bando del Ministero della cultura per i contributi Extra- Fus . </w:t>
      </w:r>
    </w:p>
    <w:p w14:paraId="013198E6" w14:textId="77777777" w:rsidR="00F302D3" w:rsidRPr="00F302D3" w:rsidRDefault="00F302D3" w:rsidP="00F302D3">
      <w:pPr>
        <w:rPr>
          <w:rFonts w:ascii="Titillium Web Regular" w:hAnsi="Titillium Web Regular"/>
          <w:sz w:val="20"/>
          <w:szCs w:val="20"/>
          <w:lang w:val="it-IT" w:eastAsia="it-IT"/>
        </w:rPr>
      </w:pPr>
    </w:p>
    <w:p w14:paraId="66C34F06" w14:textId="77777777" w:rsidR="00F302D3" w:rsidRPr="00F302D3" w:rsidRDefault="00F302D3" w:rsidP="00F302D3">
      <w:pPr>
        <w:rPr>
          <w:rFonts w:ascii="Titillium Web Regular" w:hAnsi="Titillium Web Regular"/>
          <w:sz w:val="20"/>
          <w:szCs w:val="20"/>
          <w:lang w:val="it-IT" w:eastAsia="it-IT"/>
        </w:rPr>
      </w:pPr>
      <w:r w:rsidRPr="00F302D3">
        <w:rPr>
          <w:rFonts w:ascii="Titillium Web Regular" w:hAnsi="Titillium Web Regular"/>
          <w:color w:val="000000"/>
          <w:sz w:val="20"/>
          <w:szCs w:val="20"/>
          <w:shd w:val="clear" w:color="auto" w:fill="FFFFFF"/>
          <w:lang w:val="it-IT" w:eastAsia="it-IT"/>
        </w:rPr>
        <w:t xml:space="preserve">L'amministrazione comunale e l’assessore alla cultura </w:t>
      </w:r>
      <w:r w:rsidRPr="00F302D3">
        <w:rPr>
          <w:rFonts w:ascii="Titillium Web Regular" w:hAnsi="Titillium Web Regular"/>
          <w:b/>
          <w:bCs/>
          <w:color w:val="000000"/>
          <w:sz w:val="20"/>
          <w:szCs w:val="20"/>
          <w:shd w:val="clear" w:color="auto" w:fill="FFFFFF"/>
          <w:lang w:val="it-IT" w:eastAsia="it-IT"/>
        </w:rPr>
        <w:t>Maria Rita Carota</w:t>
      </w:r>
      <w:r w:rsidRPr="00F302D3">
        <w:rPr>
          <w:rFonts w:ascii="Titillium Web Regular" w:hAnsi="Titillium Web Regular"/>
          <w:color w:val="000000"/>
          <w:sz w:val="20"/>
          <w:szCs w:val="20"/>
          <w:shd w:val="clear" w:color="auto" w:fill="FFFFFF"/>
          <w:lang w:val="it-IT" w:eastAsia="it-IT"/>
        </w:rPr>
        <w:t xml:space="preserve"> salutano con soddisfazione il raggiungimento di questo obiettivo per gli Artisti per il Matta, che consente di ospitare artisti di portata nazionale: “Un altro importante progetto finanziato dal Mic approda a Pescara. La cultura contemporanea ha così ulteriori occasioni di ricerca e di creazione presso lo Spazio Matta, luogo cittadino rigenerato e già sede di uno dei progetti del "Bando delle periferie", finanziato dalla Presidenza del Consiglio dei Ministri.</w:t>
      </w:r>
      <w:r w:rsidRPr="00F302D3">
        <w:rPr>
          <w:rFonts w:ascii="Titillium Web Regular" w:hAnsi="Titillium Web Regular"/>
          <w:color w:val="000000"/>
          <w:sz w:val="20"/>
          <w:szCs w:val="20"/>
          <w:lang w:val="it-IT" w:eastAsia="it-IT"/>
        </w:rPr>
        <w:t xml:space="preserve"> </w:t>
      </w:r>
      <w:r w:rsidRPr="00F302D3">
        <w:rPr>
          <w:rFonts w:ascii="Titillium Web Regular" w:hAnsi="Titillium Web Regular"/>
          <w:color w:val="000000"/>
          <w:sz w:val="20"/>
          <w:szCs w:val="20"/>
          <w:shd w:val="clear" w:color="auto" w:fill="FFFFFF"/>
          <w:lang w:val="it-IT" w:eastAsia="it-IT"/>
        </w:rPr>
        <w:t>Siamo sicuri che anche la nuova programmazione 2023 consentirà di promuovere attività di  spettacolo importanti, per rilanciare ancora di più uno dei settori maggiormente colpiti dalla pandemia, desideroso di riprendere il volo.”</w:t>
      </w:r>
    </w:p>
    <w:p w14:paraId="6DBB7E1B" w14:textId="77777777" w:rsidR="00F302D3" w:rsidRPr="00F302D3" w:rsidRDefault="00F302D3" w:rsidP="00F302D3">
      <w:pPr>
        <w:rPr>
          <w:rFonts w:ascii="Titillium Web Regular" w:hAnsi="Titillium Web Regular"/>
          <w:sz w:val="20"/>
          <w:szCs w:val="20"/>
          <w:lang w:val="it-IT" w:eastAsia="it-IT"/>
        </w:rPr>
      </w:pPr>
    </w:p>
    <w:p w14:paraId="4CE1D0D0" w14:textId="27154296" w:rsidR="00F302D3" w:rsidRPr="0016171D" w:rsidRDefault="00F302D3" w:rsidP="00F302D3">
      <w:pPr>
        <w:rPr>
          <w:lang w:val="it-IT"/>
        </w:rPr>
      </w:pPr>
      <w:r w:rsidRPr="00F302D3">
        <w:rPr>
          <w:rFonts w:ascii="Titillium Web Regular" w:hAnsi="Titillium Web Regular"/>
          <w:color w:val="000000"/>
          <w:sz w:val="20"/>
          <w:szCs w:val="20"/>
          <w:lang w:val="it-IT" w:eastAsia="it-IT"/>
        </w:rPr>
        <w:t xml:space="preserve">Si parte così </w:t>
      </w:r>
      <w:r w:rsidRPr="00F302D3">
        <w:rPr>
          <w:rFonts w:ascii="Titillium Web Regular" w:hAnsi="Titillium Web Regular"/>
          <w:b/>
          <w:bCs/>
          <w:color w:val="000000"/>
          <w:sz w:val="20"/>
          <w:szCs w:val="20"/>
          <w:lang w:val="it-IT" w:eastAsia="it-IT"/>
        </w:rPr>
        <w:t>il 22 Gennaio alle 21</w:t>
      </w:r>
      <w:r w:rsidRPr="00F302D3">
        <w:rPr>
          <w:rFonts w:ascii="Titillium Web Regular" w:hAnsi="Titillium Web Regular"/>
          <w:color w:val="000000"/>
          <w:sz w:val="20"/>
          <w:szCs w:val="20"/>
          <w:lang w:val="it-IT" w:eastAsia="it-IT"/>
        </w:rPr>
        <w:t xml:space="preserve"> con uno spettacolo di danza </w:t>
      </w:r>
      <w:r w:rsidRPr="00F302D3">
        <w:rPr>
          <w:rFonts w:ascii="Titillium Web Regular" w:hAnsi="Titillium Web Regular"/>
          <w:i/>
          <w:iCs/>
          <w:color w:val="000000"/>
          <w:sz w:val="20"/>
          <w:szCs w:val="20"/>
          <w:lang w:val="it-IT" w:eastAsia="it-IT"/>
        </w:rPr>
        <w:t>Ombelichi Tenui</w:t>
      </w:r>
      <w:r w:rsidRPr="00F302D3">
        <w:rPr>
          <w:rFonts w:ascii="Titillium Web Regular" w:hAnsi="Titillium Web Regular"/>
          <w:b/>
          <w:bCs/>
          <w:color w:val="000000"/>
          <w:sz w:val="20"/>
          <w:szCs w:val="20"/>
          <w:lang w:val="it-IT" w:eastAsia="it-IT"/>
        </w:rPr>
        <w:t>,</w:t>
      </w:r>
      <w:r w:rsidRPr="00F302D3">
        <w:rPr>
          <w:rFonts w:ascii="Titillium Web Regular" w:hAnsi="Titillium Web Regular"/>
          <w:color w:val="000000"/>
          <w:sz w:val="20"/>
          <w:szCs w:val="20"/>
          <w:lang w:val="it-IT" w:eastAsia="it-IT"/>
        </w:rPr>
        <w:t xml:space="preserve"> </w:t>
      </w:r>
      <w:r w:rsidRPr="00F302D3">
        <w:rPr>
          <w:rFonts w:ascii="Titillium Web Regular" w:hAnsi="Titillium Web Regular"/>
          <w:i/>
          <w:iCs/>
          <w:color w:val="000000"/>
          <w:sz w:val="20"/>
          <w:szCs w:val="20"/>
          <w:lang w:val="it-IT" w:eastAsia="it-IT"/>
        </w:rPr>
        <w:t>di e con</w:t>
      </w:r>
      <w:r w:rsidRPr="00F302D3">
        <w:rPr>
          <w:rFonts w:ascii="Titillium Web Regular" w:hAnsi="Titillium Web Regular"/>
          <w:color w:val="000000"/>
          <w:sz w:val="20"/>
          <w:szCs w:val="20"/>
          <w:lang w:val="it-IT" w:eastAsia="it-IT"/>
        </w:rPr>
        <w:t> </w:t>
      </w:r>
      <w:r w:rsidRPr="00F302D3">
        <w:rPr>
          <w:rFonts w:ascii="Titillium Web Regular" w:hAnsi="Titillium Web Regular"/>
          <w:b/>
          <w:bCs/>
          <w:color w:val="000000"/>
          <w:sz w:val="20"/>
          <w:szCs w:val="20"/>
          <w:lang w:val="it-IT" w:eastAsia="it-IT"/>
        </w:rPr>
        <w:t>Filippo Porro e Simone Zambelli</w:t>
      </w:r>
      <w:r w:rsidRPr="00F302D3">
        <w:rPr>
          <w:rFonts w:ascii="Titillium Web Regular" w:hAnsi="Titillium Web Regular"/>
          <w:color w:val="000000"/>
          <w:sz w:val="20"/>
          <w:szCs w:val="20"/>
          <w:lang w:val="it-IT" w:eastAsia="it-IT"/>
        </w:rPr>
        <w:t xml:space="preserve">, </w:t>
      </w:r>
      <w:r w:rsidRPr="00F302D3">
        <w:rPr>
          <w:rFonts w:ascii="Titillium Web Regular" w:hAnsi="Titillium Web Regular"/>
          <w:i/>
          <w:iCs/>
          <w:color w:val="000000"/>
          <w:sz w:val="20"/>
          <w:szCs w:val="20"/>
          <w:lang w:val="it-IT" w:eastAsia="it-IT"/>
        </w:rPr>
        <w:t>Produzione</w:t>
      </w:r>
      <w:r w:rsidRPr="00F302D3">
        <w:rPr>
          <w:rFonts w:ascii="Titillium Web Regular" w:hAnsi="Titillium Web Regular"/>
          <w:color w:val="000000"/>
          <w:sz w:val="20"/>
          <w:szCs w:val="20"/>
          <w:lang w:val="it-IT" w:eastAsia="it-IT"/>
        </w:rPr>
        <w:t xml:space="preserve"> AZIONI fuori POSTO che vanta importanti collaborazioni: co-prodotto da Armunia/Festival Inequilibrio, Balletto Civile, C&amp;C Company </w:t>
      </w:r>
      <w:r w:rsidRPr="00F302D3">
        <w:rPr>
          <w:rFonts w:ascii="Titillium Web Regular" w:hAnsi="Titillium Web Regular"/>
          <w:i/>
          <w:iCs/>
          <w:color w:val="000000"/>
          <w:sz w:val="20"/>
          <w:szCs w:val="20"/>
          <w:lang w:val="it-IT" w:eastAsia="it-IT"/>
        </w:rPr>
        <w:t>con il sostegno di</w:t>
      </w:r>
      <w:r w:rsidRPr="00F302D3">
        <w:rPr>
          <w:rFonts w:ascii="Titillium Web Regular" w:hAnsi="Titillium Web Regular"/>
          <w:color w:val="000000"/>
          <w:sz w:val="20"/>
          <w:szCs w:val="20"/>
          <w:lang w:val="it-IT" w:eastAsia="it-IT"/>
        </w:rPr>
        <w:t> Komm Tanz_Passo Nord, progetto residenze Compagnia Abbondanza/Bertoni, Vincitore Bando AiR 2021, Artisti in Residenza Lavanderie A Vapore di Collegno (TO). Dalla camminata alla danza, Ombelichi Tenui è un’orazione senza volume in cui i corpi si trasportano ai confini della loro identità; è la storia di due volti diversi che hanno iniziato ad assomigliarsi; è un rito laico di passaggio per salutare qualcuno o qualcosa che se n’è andato, un’amicizia, un amore o una vita.</w:t>
      </w:r>
    </w:p>
    <w:p w14:paraId="0FDE8F2A" w14:textId="77777777" w:rsidR="00CA00F0" w:rsidRDefault="00CA00F0" w:rsidP="00F302D3">
      <w:pPr>
        <w:jc w:val="both"/>
        <w:rPr>
          <w:sz w:val="20"/>
          <w:szCs w:val="20"/>
          <w:lang w:val="it-IT" w:eastAsia="it-IT"/>
        </w:rPr>
      </w:pPr>
    </w:p>
    <w:p w14:paraId="1FBCFE30" w14:textId="30702BF7" w:rsidR="00CA00F0" w:rsidRPr="0016171D" w:rsidRDefault="00CA00F0" w:rsidP="00F302D3">
      <w:pPr>
        <w:jc w:val="both"/>
        <w:rPr>
          <w:rFonts w:ascii="Titillium Web" w:eastAsia="Titillium Web" w:hAnsi="Titillium Web" w:cs="Titillium Web"/>
          <w:sz w:val="20"/>
          <w:szCs w:val="20"/>
          <w:lang w:val="it-IT"/>
        </w:rPr>
      </w:pPr>
      <w:r>
        <w:rPr>
          <w:sz w:val="20"/>
          <w:szCs w:val="20"/>
          <w:lang w:val="it-IT" w:eastAsia="it-IT"/>
        </w:rPr>
        <w:t>***</w:t>
      </w:r>
    </w:p>
    <w:p w14:paraId="1D10ECA3" w14:textId="5C9C1228" w:rsidR="00CA00F0" w:rsidRPr="0016171D" w:rsidRDefault="00CA00F0" w:rsidP="00F302D3">
      <w:pPr>
        <w:jc w:val="both"/>
        <w:rPr>
          <w:rFonts w:ascii="Titillium Web" w:eastAsia="Titillium Web" w:hAnsi="Titillium Web" w:cs="Titillium Web"/>
          <w:sz w:val="20"/>
          <w:szCs w:val="20"/>
          <w:lang w:val="it-IT"/>
        </w:rPr>
      </w:pPr>
      <w:r w:rsidRPr="0016171D">
        <w:rPr>
          <w:rFonts w:ascii="Titillium Web" w:eastAsia="Titillium Web" w:hAnsi="Titillium Web" w:cs="Titillium Web"/>
          <w:sz w:val="20"/>
          <w:szCs w:val="20"/>
          <w:lang w:val="it-IT"/>
        </w:rPr>
        <w:t>Matta In Scena 2023</w:t>
      </w:r>
    </w:p>
    <w:p w14:paraId="5E9E85BA" w14:textId="1677D8F1" w:rsidR="00F302D3" w:rsidRPr="0016171D" w:rsidRDefault="000A1067" w:rsidP="00F302D3">
      <w:pPr>
        <w:rPr>
          <w:rFonts w:ascii="Titillium Web Regular" w:hAnsi="Titillium Web Regular"/>
          <w:sz w:val="20"/>
          <w:szCs w:val="20"/>
          <w:lang w:val="it-IT"/>
        </w:rPr>
      </w:pPr>
      <w:r w:rsidRPr="0016171D">
        <w:rPr>
          <w:rFonts w:ascii="Titillium Web Regular" w:hAnsi="Titillium Web Regular"/>
          <w:b/>
          <w:sz w:val="20"/>
          <w:szCs w:val="20"/>
          <w:lang w:val="it-IT"/>
        </w:rPr>
        <w:t>Sezione D</w:t>
      </w:r>
      <w:r w:rsidR="00F302D3" w:rsidRPr="0016171D">
        <w:rPr>
          <w:rFonts w:ascii="Titillium Web Regular" w:hAnsi="Titillium Web Regular"/>
          <w:b/>
          <w:sz w:val="20"/>
          <w:szCs w:val="20"/>
          <w:lang w:val="it-IT"/>
        </w:rPr>
        <w:t>anza</w:t>
      </w:r>
      <w:r w:rsidR="00F302D3" w:rsidRPr="0016171D">
        <w:rPr>
          <w:rFonts w:ascii="Titillium Web Regular" w:hAnsi="Titillium Web Regular"/>
          <w:sz w:val="20"/>
          <w:szCs w:val="20"/>
          <w:lang w:val="it-IT"/>
        </w:rPr>
        <w:t xml:space="preserve"> a cura di Anouscka Brodacz</w:t>
      </w:r>
    </w:p>
    <w:p w14:paraId="01DE61A1" w14:textId="77777777" w:rsidR="00F302D3" w:rsidRPr="0016171D" w:rsidRDefault="00F302D3" w:rsidP="00F302D3">
      <w:pPr>
        <w:rPr>
          <w:rFonts w:ascii="Titillium Web Regular" w:hAnsi="Titillium Web Regular"/>
          <w:sz w:val="20"/>
          <w:szCs w:val="20"/>
          <w:lang w:val="it-IT"/>
        </w:rPr>
      </w:pPr>
    </w:p>
    <w:p w14:paraId="027D10DB" w14:textId="6377FD39" w:rsidR="00F302D3" w:rsidRPr="0016171D" w:rsidRDefault="00667551" w:rsidP="00F302D3">
      <w:pPr>
        <w:rPr>
          <w:rFonts w:ascii="Titillium Web Regular" w:hAnsi="Titillium Web Regular"/>
          <w:b/>
          <w:sz w:val="20"/>
          <w:szCs w:val="20"/>
          <w:lang w:val="it-IT"/>
        </w:rPr>
      </w:pPr>
      <w:r w:rsidRPr="0016171D">
        <w:rPr>
          <w:rFonts w:ascii="Titillium Web Regular" w:hAnsi="Titillium Web Regular"/>
          <w:b/>
          <w:sz w:val="20"/>
          <w:szCs w:val="20"/>
          <w:lang w:val="it-IT"/>
        </w:rPr>
        <w:t>OMBELICHI TENUI</w:t>
      </w:r>
    </w:p>
    <w:p w14:paraId="12FC64B3" w14:textId="3CB662ED" w:rsidR="00F302D3" w:rsidRPr="0016171D" w:rsidRDefault="00F302D3" w:rsidP="00F302D3">
      <w:pPr>
        <w:rPr>
          <w:rFonts w:ascii="Titillium Web Regular" w:hAnsi="Titillium Web Regular"/>
          <w:b/>
          <w:sz w:val="20"/>
          <w:szCs w:val="20"/>
          <w:lang w:val="it-IT"/>
        </w:rPr>
      </w:pPr>
      <w:r w:rsidRPr="0016171D">
        <w:rPr>
          <w:rFonts w:ascii="Titillium Web Regular" w:hAnsi="Titillium Web Regular"/>
          <w:b/>
          <w:sz w:val="20"/>
          <w:szCs w:val="20"/>
          <w:lang w:val="it-IT"/>
        </w:rPr>
        <w:t>22 gennaio ore 21</w:t>
      </w:r>
    </w:p>
    <w:p w14:paraId="3BFDF158" w14:textId="342401EF" w:rsidR="00DF2119" w:rsidRPr="0016171D" w:rsidRDefault="00DF2119" w:rsidP="00F302D3">
      <w:pPr>
        <w:rPr>
          <w:rFonts w:ascii="Titillium Web Regular" w:hAnsi="Titillium Web Regular"/>
          <w:b/>
          <w:sz w:val="20"/>
          <w:szCs w:val="20"/>
          <w:lang w:val="it-IT"/>
        </w:rPr>
      </w:pPr>
      <w:r w:rsidRPr="0016171D">
        <w:rPr>
          <w:rFonts w:ascii="Titillium Web Regular" w:hAnsi="Titillium Web Regular"/>
          <w:b/>
          <w:sz w:val="20"/>
          <w:szCs w:val="20"/>
          <w:lang w:val="it-IT"/>
        </w:rPr>
        <w:t>Spazio Matta</w:t>
      </w:r>
    </w:p>
    <w:p w14:paraId="18208F3E" w14:textId="3FEAE2AD" w:rsidR="00DF2119" w:rsidRPr="0016171D" w:rsidRDefault="00DF2119" w:rsidP="00F302D3">
      <w:pPr>
        <w:rPr>
          <w:rFonts w:ascii="Titillium Web Regular" w:hAnsi="Titillium Web Regular"/>
          <w:b/>
          <w:sz w:val="20"/>
          <w:szCs w:val="20"/>
          <w:lang w:val="it-IT"/>
        </w:rPr>
      </w:pPr>
      <w:r w:rsidRPr="0016171D">
        <w:rPr>
          <w:rFonts w:ascii="Titillium Web Regular" w:hAnsi="Titillium Web Regular"/>
          <w:b/>
          <w:sz w:val="20"/>
          <w:szCs w:val="20"/>
          <w:lang w:val="it-IT"/>
        </w:rPr>
        <w:t>Via Gran Sasso, 57</w:t>
      </w:r>
    </w:p>
    <w:p w14:paraId="21A1313E" w14:textId="3106E7CE" w:rsidR="00DF2119" w:rsidRPr="0016171D" w:rsidRDefault="00DF2119" w:rsidP="00F302D3">
      <w:pPr>
        <w:rPr>
          <w:rFonts w:ascii="Titillium Web Regular" w:hAnsi="Titillium Web Regular"/>
          <w:b/>
          <w:sz w:val="20"/>
          <w:szCs w:val="20"/>
          <w:lang w:val="it-IT"/>
        </w:rPr>
      </w:pPr>
      <w:r w:rsidRPr="0016171D">
        <w:rPr>
          <w:rFonts w:ascii="Titillium Web Regular" w:hAnsi="Titillium Web Regular"/>
          <w:b/>
          <w:sz w:val="20"/>
          <w:szCs w:val="20"/>
          <w:lang w:val="it-IT"/>
        </w:rPr>
        <w:t>Pescara</w:t>
      </w:r>
    </w:p>
    <w:p w14:paraId="4B54081F" w14:textId="77777777" w:rsidR="00F302D3" w:rsidRPr="0016171D" w:rsidRDefault="00F302D3" w:rsidP="00F302D3">
      <w:pPr>
        <w:rPr>
          <w:rFonts w:ascii="Titillium Web Regular" w:hAnsi="Titillium Web Regular"/>
          <w:sz w:val="20"/>
          <w:szCs w:val="20"/>
          <w:lang w:val="it-IT"/>
        </w:rPr>
      </w:pPr>
    </w:p>
    <w:p w14:paraId="77AFD0E9" w14:textId="71C874AA"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t>Produzione: AZIONI fuori POSTO</w:t>
      </w:r>
    </w:p>
    <w:p w14:paraId="2EEE8018" w14:textId="323081B7"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t>Co-produzione: Armunia/Festival Inequilibrio, Balletto Civile, C&amp;amp;C Company</w:t>
      </w:r>
    </w:p>
    <w:p w14:paraId="0EB4DF88" w14:textId="77777777"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t>Con il sostegno di Komm Tanz_Passo Nord, progetto residenze Compagnia Abbondanza/Bertoni,</w:t>
      </w:r>
    </w:p>
    <w:p w14:paraId="575B1CE4" w14:textId="470DC2D1"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lastRenderedPageBreak/>
        <w:t>Lavanderie A Vapore/Centro di Residenza per la danza Vincitore Bando AiR 2021, Artisti in Residenza Lavanderie A Vapore di Collegno (TO)</w:t>
      </w:r>
      <w:r w:rsidR="00CB0206" w:rsidRPr="0016171D">
        <w:rPr>
          <w:rFonts w:ascii="Titillium Web Regular" w:hAnsi="Titillium Web Regular"/>
          <w:sz w:val="20"/>
          <w:szCs w:val="20"/>
          <w:lang w:val="it-IT"/>
        </w:rPr>
        <w:t>.</w:t>
      </w:r>
    </w:p>
    <w:p w14:paraId="5D702EB8" w14:textId="3A290729" w:rsidR="00F302D3" w:rsidRPr="0016171D" w:rsidRDefault="00CB0206" w:rsidP="00F302D3">
      <w:pPr>
        <w:rPr>
          <w:rFonts w:ascii="Titillium Web Regular" w:hAnsi="Titillium Web Regular"/>
          <w:sz w:val="20"/>
          <w:szCs w:val="20"/>
          <w:lang w:val="it-IT"/>
        </w:rPr>
      </w:pPr>
      <w:r w:rsidRPr="0016171D">
        <w:rPr>
          <w:rFonts w:ascii="Titillium Web Regular" w:hAnsi="Titillium Web Regular"/>
          <w:sz w:val="20"/>
          <w:szCs w:val="20"/>
          <w:lang w:val="it-IT"/>
        </w:rPr>
        <w:t xml:space="preserve">Di e con: </w:t>
      </w:r>
      <w:r w:rsidR="00F302D3" w:rsidRPr="0016171D">
        <w:rPr>
          <w:rFonts w:ascii="Titillium Web Regular" w:hAnsi="Titillium Web Regular"/>
          <w:sz w:val="20"/>
          <w:szCs w:val="20"/>
          <w:lang w:val="it-IT"/>
        </w:rPr>
        <w:t>Filippo Porro e Simone Zambelli</w:t>
      </w:r>
    </w:p>
    <w:p w14:paraId="33BD2528" w14:textId="0D3A5C3C"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t xml:space="preserve">Scene e costumi </w:t>
      </w:r>
      <w:r w:rsidR="00667551" w:rsidRPr="0016171D">
        <w:rPr>
          <w:rFonts w:ascii="Titillium Web Regular" w:hAnsi="Titillium Web Regular"/>
          <w:sz w:val="20"/>
          <w:szCs w:val="20"/>
          <w:lang w:val="it-IT"/>
        </w:rPr>
        <w:t xml:space="preserve">: </w:t>
      </w:r>
      <w:r w:rsidRPr="0016171D">
        <w:rPr>
          <w:rFonts w:ascii="Titillium Web Regular" w:hAnsi="Titillium Web Regular"/>
          <w:sz w:val="20"/>
          <w:szCs w:val="20"/>
          <w:lang w:val="it-IT"/>
        </w:rPr>
        <w:t>Silvia Dezulian</w:t>
      </w:r>
    </w:p>
    <w:p w14:paraId="7A4740FA" w14:textId="12F12C30"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t>Suono</w:t>
      </w:r>
      <w:r w:rsidR="00667551" w:rsidRPr="0016171D">
        <w:rPr>
          <w:rFonts w:ascii="Titillium Web Regular" w:hAnsi="Titillium Web Regular"/>
          <w:sz w:val="20"/>
          <w:szCs w:val="20"/>
          <w:lang w:val="it-IT"/>
        </w:rPr>
        <w:t>:</w:t>
      </w:r>
      <w:r w:rsidRPr="0016171D">
        <w:rPr>
          <w:rFonts w:ascii="Titillium Web Regular" w:hAnsi="Titillium Web Regular"/>
          <w:sz w:val="20"/>
          <w:szCs w:val="20"/>
          <w:lang w:val="it-IT"/>
        </w:rPr>
        <w:t xml:space="preserve"> Isacco Venturini</w:t>
      </w:r>
    </w:p>
    <w:p w14:paraId="1A94A1AC" w14:textId="4938DE5E"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t>Luci</w:t>
      </w:r>
      <w:r w:rsidR="00667551" w:rsidRPr="0016171D">
        <w:rPr>
          <w:rFonts w:ascii="Titillium Web Regular" w:hAnsi="Titillium Web Regular"/>
          <w:sz w:val="20"/>
          <w:szCs w:val="20"/>
          <w:lang w:val="it-IT"/>
        </w:rPr>
        <w:t>:</w:t>
      </w:r>
      <w:r w:rsidRPr="0016171D">
        <w:rPr>
          <w:rFonts w:ascii="Titillium Web Regular" w:hAnsi="Titillium Web Regular"/>
          <w:sz w:val="20"/>
          <w:szCs w:val="20"/>
          <w:lang w:val="it-IT"/>
        </w:rPr>
        <w:t xml:space="preserve"> Gianni Staropoli</w:t>
      </w:r>
    </w:p>
    <w:p w14:paraId="530AF7DC" w14:textId="25B78714"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t>Consulenza scientifica</w:t>
      </w:r>
      <w:r w:rsidR="00667551" w:rsidRPr="0016171D">
        <w:rPr>
          <w:rFonts w:ascii="Titillium Web Regular" w:hAnsi="Titillium Web Regular"/>
          <w:sz w:val="20"/>
          <w:szCs w:val="20"/>
          <w:lang w:val="it-IT"/>
        </w:rPr>
        <w:t>:</w:t>
      </w:r>
      <w:r w:rsidRPr="0016171D">
        <w:rPr>
          <w:rFonts w:ascii="Titillium Web Regular" w:hAnsi="Titillium Web Regular"/>
          <w:sz w:val="20"/>
          <w:szCs w:val="20"/>
          <w:lang w:val="it-IT"/>
        </w:rPr>
        <w:t xml:space="preserve"> Cristina Vargas, Marina Sozzi</w:t>
      </w:r>
    </w:p>
    <w:p w14:paraId="5C9B08B5" w14:textId="36375399" w:rsidR="00F302D3" w:rsidRPr="0016171D" w:rsidRDefault="00F302D3" w:rsidP="00F302D3">
      <w:pPr>
        <w:rPr>
          <w:rFonts w:ascii="Titillium Web Regular" w:hAnsi="Titillium Web Regular"/>
          <w:sz w:val="20"/>
          <w:szCs w:val="20"/>
          <w:lang w:val="it-IT"/>
        </w:rPr>
      </w:pPr>
      <w:r w:rsidRPr="0016171D">
        <w:rPr>
          <w:rFonts w:ascii="Titillium Web Regular" w:hAnsi="Titillium Web Regular"/>
          <w:sz w:val="20"/>
          <w:szCs w:val="20"/>
          <w:lang w:val="it-IT"/>
        </w:rPr>
        <w:t>Consulenza drammaturgica</w:t>
      </w:r>
      <w:r w:rsidR="00667551" w:rsidRPr="0016171D">
        <w:rPr>
          <w:rFonts w:ascii="Titillium Web Regular" w:hAnsi="Titillium Web Regular"/>
          <w:sz w:val="20"/>
          <w:szCs w:val="20"/>
          <w:lang w:val="it-IT"/>
        </w:rPr>
        <w:t>:</w:t>
      </w:r>
      <w:r w:rsidRPr="0016171D">
        <w:rPr>
          <w:rFonts w:ascii="Titillium Web Regular" w:hAnsi="Titillium Web Regular"/>
          <w:sz w:val="20"/>
          <w:szCs w:val="20"/>
          <w:lang w:val="it-IT"/>
        </w:rPr>
        <w:t xml:space="preserve"> Gaia Clotilde Chernetich</w:t>
      </w:r>
    </w:p>
    <w:p w14:paraId="489548AC" w14:textId="77777777" w:rsidR="009E41E7" w:rsidRPr="0016171D" w:rsidRDefault="009E41E7" w:rsidP="00F302D3">
      <w:pPr>
        <w:rPr>
          <w:rFonts w:ascii="Titillium Web Regular" w:hAnsi="Titillium Web Regular"/>
          <w:sz w:val="20"/>
          <w:szCs w:val="20"/>
          <w:lang w:val="it-IT"/>
        </w:rPr>
      </w:pPr>
    </w:p>
    <w:p w14:paraId="6FE589D3"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Due corpi si preparano per affrontare un viaggio. Si incontrano, si accompagnano, si riconoscono,</w:t>
      </w:r>
    </w:p>
    <w:p w14:paraId="53E5516C"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per poi perdersi l’uno nell’altro, fino a separarsi definitivamente. Un viaggio reale ma anche no,</w:t>
      </w:r>
    </w:p>
    <w:p w14:paraId="1F717A1F"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forse un viaggio che non si sposta mai, che resta sempre nello stesso luogo, che accade e non</w:t>
      </w:r>
    </w:p>
    <w:p w14:paraId="5F66C197"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accade, tanto da entrare in un altrove. Un aldilà dove non approdano eroi antichi ma due comparse</w:t>
      </w:r>
    </w:p>
    <w:p w14:paraId="041D9EE4"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spaesate intente a dirsi addio in una immaginaria anticamera della morte.</w:t>
      </w:r>
    </w:p>
    <w:p w14:paraId="7F654CEB"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Incontro, Scontro, Accompagnamento, Riconoscimento, Abbandono sono le fasi che scandiscono le</w:t>
      </w:r>
    </w:p>
    <w:p w14:paraId="6C44C722"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pratiche fisiche dei due performer e della loro relazione. Dalla camminata alla danza, Ombelichi</w:t>
      </w:r>
    </w:p>
    <w:p w14:paraId="2598559F"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Tenui è un’orazione senza volume in cui i corpi si trasportano ai confini della loro identità; è la</w:t>
      </w:r>
    </w:p>
    <w:p w14:paraId="60196863"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storia di due volti diversi che hanno iniziato ad assomigliarsi; è un rito laico di passaggio per</w:t>
      </w:r>
    </w:p>
    <w:p w14:paraId="49C67D93"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salutare qualcuno o qualcosa che se n’è andato, un’amicizia, un amore o una vita.</w:t>
      </w:r>
    </w:p>
    <w:p w14:paraId="07C3F281" w14:textId="0C358C32"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Da un’esplorazione del tema dell’accompagnamento, ci siamo interrogati sui corpi che si allontanano e si avvicinano, si sostengono e si lasciano andare, si riuniscono e si separano fino alla fine. La morte, che non era all’inizio il focus del progetto, è arrivata come componente inevitabile, come dato di realtà che in qualche modo condiziona ogni riflessione sui corpi che si accompagnano durante e oltre la vita. Al centro della nostra riflessione sono affiorate le tematiche dell’impossibilità di essere fisicamente accanto a chi si avvicina ad una fine,</w:t>
      </w:r>
    </w:p>
    <w:p w14:paraId="033AF7D0"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dell’incomunicabilità della sofferenza e del tabù della morte che a lungo ha condizionato la nostra</w:t>
      </w:r>
    </w:p>
    <w:p w14:paraId="58044034" w14:textId="017EBCE5"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società e di cui ancora oggi sentiamo il peso a molti livelli.</w:t>
      </w:r>
    </w:p>
    <w:p w14:paraId="361FE519"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Da qui la necessità di studiare insieme a due antropologhe esperte di fine vita e tentare di creare un</w:t>
      </w:r>
    </w:p>
    <w:p w14:paraId="00A4AEF3" w14:textId="77777777" w:rsidR="009E41E7" w:rsidRPr="0016171D" w:rsidRDefault="009E41E7" w:rsidP="009E41E7">
      <w:pPr>
        <w:rPr>
          <w:rFonts w:ascii="Titillium Web Regular" w:hAnsi="Titillium Web Regular"/>
          <w:sz w:val="20"/>
          <w:szCs w:val="20"/>
          <w:lang w:val="it-IT"/>
        </w:rPr>
      </w:pPr>
      <w:r w:rsidRPr="0016171D">
        <w:rPr>
          <w:rFonts w:ascii="Titillium Web Regular" w:hAnsi="Titillium Web Regular"/>
          <w:sz w:val="20"/>
          <w:szCs w:val="20"/>
          <w:lang w:val="it-IT"/>
        </w:rPr>
        <w:t>nuovo rituale, laico, artistico, danzato, con l’augurio che possa realmente sostenere il peso di una perdita, non per forza legata alla vita.</w:t>
      </w:r>
    </w:p>
    <w:p w14:paraId="27C23005" w14:textId="77777777" w:rsidR="00F302D3" w:rsidRPr="0016171D" w:rsidRDefault="00F302D3">
      <w:pPr>
        <w:jc w:val="both"/>
        <w:rPr>
          <w:rFonts w:ascii="Titillium Web" w:eastAsia="Titillium Web" w:hAnsi="Titillium Web" w:cs="Titillium Web"/>
          <w:sz w:val="20"/>
          <w:szCs w:val="20"/>
          <w:lang w:val="it-IT"/>
        </w:rPr>
      </w:pPr>
    </w:p>
    <w:p w14:paraId="32103147" w14:textId="77777777" w:rsidR="00A628D4" w:rsidRPr="0016171D" w:rsidRDefault="001E6F8F">
      <w:pPr>
        <w:jc w:val="both"/>
        <w:rPr>
          <w:rFonts w:ascii="Titillium Web Regular" w:eastAsia="Titillium Web" w:hAnsi="Titillium Web Regular" w:cs="Titillium Web"/>
          <w:sz w:val="20"/>
          <w:szCs w:val="20"/>
          <w:lang w:val="it-IT"/>
        </w:rPr>
      </w:pPr>
      <w:r w:rsidRPr="0016171D">
        <w:rPr>
          <w:rFonts w:ascii="Titillium Web Regular" w:eastAsia="Titillium Web" w:hAnsi="Titillium Web Regular" w:cs="Titillium Web"/>
          <w:b/>
          <w:sz w:val="20"/>
          <w:szCs w:val="20"/>
          <w:lang w:val="it-IT"/>
        </w:rPr>
        <w:t>Ingresso</w:t>
      </w:r>
      <w:r w:rsidRPr="0016171D">
        <w:rPr>
          <w:rFonts w:ascii="Titillium Web Regular" w:eastAsia="Titillium Web" w:hAnsi="Titillium Web Regular" w:cs="Titillium Web"/>
          <w:sz w:val="20"/>
          <w:szCs w:val="20"/>
          <w:lang w:val="it-IT"/>
        </w:rPr>
        <w:t xml:space="preserve"> 12 euro</w:t>
      </w:r>
    </w:p>
    <w:p w14:paraId="323F5041" w14:textId="77777777" w:rsidR="00A628D4" w:rsidRPr="0016171D" w:rsidRDefault="001E6F8F">
      <w:pPr>
        <w:jc w:val="both"/>
        <w:rPr>
          <w:rFonts w:ascii="Titillium Web Regular" w:eastAsia="Titillium Web" w:hAnsi="Titillium Web Regular" w:cs="Titillium Web"/>
          <w:sz w:val="20"/>
          <w:szCs w:val="20"/>
          <w:lang w:val="it-IT"/>
        </w:rPr>
      </w:pPr>
      <w:r w:rsidRPr="0016171D">
        <w:rPr>
          <w:rFonts w:ascii="Titillium Web Regular" w:eastAsia="Titillium Web" w:hAnsi="Titillium Web Regular" w:cs="Titillium Web"/>
          <w:b/>
          <w:sz w:val="20"/>
          <w:szCs w:val="20"/>
          <w:lang w:val="it-IT"/>
        </w:rPr>
        <w:t xml:space="preserve">Ridotto </w:t>
      </w:r>
      <w:r w:rsidRPr="0016171D">
        <w:rPr>
          <w:rFonts w:ascii="Titillium Web Regular" w:eastAsia="Titillium Web" w:hAnsi="Titillium Web Regular" w:cs="Titillium Web"/>
          <w:sz w:val="20"/>
          <w:szCs w:val="20"/>
          <w:lang w:val="it-IT"/>
        </w:rPr>
        <w:t>10 euro (studenti, pensionati, soci Coop Alleanza 3.0)</w:t>
      </w:r>
    </w:p>
    <w:p w14:paraId="41F690D3" w14:textId="77777777" w:rsidR="00A628D4" w:rsidRPr="0016171D" w:rsidRDefault="00A628D4">
      <w:pPr>
        <w:pBdr>
          <w:top w:val="none" w:sz="0" w:space="0" w:color="000000"/>
          <w:left w:val="none" w:sz="0" w:space="0" w:color="000000"/>
          <w:bottom w:val="none" w:sz="0" w:space="0" w:color="000000"/>
          <w:right w:val="none" w:sz="0" w:space="0" w:color="000000"/>
          <w:between w:val="none" w:sz="0" w:space="0" w:color="000000"/>
        </w:pBdr>
        <w:jc w:val="both"/>
        <w:rPr>
          <w:rFonts w:ascii="Titillium Web Regular" w:eastAsia="Titillium Web" w:hAnsi="Titillium Web Regular" w:cs="Titillium Web"/>
          <w:color w:val="000000"/>
          <w:sz w:val="20"/>
          <w:szCs w:val="20"/>
          <w:lang w:val="it-IT"/>
        </w:rPr>
      </w:pPr>
    </w:p>
    <w:p w14:paraId="2B1EC5DF" w14:textId="0D111FC9" w:rsidR="00A628D4" w:rsidRPr="0016171D" w:rsidRDefault="001E6F8F">
      <w:pPr>
        <w:pBdr>
          <w:top w:val="none" w:sz="0" w:space="0" w:color="000000"/>
          <w:left w:val="none" w:sz="0" w:space="0" w:color="000000"/>
          <w:bottom w:val="none" w:sz="0" w:space="0" w:color="000000"/>
          <w:right w:val="none" w:sz="0" w:space="0" w:color="000000"/>
          <w:between w:val="none" w:sz="0" w:space="0" w:color="000000"/>
        </w:pBdr>
        <w:jc w:val="both"/>
        <w:rPr>
          <w:rFonts w:ascii="Titillium Web Regular" w:eastAsia="Titillium Web" w:hAnsi="Titillium Web Regular" w:cs="Titillium Web"/>
          <w:color w:val="000000"/>
          <w:sz w:val="20"/>
          <w:szCs w:val="20"/>
          <w:lang w:val="it-IT"/>
        </w:rPr>
      </w:pPr>
      <w:r w:rsidRPr="0016171D">
        <w:rPr>
          <w:rFonts w:ascii="Titillium Web Regular" w:eastAsia="Titillium Web" w:hAnsi="Titillium Web Regular" w:cs="Titillium Web"/>
          <w:b/>
          <w:color w:val="000000"/>
          <w:sz w:val="20"/>
          <w:szCs w:val="20"/>
          <w:lang w:val="it-IT"/>
        </w:rPr>
        <w:t>INFO E PRENOTAZIONI</w:t>
      </w:r>
      <w:r w:rsidR="00F302D3" w:rsidRPr="0016171D">
        <w:rPr>
          <w:rFonts w:ascii="Titillium Web Regular" w:eastAsia="Titillium Web" w:hAnsi="Titillium Web Regular" w:cs="Titillium Web"/>
          <w:b/>
          <w:color w:val="000000"/>
          <w:sz w:val="20"/>
          <w:szCs w:val="20"/>
          <w:lang w:val="it-IT"/>
        </w:rPr>
        <w:t>:</w:t>
      </w:r>
      <w:r w:rsidRPr="0016171D">
        <w:rPr>
          <w:rFonts w:ascii="Titillium Web Regular" w:eastAsia="Titillium Web" w:hAnsi="Titillium Web Regular" w:cs="Titillium Web"/>
          <w:b/>
          <w:color w:val="000000"/>
          <w:sz w:val="20"/>
          <w:szCs w:val="20"/>
          <w:lang w:val="it-IT"/>
        </w:rPr>
        <w:t xml:space="preserve"> 327 8668760 – </w:t>
      </w:r>
      <w:hyperlink r:id="rId8">
        <w:r w:rsidRPr="0016171D">
          <w:rPr>
            <w:rFonts w:ascii="Titillium Web Regular" w:eastAsia="Titillium Web" w:hAnsi="Titillium Web Regular" w:cs="Titillium Web"/>
            <w:b/>
            <w:color w:val="000000"/>
            <w:sz w:val="20"/>
            <w:szCs w:val="20"/>
            <w:lang w:val="it-IT"/>
          </w:rPr>
          <w:t>prenotazioni@spaziomatta.it</w:t>
        </w:r>
      </w:hyperlink>
    </w:p>
    <w:p w14:paraId="5699BFF8" w14:textId="77777777" w:rsidR="00A628D4" w:rsidRPr="0016171D" w:rsidRDefault="00A628D4">
      <w:pPr>
        <w:pBdr>
          <w:top w:val="nil"/>
          <w:left w:val="nil"/>
          <w:bottom w:val="nil"/>
          <w:right w:val="nil"/>
          <w:between w:val="nil"/>
        </w:pBdr>
        <w:jc w:val="both"/>
        <w:rPr>
          <w:rFonts w:ascii="Titillium Web Regular" w:eastAsia="Titillium Web" w:hAnsi="Titillium Web Regular" w:cs="Titillium Web"/>
          <w:color w:val="000000"/>
          <w:sz w:val="20"/>
          <w:szCs w:val="20"/>
          <w:lang w:val="it-IT"/>
        </w:rPr>
      </w:pPr>
    </w:p>
    <w:p w14:paraId="744D462D" w14:textId="77777777" w:rsidR="00F302D3" w:rsidRPr="000A1067" w:rsidRDefault="001E6F8F" w:rsidP="00F302D3">
      <w:pPr>
        <w:pBdr>
          <w:top w:val="nil"/>
          <w:left w:val="nil"/>
          <w:bottom w:val="nil"/>
          <w:right w:val="nil"/>
          <w:between w:val="nil"/>
        </w:pBdr>
        <w:jc w:val="both"/>
        <w:rPr>
          <w:rFonts w:ascii="Titillium Web Regular" w:eastAsia="Titillium Web" w:hAnsi="Titillium Web Regular" w:cs="Titillium Web"/>
          <w:b/>
          <w:noProof/>
          <w:color w:val="000000"/>
          <w:sz w:val="20"/>
          <w:szCs w:val="20"/>
          <w:lang w:val="it-IT" w:eastAsia="it-IT"/>
        </w:rPr>
      </w:pPr>
      <w:r w:rsidRPr="0016171D">
        <w:rPr>
          <w:rFonts w:ascii="Titillium Web Regular" w:eastAsia="Titillium Web" w:hAnsi="Titillium Web Regular" w:cs="Titillium Web"/>
          <w:color w:val="000000"/>
          <w:sz w:val="20"/>
          <w:szCs w:val="20"/>
          <w:lang w:val="it-IT"/>
        </w:rPr>
        <w:t>INFORMAZIONI per la STAMPA:</w:t>
      </w:r>
      <w:r w:rsidR="00F302D3" w:rsidRPr="000A1067">
        <w:rPr>
          <w:rFonts w:ascii="Titillium Web Regular" w:eastAsia="Titillium Web" w:hAnsi="Titillium Web Regular" w:cs="Titillium Web"/>
          <w:b/>
          <w:noProof/>
          <w:color w:val="000000"/>
          <w:sz w:val="20"/>
          <w:szCs w:val="20"/>
          <w:lang w:val="it-IT" w:eastAsia="it-IT"/>
        </w:rPr>
        <w:t xml:space="preserve"> </w:t>
      </w:r>
    </w:p>
    <w:p w14:paraId="6DE33DA6" w14:textId="6F7AD1CF" w:rsidR="00A628D4" w:rsidRPr="0016171D" w:rsidRDefault="001E6F8F" w:rsidP="00DF2707">
      <w:pPr>
        <w:pBdr>
          <w:top w:val="nil"/>
          <w:left w:val="nil"/>
          <w:bottom w:val="nil"/>
          <w:right w:val="nil"/>
          <w:between w:val="nil"/>
        </w:pBdr>
        <w:jc w:val="both"/>
        <w:rPr>
          <w:rFonts w:ascii="Titillium Web Regular" w:eastAsia="Titillium Web" w:hAnsi="Titillium Web Regular" w:cs="Titillium Web"/>
          <w:color w:val="000000"/>
          <w:sz w:val="20"/>
          <w:szCs w:val="20"/>
          <w:lang w:val="it-IT"/>
        </w:rPr>
      </w:pPr>
      <w:r w:rsidRPr="0016171D">
        <w:rPr>
          <w:rFonts w:ascii="Titillium Web Regular" w:eastAsia="Titillium Web" w:hAnsi="Titillium Web Regular" w:cs="Titillium Web"/>
          <w:b/>
          <w:color w:val="000000"/>
          <w:sz w:val="20"/>
          <w:szCs w:val="20"/>
          <w:lang w:val="it-IT"/>
        </w:rPr>
        <w:t xml:space="preserve">Ufficio Stampa: </w:t>
      </w:r>
      <w:hyperlink r:id="rId9" w:history="1">
        <w:r w:rsidR="00F302D3" w:rsidRPr="000A1067">
          <w:rPr>
            <w:rStyle w:val="Collegamentoipertestuale"/>
            <w:rFonts w:ascii="Titillium Web Regular" w:eastAsia="Titillium Web" w:hAnsi="Titillium Web Regular" w:cs="Titillium Web"/>
            <w:b/>
            <w:noProof/>
            <w:sz w:val="20"/>
            <w:szCs w:val="20"/>
            <w:lang w:val="it-IT" w:eastAsia="it-IT"/>
          </w:rPr>
          <w:t>www.rp-press.it</w:t>
        </w:r>
      </w:hyperlink>
      <w:r w:rsidR="00F302D3" w:rsidRPr="000A1067">
        <w:rPr>
          <w:rFonts w:ascii="Titillium Web Regular" w:eastAsia="Titillium Web" w:hAnsi="Titillium Web Regular" w:cs="Titillium Web"/>
          <w:b/>
          <w:noProof/>
          <w:color w:val="000000"/>
          <w:sz w:val="20"/>
          <w:szCs w:val="20"/>
          <w:lang w:val="it-IT" w:eastAsia="it-IT"/>
        </w:rPr>
        <w:t xml:space="preserve"> </w:t>
      </w:r>
      <w:r w:rsidR="00F302D3" w:rsidRPr="0016171D">
        <w:rPr>
          <w:rFonts w:ascii="Titillium Web Regular" w:eastAsia="Titillium Web" w:hAnsi="Titillium Web Regular" w:cs="Titillium Web"/>
          <w:b/>
          <w:color w:val="000000"/>
          <w:sz w:val="20"/>
          <w:szCs w:val="20"/>
          <w:lang w:val="it-IT"/>
        </w:rPr>
        <w:t xml:space="preserve"> </w:t>
      </w:r>
    </w:p>
    <w:p w14:paraId="41C0F3EE" w14:textId="267B2464" w:rsidR="00A628D4" w:rsidRPr="000A1067" w:rsidRDefault="001E6F8F">
      <w:pPr>
        <w:jc w:val="both"/>
        <w:rPr>
          <w:rFonts w:ascii="Titillium Web Regular" w:eastAsia="Titillium Web" w:hAnsi="Titillium Web Regular" w:cs="Titillium Web"/>
          <w:b/>
          <w:color w:val="000000"/>
          <w:sz w:val="20"/>
          <w:szCs w:val="20"/>
        </w:rPr>
      </w:pPr>
      <w:r w:rsidRPr="000A1067">
        <w:rPr>
          <w:rFonts w:ascii="Titillium Web Regular" w:eastAsia="Titillium Web" w:hAnsi="Titillium Web Regular" w:cs="Titillium Web"/>
          <w:b/>
          <w:color w:val="000000"/>
          <w:sz w:val="20"/>
          <w:szCs w:val="20"/>
        </w:rPr>
        <w:t xml:space="preserve">Tel: </w:t>
      </w:r>
      <w:r w:rsidRPr="000A1067">
        <w:rPr>
          <w:rFonts w:ascii="Titillium Web Regular" w:eastAsia="Titillium Web" w:hAnsi="Titillium Web Regular" w:cs="Titillium Web"/>
          <w:color w:val="000000"/>
          <w:sz w:val="20"/>
          <w:szCs w:val="20"/>
        </w:rPr>
        <w:t>0</w:t>
      </w:r>
      <w:r w:rsidR="00F302D3" w:rsidRPr="000A1067">
        <w:rPr>
          <w:rFonts w:ascii="Titillium Web Regular" w:eastAsia="Titillium Web" w:hAnsi="Titillium Web Regular" w:cs="Titillium Web"/>
          <w:color w:val="000000"/>
          <w:sz w:val="20"/>
          <w:szCs w:val="20"/>
        </w:rPr>
        <w:t>039 349 3999037</w:t>
      </w:r>
    </w:p>
    <w:p w14:paraId="0D33BD4F" w14:textId="70F7A552" w:rsidR="00A628D4" w:rsidRDefault="001E6F8F">
      <w:pPr>
        <w:jc w:val="both"/>
        <w:rPr>
          <w:rFonts w:ascii="Titillium Web Regular" w:eastAsia="Titillium Web" w:hAnsi="Titillium Web Regular" w:cs="Titillium Web"/>
          <w:color w:val="000000"/>
          <w:sz w:val="20"/>
          <w:szCs w:val="20"/>
          <w:u w:val="single"/>
        </w:rPr>
      </w:pPr>
      <w:r w:rsidRPr="000A1067">
        <w:rPr>
          <w:rFonts w:ascii="Titillium Web Regular" w:eastAsia="Titillium Web" w:hAnsi="Titillium Web Regular" w:cs="Titillium Web"/>
          <w:b/>
          <w:color w:val="000000"/>
          <w:sz w:val="20"/>
          <w:szCs w:val="20"/>
        </w:rPr>
        <w:t xml:space="preserve">Mail: </w:t>
      </w:r>
      <w:hyperlink r:id="rId10" w:history="1">
        <w:r w:rsidR="00F302D3" w:rsidRPr="000A1067">
          <w:rPr>
            <w:rStyle w:val="Collegamentoipertestuale"/>
            <w:rFonts w:ascii="Titillium Web Regular" w:eastAsia="Titillium Web" w:hAnsi="Titillium Web Regular" w:cs="Titillium Web"/>
            <w:sz w:val="20"/>
            <w:szCs w:val="20"/>
          </w:rPr>
          <w:t>press@rp-press.it</w:t>
        </w:r>
      </w:hyperlink>
      <w:r w:rsidR="00F302D3" w:rsidRPr="000A1067">
        <w:rPr>
          <w:rFonts w:ascii="Titillium Web Regular" w:eastAsia="Titillium Web" w:hAnsi="Titillium Web Regular" w:cs="Titillium Web"/>
          <w:color w:val="000000"/>
          <w:sz w:val="20"/>
          <w:szCs w:val="20"/>
          <w:u w:val="single"/>
        </w:rPr>
        <w:t xml:space="preserve"> </w:t>
      </w:r>
      <w:r w:rsidR="00913D92">
        <w:rPr>
          <w:rFonts w:ascii="Titillium Web Regular" w:eastAsia="Titillium Web" w:hAnsi="Titillium Web Regular" w:cs="Titillium Web"/>
          <w:color w:val="000000"/>
          <w:sz w:val="20"/>
          <w:szCs w:val="20"/>
          <w:u w:val="single"/>
        </w:rPr>
        <w:t xml:space="preserve"> </w:t>
      </w:r>
    </w:p>
    <w:p w14:paraId="60154D60" w14:textId="77777777" w:rsidR="00084455" w:rsidRDefault="00084455">
      <w:pPr>
        <w:jc w:val="both"/>
        <w:rPr>
          <w:rFonts w:ascii="Titillium Web Regular" w:eastAsia="Titillium Web" w:hAnsi="Titillium Web Regular" w:cs="Titillium Web"/>
          <w:color w:val="000000"/>
          <w:sz w:val="20"/>
          <w:szCs w:val="20"/>
          <w:u w:val="single"/>
        </w:rPr>
      </w:pPr>
    </w:p>
    <w:p w14:paraId="2C463A49" w14:textId="77777777" w:rsidR="00084455" w:rsidRDefault="00084455">
      <w:pPr>
        <w:jc w:val="both"/>
        <w:rPr>
          <w:rFonts w:ascii="Titillium Web Regular" w:eastAsia="Titillium Web" w:hAnsi="Titillium Web Regular" w:cs="Titillium Web"/>
          <w:color w:val="000000"/>
          <w:sz w:val="20"/>
          <w:szCs w:val="20"/>
          <w:u w:val="single"/>
        </w:rPr>
      </w:pPr>
    </w:p>
    <w:p w14:paraId="1D36D744" w14:textId="77777777" w:rsidR="00084455" w:rsidRDefault="00084455">
      <w:pPr>
        <w:jc w:val="both"/>
        <w:rPr>
          <w:rFonts w:ascii="Titillium Web Regular" w:eastAsia="Titillium Web" w:hAnsi="Titillium Web Regular" w:cs="Titillium Web"/>
          <w:color w:val="000000"/>
          <w:sz w:val="20"/>
          <w:szCs w:val="20"/>
          <w:u w:val="single"/>
        </w:rPr>
      </w:pPr>
    </w:p>
    <w:p w14:paraId="5BED0FE3" w14:textId="77777777" w:rsidR="00084455" w:rsidRDefault="00084455">
      <w:pPr>
        <w:jc w:val="both"/>
        <w:rPr>
          <w:rFonts w:ascii="Titillium Web Regular" w:eastAsia="Titillium Web" w:hAnsi="Titillium Web Regular" w:cs="Titillium Web"/>
          <w:color w:val="000000"/>
          <w:sz w:val="20"/>
          <w:szCs w:val="20"/>
          <w:u w:val="single"/>
        </w:rPr>
      </w:pPr>
    </w:p>
    <w:p w14:paraId="30875C8B" w14:textId="77777777" w:rsidR="00084455" w:rsidRPr="00084455" w:rsidRDefault="00084455">
      <w:pPr>
        <w:jc w:val="both"/>
        <w:rPr>
          <w:rFonts w:ascii="Titillium Web Regular" w:eastAsia="Titillium Web" w:hAnsi="Titillium Web Regular" w:cs="Titillium Web"/>
          <w:color w:val="000000"/>
          <w:sz w:val="20"/>
          <w:szCs w:val="20"/>
          <w:u w:val="single"/>
        </w:rPr>
      </w:pPr>
    </w:p>
    <w:p w14:paraId="4CD31646" w14:textId="5E7F3336" w:rsidR="00084455" w:rsidRPr="00084455" w:rsidRDefault="00084455" w:rsidP="00084455">
      <w:pPr>
        <w:pStyle w:val="NormaleWeb"/>
        <w:spacing w:before="0" w:beforeAutospacing="0" w:after="0" w:afterAutospacing="0"/>
        <w:jc w:val="center"/>
        <w:rPr>
          <w:rFonts w:ascii="Titillium Web Regular" w:hAnsi="Titillium Web Regular"/>
        </w:rPr>
      </w:pPr>
      <w:r w:rsidRPr="00084455">
        <w:rPr>
          <w:rFonts w:ascii="Titillium Web Regular" w:hAnsi="Titillium Web Regular"/>
          <w:b/>
          <w:bCs/>
          <w:color w:val="404040"/>
          <w:u w:val="single"/>
        </w:rPr>
        <w:lastRenderedPageBreak/>
        <w:t>PROGRAMMA</w:t>
      </w:r>
      <w:r>
        <w:rPr>
          <w:rFonts w:ascii="Titillium Web Regular" w:hAnsi="Titillium Web Regular"/>
          <w:b/>
          <w:bCs/>
          <w:color w:val="404040"/>
          <w:u w:val="single"/>
        </w:rPr>
        <w:t xml:space="preserve"> MATTA IN SCENA 2023</w:t>
      </w:r>
    </w:p>
    <w:p w14:paraId="590A545E" w14:textId="77777777" w:rsidR="00084455" w:rsidRPr="00084455" w:rsidRDefault="00084455" w:rsidP="00084455">
      <w:pPr>
        <w:rPr>
          <w:rFonts w:ascii="Titillium Web Regular" w:hAnsi="Titillium Web Regular"/>
        </w:rPr>
      </w:pPr>
    </w:p>
    <w:p w14:paraId="7C538B49" w14:textId="50DC8CFC" w:rsidR="00084455" w:rsidRPr="00084455" w:rsidRDefault="00084455" w:rsidP="00084455">
      <w:pPr>
        <w:pStyle w:val="NormaleWeb"/>
        <w:spacing w:before="0" w:beforeAutospacing="0" w:after="0" w:afterAutospacing="0"/>
        <w:jc w:val="center"/>
        <w:rPr>
          <w:rFonts w:ascii="Titillium Web Regular" w:hAnsi="Titillium Web Regular"/>
        </w:rPr>
      </w:pPr>
      <w:r w:rsidRPr="00084455">
        <w:rPr>
          <w:rFonts w:ascii="Titillium Web Regular" w:hAnsi="Titillium Web Regular"/>
          <w:b/>
          <w:bCs/>
          <w:smallCaps/>
          <w:color w:val="404040"/>
          <w:u w:val="single"/>
        </w:rPr>
        <w:t xml:space="preserve"> 8° ED.  - RASSEGNA DI TEATRO, DANZA E ALTRI LINGUAGGI</w:t>
      </w:r>
    </w:p>
    <w:p w14:paraId="2C137A5D" w14:textId="77777777" w:rsidR="00084455" w:rsidRPr="00084455" w:rsidRDefault="00084455" w:rsidP="00084455">
      <w:pPr>
        <w:rPr>
          <w:rFonts w:ascii="Titillium Web Regular" w:hAnsi="Titillium Web Regular"/>
        </w:rPr>
      </w:pPr>
    </w:p>
    <w:p w14:paraId="024A0B98" w14:textId="77777777" w:rsidR="00084455" w:rsidRPr="00084455" w:rsidRDefault="00084455" w:rsidP="00084455">
      <w:pPr>
        <w:pStyle w:val="NormaleWeb"/>
        <w:spacing w:before="0" w:beforeAutospacing="0" w:after="0" w:afterAutospacing="0"/>
        <w:rPr>
          <w:rFonts w:ascii="Titillium Web Regular" w:hAnsi="Titillium Web Regular"/>
          <w:b/>
        </w:rPr>
      </w:pPr>
      <w:r w:rsidRPr="00084455">
        <w:rPr>
          <w:rFonts w:ascii="Titillium Web Regular" w:hAnsi="Titillium Web Regular"/>
          <w:b/>
          <w:color w:val="404040"/>
        </w:rPr>
        <w:t>SPETTACOLI</w:t>
      </w:r>
    </w:p>
    <w:p w14:paraId="6DAB7678" w14:textId="77777777" w:rsidR="00084455" w:rsidRDefault="00084455" w:rsidP="00084455"/>
    <w:p w14:paraId="65ECD8E6" w14:textId="3C504581" w:rsidR="00084455" w:rsidRPr="00084455" w:rsidRDefault="00B2320F" w:rsidP="00084455">
      <w:pPr>
        <w:pStyle w:val="Titolo4"/>
        <w:spacing w:before="0" w:beforeAutospacing="0" w:after="0" w:afterAutospacing="0"/>
        <w:rPr>
          <w:rFonts w:ascii="Titillium Web Regular" w:hAnsi="Titillium Web Regular"/>
          <w:sz w:val="20"/>
          <w:szCs w:val="20"/>
        </w:rPr>
      </w:pPr>
      <w:r>
        <w:rPr>
          <w:rFonts w:ascii="Titillium Web Regular" w:hAnsi="Titillium Web Regular"/>
          <w:bCs w:val="0"/>
          <w:smallCaps/>
          <w:color w:val="404040"/>
          <w:sz w:val="20"/>
          <w:szCs w:val="20"/>
        </w:rPr>
        <w:t>_</w:t>
      </w:r>
      <w:r w:rsidR="00084455" w:rsidRPr="00084455">
        <w:rPr>
          <w:rFonts w:ascii="Titillium Web Regular" w:hAnsi="Titillium Web Regular"/>
          <w:bCs w:val="0"/>
          <w:smallCaps/>
          <w:color w:val="404040"/>
          <w:sz w:val="20"/>
          <w:szCs w:val="20"/>
        </w:rPr>
        <w:t>DANZA </w:t>
      </w:r>
    </w:p>
    <w:p w14:paraId="4A49D156" w14:textId="77777777" w:rsidR="00084455" w:rsidRPr="00084455" w:rsidRDefault="00084455" w:rsidP="00084455">
      <w:pPr>
        <w:pStyle w:val="Titolo4"/>
        <w:spacing w:before="0" w:beforeAutospacing="0" w:after="0" w:afterAutospacing="0"/>
        <w:rPr>
          <w:rFonts w:ascii="Titillium Web Regular" w:hAnsi="Titillium Web Regular"/>
          <w:sz w:val="20"/>
          <w:szCs w:val="20"/>
        </w:rPr>
      </w:pPr>
      <w:r w:rsidRPr="00084455">
        <w:rPr>
          <w:rFonts w:ascii="Titillium Web Regular" w:hAnsi="Titillium Web Regular"/>
          <w:smallCaps/>
          <w:color w:val="404040"/>
          <w:sz w:val="20"/>
          <w:szCs w:val="20"/>
        </w:rPr>
        <w:t>OMBELICHI TENUI</w:t>
      </w:r>
    </w:p>
    <w:p w14:paraId="0CF0ABA8"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smallCaps/>
          <w:color w:val="404040"/>
          <w:sz w:val="20"/>
          <w:szCs w:val="20"/>
        </w:rPr>
        <w:t>22 GENNAIO 2023, ORE 21.00 | SPAZIO MATTA</w:t>
      </w:r>
    </w:p>
    <w:p w14:paraId="07F61697"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i/>
          <w:iCs/>
          <w:color w:val="404040"/>
          <w:sz w:val="20"/>
          <w:szCs w:val="20"/>
        </w:rPr>
        <w:t>Di e con</w:t>
      </w:r>
      <w:r w:rsidRPr="00084455">
        <w:rPr>
          <w:rFonts w:ascii="Titillium Web Regular" w:hAnsi="Titillium Web Regular"/>
          <w:color w:val="404040"/>
          <w:sz w:val="20"/>
          <w:szCs w:val="20"/>
        </w:rPr>
        <w:t> Filippo Porro e Simone Zambelli</w:t>
      </w:r>
      <w:r w:rsidRPr="00084455">
        <w:rPr>
          <w:rFonts w:ascii="Titillium Web Regular" w:hAnsi="Titillium Web Regular"/>
          <w:color w:val="404040"/>
          <w:sz w:val="20"/>
          <w:szCs w:val="20"/>
        </w:rPr>
        <w:br/>
      </w:r>
      <w:r w:rsidRPr="00084455">
        <w:rPr>
          <w:rFonts w:ascii="Titillium Web Regular" w:hAnsi="Titillium Web Regular"/>
          <w:i/>
          <w:iCs/>
          <w:color w:val="404040"/>
          <w:sz w:val="20"/>
          <w:szCs w:val="20"/>
        </w:rPr>
        <w:t>Produzione</w:t>
      </w:r>
      <w:r w:rsidRPr="00084455">
        <w:rPr>
          <w:rFonts w:ascii="Titillium Web Regular" w:hAnsi="Titillium Web Regular"/>
          <w:color w:val="404040"/>
          <w:sz w:val="20"/>
          <w:szCs w:val="20"/>
        </w:rPr>
        <w:t> Azioni Fuori Posto </w:t>
      </w:r>
    </w:p>
    <w:p w14:paraId="06CD4812" w14:textId="77777777" w:rsidR="00084455" w:rsidRPr="00084455" w:rsidRDefault="00084455" w:rsidP="00084455">
      <w:pPr>
        <w:rPr>
          <w:rFonts w:ascii="Titillium Web Regular" w:hAnsi="Titillium Web Regular"/>
          <w:sz w:val="20"/>
          <w:szCs w:val="20"/>
        </w:rPr>
      </w:pPr>
    </w:p>
    <w:p w14:paraId="0C528A46" w14:textId="3B0B51DC" w:rsidR="00084455" w:rsidRPr="00084455" w:rsidRDefault="00B2320F" w:rsidP="00084455">
      <w:pPr>
        <w:pStyle w:val="Titolo4"/>
        <w:spacing w:before="0" w:beforeAutospacing="0" w:after="0" w:afterAutospacing="0"/>
        <w:rPr>
          <w:rFonts w:ascii="Titillium Web Regular" w:hAnsi="Titillium Web Regular"/>
          <w:sz w:val="20"/>
          <w:szCs w:val="20"/>
        </w:rPr>
      </w:pPr>
      <w:r>
        <w:rPr>
          <w:rFonts w:ascii="Titillium Web Regular" w:hAnsi="Titillium Web Regular"/>
          <w:bCs w:val="0"/>
          <w:smallCaps/>
          <w:color w:val="404040"/>
          <w:sz w:val="20"/>
          <w:szCs w:val="20"/>
        </w:rPr>
        <w:t>_</w:t>
      </w:r>
      <w:r w:rsidR="00084455" w:rsidRPr="00084455">
        <w:rPr>
          <w:rFonts w:ascii="Titillium Web Regular" w:hAnsi="Titillium Web Regular"/>
          <w:bCs w:val="0"/>
          <w:smallCaps/>
          <w:color w:val="404040"/>
          <w:sz w:val="20"/>
          <w:szCs w:val="20"/>
        </w:rPr>
        <w:t>DANZA </w:t>
      </w:r>
    </w:p>
    <w:p w14:paraId="558F4797" w14:textId="77777777" w:rsidR="00084455" w:rsidRPr="00084455" w:rsidRDefault="00084455" w:rsidP="00084455">
      <w:pPr>
        <w:pStyle w:val="Titolo4"/>
        <w:spacing w:before="0" w:beforeAutospacing="0" w:after="0" w:afterAutospacing="0"/>
        <w:rPr>
          <w:rFonts w:ascii="Titillium Web Regular" w:hAnsi="Titillium Web Regular"/>
          <w:sz w:val="20"/>
          <w:szCs w:val="20"/>
        </w:rPr>
      </w:pPr>
      <w:r w:rsidRPr="00084455">
        <w:rPr>
          <w:rFonts w:ascii="Titillium Web Regular" w:hAnsi="Titillium Web Regular"/>
          <w:smallCaps/>
          <w:color w:val="404040"/>
          <w:sz w:val="20"/>
          <w:szCs w:val="20"/>
        </w:rPr>
        <w:t>SHOCKING</w:t>
      </w:r>
    </w:p>
    <w:p w14:paraId="74BA537A"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smallCaps/>
          <w:color w:val="404040"/>
          <w:sz w:val="20"/>
          <w:szCs w:val="20"/>
        </w:rPr>
        <w:t>19 FEBBRAIO ORE 21.00 | SPAZIO MATTA</w:t>
      </w:r>
    </w:p>
    <w:p w14:paraId="3DF3CBAA" w14:textId="33E701C3" w:rsidR="00084455" w:rsidRPr="00084455" w:rsidRDefault="00084455" w:rsidP="00B2320F">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i/>
          <w:iCs/>
          <w:color w:val="404040"/>
          <w:sz w:val="20"/>
          <w:szCs w:val="20"/>
        </w:rPr>
        <w:t>Produzione</w:t>
      </w:r>
      <w:r w:rsidRPr="00084455">
        <w:rPr>
          <w:rFonts w:ascii="Titillium Web Regular" w:hAnsi="Titillium Web Regular"/>
          <w:color w:val="404040"/>
          <w:sz w:val="20"/>
          <w:szCs w:val="20"/>
        </w:rPr>
        <w:t> Gruppo e-Motion</w:t>
      </w:r>
      <w:r w:rsidRPr="00084455">
        <w:rPr>
          <w:rFonts w:ascii="Titillium Web Regular" w:hAnsi="Titillium Web Regular"/>
          <w:b/>
          <w:bCs/>
          <w:color w:val="404040"/>
          <w:sz w:val="20"/>
          <w:szCs w:val="20"/>
        </w:rPr>
        <w:t> e </w:t>
      </w:r>
      <w:r w:rsidRPr="00084455">
        <w:rPr>
          <w:rFonts w:ascii="Titillium Web Regular" w:hAnsi="Titillium Web Regular"/>
          <w:color w:val="404040"/>
          <w:sz w:val="20"/>
          <w:szCs w:val="20"/>
        </w:rPr>
        <w:t>Koreoproject</w:t>
      </w:r>
      <w:r w:rsidRPr="00084455">
        <w:rPr>
          <w:rFonts w:ascii="Titillium Web Regular" w:hAnsi="Titillium Web Regular"/>
          <w:b/>
          <w:bCs/>
          <w:color w:val="404040"/>
          <w:sz w:val="20"/>
          <w:szCs w:val="20"/>
        </w:rPr>
        <w:br/>
      </w:r>
      <w:r w:rsidRPr="00084455">
        <w:rPr>
          <w:rFonts w:ascii="Titillium Web Regular" w:hAnsi="Titillium Web Regular"/>
          <w:i/>
          <w:iCs/>
          <w:color w:val="404040"/>
          <w:sz w:val="20"/>
          <w:szCs w:val="20"/>
        </w:rPr>
        <w:t>regia, coreografia e interpretazione</w:t>
      </w:r>
      <w:r w:rsidRPr="00084455">
        <w:rPr>
          <w:rFonts w:ascii="Titillium Web Regular" w:hAnsi="Titillium Web Regular"/>
          <w:color w:val="404040"/>
          <w:sz w:val="20"/>
          <w:szCs w:val="20"/>
        </w:rPr>
        <w:t> Francesca La Cava e Giorgia Maddamma</w:t>
      </w:r>
      <w:r w:rsidRPr="00084455">
        <w:rPr>
          <w:rFonts w:ascii="Titillium Web Regular" w:hAnsi="Titillium Web Regular"/>
          <w:color w:val="404040"/>
          <w:sz w:val="20"/>
          <w:szCs w:val="20"/>
        </w:rPr>
        <w:br/>
      </w:r>
      <w:r w:rsidRPr="00084455">
        <w:rPr>
          <w:rFonts w:ascii="Titillium Web Regular" w:hAnsi="Titillium Web Regular"/>
          <w:i/>
          <w:iCs/>
          <w:color w:val="404040"/>
          <w:sz w:val="20"/>
          <w:szCs w:val="20"/>
        </w:rPr>
        <w:t>aiuto alla drammaturgia e ideazione luci</w:t>
      </w:r>
      <w:r w:rsidRPr="00084455">
        <w:rPr>
          <w:rFonts w:ascii="Titillium Web Regular" w:hAnsi="Titillium Web Regular"/>
          <w:color w:val="404040"/>
          <w:sz w:val="20"/>
          <w:szCs w:val="20"/>
        </w:rPr>
        <w:t> Anouscka Brodacz</w:t>
      </w:r>
      <w:r w:rsidRPr="00084455">
        <w:rPr>
          <w:rFonts w:ascii="Titillium Web Regular" w:hAnsi="Titillium Web Regular"/>
          <w:color w:val="404040"/>
          <w:sz w:val="20"/>
          <w:szCs w:val="20"/>
        </w:rPr>
        <w:br/>
      </w:r>
    </w:p>
    <w:p w14:paraId="4CD90D20" w14:textId="3D24778E" w:rsidR="00084455" w:rsidRPr="00084455" w:rsidRDefault="00B2320F" w:rsidP="00084455">
      <w:pPr>
        <w:pStyle w:val="NormaleWeb"/>
        <w:spacing w:before="0" w:beforeAutospacing="0" w:after="0" w:afterAutospacing="0"/>
        <w:rPr>
          <w:rFonts w:ascii="Titillium Web Regular" w:hAnsi="Titillium Web Regular"/>
          <w:b/>
          <w:sz w:val="20"/>
          <w:szCs w:val="20"/>
        </w:rPr>
      </w:pPr>
      <w:r>
        <w:rPr>
          <w:rFonts w:ascii="Titillium Web Regular" w:hAnsi="Titillium Web Regular"/>
          <w:b/>
          <w:color w:val="404040"/>
          <w:sz w:val="20"/>
          <w:szCs w:val="20"/>
        </w:rPr>
        <w:t>_</w:t>
      </w:r>
      <w:r w:rsidR="00084455" w:rsidRPr="00084455">
        <w:rPr>
          <w:rFonts w:ascii="Titillium Web Regular" w:hAnsi="Titillium Web Regular"/>
          <w:b/>
          <w:color w:val="404040"/>
          <w:sz w:val="20"/>
          <w:szCs w:val="20"/>
        </w:rPr>
        <w:t>TEATRO</w:t>
      </w:r>
    </w:p>
    <w:p w14:paraId="3DD972B2" w14:textId="77777777" w:rsidR="00084455" w:rsidRPr="00084455" w:rsidRDefault="00084455" w:rsidP="00084455">
      <w:pPr>
        <w:pStyle w:val="Titolo4"/>
        <w:spacing w:before="0" w:beforeAutospacing="0" w:after="0" w:afterAutospacing="0"/>
        <w:rPr>
          <w:rFonts w:ascii="Titillium Web Regular" w:hAnsi="Titillium Web Regular"/>
          <w:sz w:val="20"/>
          <w:szCs w:val="20"/>
        </w:rPr>
      </w:pPr>
      <w:r w:rsidRPr="00084455">
        <w:rPr>
          <w:rFonts w:ascii="Titillium Web Regular" w:hAnsi="Titillium Web Regular"/>
          <w:smallCaps/>
          <w:color w:val="404040"/>
          <w:sz w:val="20"/>
          <w:szCs w:val="20"/>
        </w:rPr>
        <w:t>A TE COME TE</w:t>
      </w:r>
      <w:r w:rsidRPr="00084455">
        <w:rPr>
          <w:rFonts w:ascii="Titillium Web Regular" w:hAnsi="Titillium Web Regular"/>
          <w:b w:val="0"/>
          <w:bCs w:val="0"/>
          <w:smallCaps/>
          <w:color w:val="404040"/>
          <w:sz w:val="20"/>
          <w:szCs w:val="20"/>
        </w:rPr>
        <w:t> DI GIOVANNI TESTORI “LETTURA SCENICA” </w:t>
      </w:r>
    </w:p>
    <w:p w14:paraId="5A11E9FC"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smallCaps/>
          <w:color w:val="404040"/>
          <w:sz w:val="20"/>
          <w:szCs w:val="20"/>
        </w:rPr>
        <w:t>11 MARZO 2023, ORE 21.00 | SPAZIO MATTA</w:t>
      </w:r>
    </w:p>
    <w:p w14:paraId="7C4A41C8"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rPr>
        <w:t>OMAGGIO A TESTORI NEL CENTENARIO DELLA NASCITA</w:t>
      </w:r>
      <w:r w:rsidRPr="00084455">
        <w:rPr>
          <w:rFonts w:ascii="Titillium Web Regular" w:hAnsi="Titillium Web Regular"/>
          <w:color w:val="404040"/>
          <w:sz w:val="20"/>
          <w:szCs w:val="20"/>
        </w:rPr>
        <w:br/>
      </w:r>
      <w:r w:rsidRPr="00084455">
        <w:rPr>
          <w:rFonts w:ascii="Titillium Web Regular" w:hAnsi="Titillium Web Regular"/>
          <w:i/>
          <w:iCs/>
          <w:color w:val="404040"/>
          <w:sz w:val="20"/>
          <w:szCs w:val="20"/>
        </w:rPr>
        <w:t>produzione </w:t>
      </w:r>
      <w:r w:rsidRPr="00084455">
        <w:rPr>
          <w:rFonts w:ascii="Titillium Web Regular" w:hAnsi="Titillium Web Regular"/>
          <w:color w:val="404040"/>
          <w:sz w:val="20"/>
          <w:szCs w:val="20"/>
        </w:rPr>
        <w:t>Teatro delle Albe / Ravenna Teatro, deSidera Teatro Oscar</w:t>
      </w:r>
    </w:p>
    <w:p w14:paraId="43CF74A1" w14:textId="1159CD45" w:rsidR="00084455" w:rsidRPr="00084455" w:rsidRDefault="00084455" w:rsidP="00B2320F">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i/>
          <w:iCs/>
          <w:color w:val="404040"/>
          <w:sz w:val="20"/>
          <w:szCs w:val="20"/>
        </w:rPr>
        <w:t>voce</w:t>
      </w:r>
      <w:r w:rsidRPr="00084455">
        <w:rPr>
          <w:rFonts w:ascii="Titillium Web Regular" w:hAnsi="Titillium Web Regular"/>
          <w:color w:val="404040"/>
          <w:sz w:val="20"/>
          <w:szCs w:val="20"/>
        </w:rPr>
        <w:t> Ermanna Montanari</w:t>
      </w:r>
      <w:r w:rsidRPr="00084455">
        <w:rPr>
          <w:rFonts w:ascii="Titillium Web Regular" w:hAnsi="Titillium Web Regular"/>
          <w:color w:val="404040"/>
          <w:sz w:val="20"/>
          <w:szCs w:val="20"/>
        </w:rPr>
        <w:br/>
      </w:r>
      <w:r w:rsidRPr="00084455">
        <w:rPr>
          <w:rFonts w:ascii="Titillium Web Regular" w:hAnsi="Titillium Web Regular"/>
          <w:i/>
          <w:iCs/>
          <w:color w:val="404040"/>
          <w:sz w:val="20"/>
          <w:szCs w:val="20"/>
        </w:rPr>
        <w:t>canto </w:t>
      </w:r>
      <w:r w:rsidRPr="00084455">
        <w:rPr>
          <w:rFonts w:ascii="Titillium Web Regular" w:hAnsi="Titillium Web Regular"/>
          <w:color w:val="404040"/>
          <w:sz w:val="20"/>
          <w:szCs w:val="20"/>
        </w:rPr>
        <w:t>Serena Abrami</w:t>
      </w:r>
      <w:r w:rsidRPr="00084455">
        <w:rPr>
          <w:rFonts w:ascii="Titillium Web Regular" w:hAnsi="Titillium Web Regular"/>
          <w:i/>
          <w:iCs/>
          <w:color w:val="404040"/>
          <w:sz w:val="20"/>
          <w:szCs w:val="20"/>
        </w:rPr>
        <w:br/>
        <w:t>regia</w:t>
      </w:r>
      <w:r w:rsidRPr="00084455">
        <w:rPr>
          <w:rFonts w:ascii="Titillium Web Regular" w:hAnsi="Titillium Web Regular"/>
          <w:color w:val="404040"/>
          <w:sz w:val="20"/>
          <w:szCs w:val="20"/>
        </w:rPr>
        <w:t> Marco Martinelli       </w:t>
      </w:r>
      <w:r w:rsidRPr="00084455">
        <w:rPr>
          <w:rFonts w:ascii="Titillium Web Regular" w:hAnsi="Titillium Web Regular"/>
          <w:color w:val="404040"/>
          <w:sz w:val="20"/>
          <w:szCs w:val="20"/>
        </w:rPr>
        <w:br/>
      </w:r>
      <w:r w:rsidRPr="00084455">
        <w:rPr>
          <w:rFonts w:ascii="Titillium Web Regular" w:hAnsi="Titillium Web Regular"/>
          <w:color w:val="404040"/>
          <w:sz w:val="20"/>
          <w:szCs w:val="20"/>
        </w:rPr>
        <w:br/>
      </w:r>
      <w:r w:rsidR="00B2320F">
        <w:rPr>
          <w:rFonts w:ascii="Titillium Web Regular" w:hAnsi="Titillium Web Regular"/>
          <w:b/>
          <w:bCs/>
          <w:smallCaps/>
          <w:color w:val="404040"/>
          <w:sz w:val="20"/>
          <w:szCs w:val="20"/>
        </w:rPr>
        <w:t>_</w:t>
      </w:r>
      <w:r w:rsidRPr="00B2320F">
        <w:rPr>
          <w:rFonts w:ascii="Titillium Web Regular" w:hAnsi="Titillium Web Regular"/>
          <w:b/>
          <w:bCs/>
          <w:smallCaps/>
          <w:color w:val="404040"/>
          <w:sz w:val="20"/>
          <w:szCs w:val="20"/>
        </w:rPr>
        <w:t>DANZA</w:t>
      </w:r>
      <w:r w:rsidRPr="00084455">
        <w:rPr>
          <w:rFonts w:ascii="Titillium Web Regular" w:hAnsi="Titillium Web Regular"/>
          <w:bCs/>
          <w:smallCaps/>
          <w:color w:val="404040"/>
          <w:sz w:val="20"/>
          <w:szCs w:val="20"/>
        </w:rPr>
        <w:t> </w:t>
      </w:r>
    </w:p>
    <w:p w14:paraId="08BA1DA8" w14:textId="77777777" w:rsidR="00084455" w:rsidRPr="00084455" w:rsidRDefault="00084455" w:rsidP="00084455">
      <w:pPr>
        <w:pStyle w:val="Titolo4"/>
        <w:spacing w:before="0" w:beforeAutospacing="0" w:after="0" w:afterAutospacing="0"/>
        <w:rPr>
          <w:rFonts w:ascii="Titillium Web Regular" w:hAnsi="Titillium Web Regular"/>
          <w:sz w:val="20"/>
          <w:szCs w:val="20"/>
        </w:rPr>
      </w:pPr>
      <w:r w:rsidRPr="00084455">
        <w:rPr>
          <w:rFonts w:ascii="Titillium Web Regular" w:hAnsi="Titillium Web Regular"/>
          <w:smallCaps/>
          <w:color w:val="404040"/>
          <w:sz w:val="20"/>
          <w:szCs w:val="20"/>
        </w:rPr>
        <w:t>ELLE VIVE</w:t>
      </w:r>
    </w:p>
    <w:p w14:paraId="67106F59"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smallCaps/>
          <w:color w:val="404040"/>
          <w:sz w:val="20"/>
          <w:szCs w:val="20"/>
        </w:rPr>
        <w:t>25 MARZO 2023, ORE 21.00 | SPAZIO MATTA</w:t>
      </w:r>
    </w:p>
    <w:p w14:paraId="7C8CA7CF"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i/>
          <w:iCs/>
          <w:color w:val="404040"/>
          <w:sz w:val="20"/>
          <w:szCs w:val="20"/>
        </w:rPr>
        <w:t>Produzione</w:t>
      </w:r>
      <w:r w:rsidRPr="00084455">
        <w:rPr>
          <w:rFonts w:ascii="Titillium Web Regular" w:hAnsi="Titillium Web Regular"/>
          <w:color w:val="404040"/>
          <w:sz w:val="20"/>
          <w:szCs w:val="20"/>
        </w:rPr>
        <w:t> Ariella Vidach AiEP (Avventure in Elicottero Prodotti)</w:t>
      </w:r>
    </w:p>
    <w:p w14:paraId="3B0EA16B"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i/>
          <w:iCs/>
          <w:color w:val="404040"/>
          <w:sz w:val="20"/>
          <w:szCs w:val="20"/>
        </w:rPr>
        <w:t>Idea e regia</w:t>
      </w:r>
      <w:r w:rsidRPr="00084455">
        <w:rPr>
          <w:rFonts w:ascii="Titillium Web Regular" w:hAnsi="Titillium Web Regular"/>
          <w:color w:val="404040"/>
          <w:sz w:val="20"/>
          <w:szCs w:val="20"/>
        </w:rPr>
        <w:t> Claudio Prati e Ariella Vidach</w:t>
      </w:r>
      <w:r w:rsidRPr="00084455">
        <w:rPr>
          <w:rFonts w:ascii="Titillium Web Regular" w:hAnsi="Titillium Web Regular"/>
          <w:color w:val="404040"/>
          <w:sz w:val="20"/>
          <w:szCs w:val="20"/>
        </w:rPr>
        <w:br/>
      </w:r>
      <w:r w:rsidRPr="00084455">
        <w:rPr>
          <w:rFonts w:ascii="Titillium Web Regular" w:hAnsi="Titillium Web Regular"/>
          <w:i/>
          <w:iCs/>
          <w:color w:val="404040"/>
          <w:sz w:val="20"/>
          <w:szCs w:val="20"/>
        </w:rPr>
        <w:t>coreografia</w:t>
      </w:r>
      <w:r w:rsidRPr="00084455">
        <w:rPr>
          <w:rFonts w:ascii="Titillium Web Regular" w:hAnsi="Titillium Web Regular"/>
          <w:color w:val="404040"/>
          <w:sz w:val="20"/>
          <w:szCs w:val="20"/>
        </w:rPr>
        <w:t> Ariella Vidach</w:t>
      </w:r>
      <w:r w:rsidRPr="00084455">
        <w:rPr>
          <w:rFonts w:ascii="Titillium Web Regular" w:hAnsi="Titillium Web Regular"/>
          <w:color w:val="404040"/>
          <w:sz w:val="20"/>
          <w:szCs w:val="20"/>
        </w:rPr>
        <w:br/>
      </w:r>
      <w:r w:rsidRPr="00084455">
        <w:rPr>
          <w:rFonts w:ascii="Titillium Web Regular" w:hAnsi="Titillium Web Regular"/>
          <w:i/>
          <w:iCs/>
          <w:color w:val="404040"/>
          <w:sz w:val="20"/>
          <w:szCs w:val="20"/>
        </w:rPr>
        <w:t>performer</w:t>
      </w:r>
      <w:r w:rsidRPr="00084455">
        <w:rPr>
          <w:rFonts w:ascii="Titillium Web Regular" w:hAnsi="Titillium Web Regular"/>
          <w:color w:val="404040"/>
          <w:sz w:val="20"/>
          <w:szCs w:val="20"/>
        </w:rPr>
        <w:t> Sofia Casprini</w:t>
      </w:r>
    </w:p>
    <w:p w14:paraId="3B534B08" w14:textId="77777777" w:rsidR="00084455" w:rsidRPr="00084455" w:rsidRDefault="00084455" w:rsidP="00084455">
      <w:pPr>
        <w:rPr>
          <w:rFonts w:ascii="Titillium Web Regular" w:hAnsi="Titillium Web Regular"/>
          <w:sz w:val="20"/>
          <w:szCs w:val="20"/>
        </w:rPr>
      </w:pPr>
    </w:p>
    <w:p w14:paraId="05723E7D" w14:textId="6E3C10B4" w:rsidR="00084455" w:rsidRPr="00084455" w:rsidRDefault="00B2320F" w:rsidP="00084455">
      <w:pPr>
        <w:pStyle w:val="NormaleWeb"/>
        <w:spacing w:before="0" w:beforeAutospacing="0" w:after="0" w:afterAutospacing="0"/>
        <w:rPr>
          <w:rFonts w:ascii="Titillium Web Regular" w:hAnsi="Titillium Web Regular"/>
          <w:b/>
          <w:sz w:val="20"/>
          <w:szCs w:val="20"/>
        </w:rPr>
      </w:pPr>
      <w:r>
        <w:rPr>
          <w:rFonts w:ascii="Titillium Web Regular" w:hAnsi="Titillium Web Regular"/>
          <w:b/>
          <w:color w:val="404040"/>
          <w:sz w:val="20"/>
          <w:szCs w:val="20"/>
          <w:shd w:val="clear" w:color="auto" w:fill="FFFFFF"/>
        </w:rPr>
        <w:t>_</w:t>
      </w:r>
      <w:r w:rsidR="00084455" w:rsidRPr="00084455">
        <w:rPr>
          <w:rFonts w:ascii="Titillium Web Regular" w:hAnsi="Titillium Web Regular"/>
          <w:b/>
          <w:color w:val="404040"/>
          <w:sz w:val="20"/>
          <w:szCs w:val="20"/>
          <w:shd w:val="clear" w:color="auto" w:fill="FFFFFF"/>
        </w:rPr>
        <w:t>TEATRO </w:t>
      </w:r>
    </w:p>
    <w:p w14:paraId="0AD3E6F4"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color w:val="404040"/>
          <w:sz w:val="20"/>
          <w:szCs w:val="20"/>
        </w:rPr>
        <w:t>Un’andatura un po’ storta ed esuberante</w:t>
      </w:r>
    </w:p>
    <w:p w14:paraId="7E4FD230"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color w:val="404040"/>
          <w:sz w:val="20"/>
          <w:szCs w:val="20"/>
        </w:rPr>
        <w:t xml:space="preserve">EMERSIONE N.1 </w:t>
      </w:r>
      <w:r w:rsidRPr="00084455">
        <w:rPr>
          <w:rFonts w:ascii="Titillium Web Regular" w:hAnsi="Titillium Web Regular"/>
          <w:smallCaps/>
          <w:color w:val="404040"/>
          <w:sz w:val="20"/>
          <w:szCs w:val="20"/>
        </w:rPr>
        <w:t>| SPAZIO MATTA</w:t>
      </w:r>
    </w:p>
    <w:p w14:paraId="573F7A71"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shd w:val="clear" w:color="auto" w:fill="FFFFFF"/>
        </w:rPr>
        <w:t>11 - 16 APRILE 2023 </w:t>
      </w:r>
    </w:p>
    <w:p w14:paraId="39491665"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shd w:val="clear" w:color="auto" w:fill="FFFFFF"/>
        </w:rPr>
        <w:t>residenza</w:t>
      </w:r>
    </w:p>
    <w:p w14:paraId="43ECF642"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i/>
          <w:iCs/>
          <w:color w:val="404040"/>
          <w:sz w:val="20"/>
          <w:szCs w:val="20"/>
        </w:rPr>
        <w:t>un progetto di e con Antonio Tagliarini</w:t>
      </w:r>
    </w:p>
    <w:p w14:paraId="25A615E4" w14:textId="458DDBF5" w:rsidR="00084455" w:rsidRPr="00B2320F"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shd w:val="clear" w:color="auto" w:fill="FFFFFF"/>
        </w:rPr>
        <w:lastRenderedPageBreak/>
        <w:t>coproduzione: Index Muta Imago, Triennale Milano Teatro</w:t>
      </w:r>
      <w:r w:rsidRPr="00084455">
        <w:rPr>
          <w:rFonts w:ascii="Titillium Web Regular" w:hAnsi="Titillium Web Regular"/>
          <w:color w:val="404040"/>
          <w:sz w:val="20"/>
          <w:szCs w:val="20"/>
        </w:rPr>
        <w:br/>
      </w:r>
      <w:r w:rsidRPr="00084455">
        <w:rPr>
          <w:rFonts w:ascii="Titillium Web Regular" w:hAnsi="Titillium Web Regular"/>
          <w:color w:val="404040"/>
          <w:sz w:val="20"/>
          <w:szCs w:val="20"/>
        </w:rPr>
        <w:br/>
      </w:r>
      <w:r w:rsidR="00B2320F">
        <w:rPr>
          <w:rFonts w:ascii="Titillium Web Regular" w:hAnsi="Titillium Web Regular"/>
          <w:b/>
          <w:color w:val="404040"/>
          <w:sz w:val="20"/>
          <w:szCs w:val="20"/>
          <w:shd w:val="clear" w:color="auto" w:fill="FFFFFF"/>
        </w:rPr>
        <w:t>_</w:t>
      </w:r>
      <w:r w:rsidRPr="00084455">
        <w:rPr>
          <w:rFonts w:ascii="Titillium Web Regular" w:hAnsi="Titillium Web Regular"/>
          <w:b/>
          <w:color w:val="404040"/>
          <w:sz w:val="20"/>
          <w:szCs w:val="20"/>
          <w:shd w:val="clear" w:color="auto" w:fill="FFFFFF"/>
        </w:rPr>
        <w:t>TEATRO</w:t>
      </w:r>
    </w:p>
    <w:p w14:paraId="6FA284B2"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color w:val="404040"/>
          <w:sz w:val="20"/>
          <w:szCs w:val="20"/>
        </w:rPr>
        <w:t>QUADERNO</w:t>
      </w:r>
    </w:p>
    <w:p w14:paraId="48C99BB2"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shd w:val="clear" w:color="auto" w:fill="FFFFFF"/>
        </w:rPr>
        <w:t xml:space="preserve">16 APRILE 2023  ORE 21.00 </w:t>
      </w:r>
      <w:r w:rsidRPr="00084455">
        <w:rPr>
          <w:rFonts w:ascii="Titillium Web Regular" w:hAnsi="Titillium Web Regular"/>
          <w:smallCaps/>
          <w:color w:val="404040"/>
          <w:sz w:val="20"/>
          <w:szCs w:val="20"/>
        </w:rPr>
        <w:t>| SPAZIO MATTA</w:t>
      </w:r>
    </w:p>
    <w:p w14:paraId="7966DF64"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rPr>
        <w:t>spettacolo performance di e con: Antonio Tagliarini</w:t>
      </w:r>
      <w:r w:rsidRPr="00084455">
        <w:rPr>
          <w:rFonts w:ascii="Titillium Web Regular" w:hAnsi="Titillium Web Regular"/>
          <w:color w:val="404040"/>
          <w:sz w:val="20"/>
          <w:szCs w:val="20"/>
        </w:rPr>
        <w:br/>
      </w:r>
      <w:r w:rsidRPr="00084455">
        <w:rPr>
          <w:rFonts w:ascii="Titillium Web Regular" w:hAnsi="Titillium Web Regular"/>
          <w:color w:val="404040"/>
          <w:sz w:val="20"/>
          <w:szCs w:val="20"/>
          <w:shd w:val="clear" w:color="auto" w:fill="FFFFFF"/>
        </w:rPr>
        <w:t>produzione: Index Muta Imago</w:t>
      </w:r>
    </w:p>
    <w:p w14:paraId="7A94F676" w14:textId="77777777" w:rsidR="00084455" w:rsidRPr="00084455" w:rsidRDefault="00084455" w:rsidP="00084455">
      <w:pPr>
        <w:rPr>
          <w:rFonts w:ascii="Titillium Web Regular" w:hAnsi="Titillium Web Regular"/>
          <w:sz w:val="20"/>
          <w:szCs w:val="20"/>
        </w:rPr>
      </w:pPr>
    </w:p>
    <w:p w14:paraId="539CC53F" w14:textId="3E46028A" w:rsidR="00084455" w:rsidRPr="00F372F0" w:rsidRDefault="00084455" w:rsidP="00084455">
      <w:pPr>
        <w:pStyle w:val="NormaleWeb"/>
        <w:spacing w:before="0" w:beforeAutospacing="0" w:after="0" w:afterAutospacing="0"/>
        <w:rPr>
          <w:rFonts w:ascii="Titillium Web Regular" w:hAnsi="Titillium Web Regular"/>
          <w:b/>
        </w:rPr>
      </w:pPr>
      <w:r w:rsidRPr="00F372F0">
        <w:rPr>
          <w:rFonts w:ascii="Titillium Web Regular" w:hAnsi="Titillium Web Regular"/>
          <w:b/>
          <w:color w:val="404040"/>
          <w:shd w:val="clear" w:color="auto" w:fill="FFFFFF"/>
        </w:rPr>
        <w:t>INCONTRI</w:t>
      </w:r>
    </w:p>
    <w:p w14:paraId="4047E6F7" w14:textId="77777777" w:rsidR="00084455" w:rsidRPr="00084455" w:rsidRDefault="00084455" w:rsidP="00084455">
      <w:pPr>
        <w:rPr>
          <w:rFonts w:ascii="Titillium Web Regular" w:hAnsi="Titillium Web Regular"/>
          <w:sz w:val="20"/>
          <w:szCs w:val="20"/>
        </w:rPr>
      </w:pPr>
    </w:p>
    <w:p w14:paraId="21746CD8"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color w:val="404040"/>
          <w:sz w:val="20"/>
          <w:szCs w:val="20"/>
          <w:shd w:val="clear" w:color="auto" w:fill="FFFFFF"/>
        </w:rPr>
        <w:t>PROTOCOLLI DELL’INCONTRO E DRAMMATURGIE URBANE</w:t>
      </w:r>
    </w:p>
    <w:p w14:paraId="0A806F84"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shd w:val="clear" w:color="auto" w:fill="FFFFFF"/>
        </w:rPr>
        <w:t xml:space="preserve">15 APRILE 2023 ORE 18.00 </w:t>
      </w:r>
      <w:r w:rsidRPr="00084455">
        <w:rPr>
          <w:rFonts w:ascii="Titillium Web Regular" w:hAnsi="Titillium Web Regular"/>
          <w:smallCaps/>
          <w:color w:val="404040"/>
          <w:sz w:val="20"/>
          <w:szCs w:val="20"/>
        </w:rPr>
        <w:t>| SPAZIO MATTA</w:t>
      </w:r>
    </w:p>
    <w:p w14:paraId="7C42D4A5"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color w:val="404040"/>
          <w:sz w:val="20"/>
          <w:szCs w:val="20"/>
        </w:rPr>
        <w:t>Talk di Piersandra Di Matteo - direttrice Festival Short Theatre </w:t>
      </w:r>
    </w:p>
    <w:p w14:paraId="2AE4B8E6" w14:textId="1D921081" w:rsidR="00084455" w:rsidRPr="00084455" w:rsidRDefault="00084455" w:rsidP="00084455">
      <w:pPr>
        <w:pStyle w:val="NormaleWeb"/>
        <w:spacing w:before="0" w:beforeAutospacing="0" w:after="0" w:afterAutospacing="0"/>
        <w:rPr>
          <w:rFonts w:ascii="Titillium Web Regular" w:hAnsi="Titillium Web Regular"/>
          <w:sz w:val="20"/>
          <w:szCs w:val="20"/>
        </w:rPr>
      </w:pPr>
    </w:p>
    <w:p w14:paraId="532C1473"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color w:val="404040"/>
          <w:sz w:val="20"/>
          <w:szCs w:val="20"/>
        </w:rPr>
        <w:t>LA FALENA</w:t>
      </w:r>
      <w:r w:rsidRPr="00084455">
        <w:rPr>
          <w:rFonts w:ascii="Titillium Web Regular" w:hAnsi="Titillium Web Regular"/>
          <w:color w:val="404040"/>
          <w:sz w:val="20"/>
          <w:szCs w:val="20"/>
        </w:rPr>
        <w:t>  </w:t>
      </w:r>
    </w:p>
    <w:p w14:paraId="5D195605"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rPr>
        <w:t>12 Marzo ore 18.00</w:t>
      </w:r>
      <w:r w:rsidRPr="00084455">
        <w:rPr>
          <w:rFonts w:ascii="Titillium Web Regular" w:hAnsi="Titillium Web Regular"/>
          <w:smallCaps/>
          <w:color w:val="404040"/>
          <w:sz w:val="20"/>
          <w:szCs w:val="20"/>
        </w:rPr>
        <w:t>| SPAZIO MATTA</w:t>
      </w:r>
    </w:p>
    <w:p w14:paraId="3005DA47"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color w:val="404040"/>
          <w:sz w:val="20"/>
          <w:szCs w:val="20"/>
        </w:rPr>
        <w:t>presentazione rivista</w:t>
      </w:r>
      <w:r w:rsidRPr="00084455">
        <w:rPr>
          <w:rFonts w:ascii="Titillium Web Regular" w:hAnsi="Titillium Web Regular"/>
          <w:b/>
          <w:bCs/>
          <w:color w:val="404040"/>
          <w:sz w:val="20"/>
          <w:szCs w:val="20"/>
        </w:rPr>
        <w:t xml:space="preserve"> </w:t>
      </w:r>
      <w:r w:rsidRPr="00084455">
        <w:rPr>
          <w:rFonts w:ascii="Titillium Web Regular" w:hAnsi="Titillium Web Regular"/>
          <w:color w:val="404040"/>
          <w:sz w:val="20"/>
          <w:szCs w:val="20"/>
        </w:rPr>
        <w:t xml:space="preserve">diretta da </w:t>
      </w:r>
      <w:r w:rsidRPr="00084455">
        <w:rPr>
          <w:rFonts w:ascii="Titillium Web Regular" w:hAnsi="Titillium Web Regular"/>
          <w:b/>
          <w:bCs/>
          <w:color w:val="404040"/>
          <w:sz w:val="20"/>
          <w:szCs w:val="20"/>
        </w:rPr>
        <w:t>Alessandro Toppi</w:t>
      </w:r>
    </w:p>
    <w:p w14:paraId="1FDB68C5" w14:textId="1CB6BE69" w:rsidR="00084455" w:rsidRPr="00084455" w:rsidRDefault="00EA0FCC" w:rsidP="00084455">
      <w:pPr>
        <w:pStyle w:val="NormaleWeb"/>
        <w:spacing w:before="0" w:beforeAutospacing="0" w:after="0" w:afterAutospacing="0"/>
        <w:rPr>
          <w:rFonts w:ascii="Titillium Web Regular" w:hAnsi="Titillium Web Regular"/>
          <w:sz w:val="20"/>
          <w:szCs w:val="20"/>
        </w:rPr>
      </w:pPr>
      <w:r>
        <w:rPr>
          <w:rFonts w:ascii="Titillium Web Regular" w:hAnsi="Titillium Web Regular"/>
          <w:color w:val="404040"/>
          <w:sz w:val="20"/>
          <w:szCs w:val="20"/>
        </w:rPr>
        <w:t>i</w:t>
      </w:r>
      <w:r w:rsidR="00084455" w:rsidRPr="00084455">
        <w:rPr>
          <w:rFonts w:ascii="Titillium Web Regular" w:hAnsi="Titillium Web Regular"/>
          <w:color w:val="404040"/>
          <w:sz w:val="20"/>
          <w:szCs w:val="20"/>
        </w:rPr>
        <w:t>n collaborazione con Atelier Matta</w:t>
      </w:r>
    </w:p>
    <w:p w14:paraId="37D7E357"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p>
    <w:p w14:paraId="59BBDD0E" w14:textId="1EDC493E" w:rsidR="00084455" w:rsidRPr="00F372F0" w:rsidRDefault="00084455" w:rsidP="00084455">
      <w:pPr>
        <w:pStyle w:val="NormaleWeb"/>
        <w:spacing w:before="0" w:beforeAutospacing="0" w:after="0" w:afterAutospacing="0"/>
        <w:rPr>
          <w:rFonts w:ascii="Titillium Web Regular" w:hAnsi="Titillium Web Regular"/>
        </w:rPr>
      </w:pPr>
      <w:r w:rsidRPr="00F372F0">
        <w:rPr>
          <w:rFonts w:ascii="Titillium Web Regular" w:hAnsi="Titillium Web Regular"/>
          <w:b/>
          <w:bCs/>
          <w:color w:val="404040"/>
        </w:rPr>
        <w:t xml:space="preserve">ATELIER MATTA  </w:t>
      </w:r>
    </w:p>
    <w:p w14:paraId="171C5A80" w14:textId="77777777" w:rsidR="00084455" w:rsidRPr="00084455" w:rsidRDefault="00084455" w:rsidP="00084455">
      <w:pPr>
        <w:rPr>
          <w:rFonts w:ascii="Titillium Web Regular" w:hAnsi="Titillium Web Regular"/>
          <w:sz w:val="20"/>
          <w:szCs w:val="20"/>
        </w:rPr>
      </w:pPr>
    </w:p>
    <w:p w14:paraId="35C89001"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color w:val="404040"/>
          <w:sz w:val="20"/>
          <w:szCs w:val="20"/>
        </w:rPr>
        <w:t>AL BUIO</w:t>
      </w:r>
      <w:r w:rsidRPr="00084455">
        <w:rPr>
          <w:rFonts w:ascii="Titillium Web Regular" w:hAnsi="Titillium Web Regular"/>
          <w:color w:val="404040"/>
          <w:sz w:val="20"/>
          <w:szCs w:val="20"/>
        </w:rPr>
        <w:t> </w:t>
      </w:r>
    </w:p>
    <w:p w14:paraId="6A495658" w14:textId="2D019D78" w:rsidR="00084455" w:rsidRPr="00084455" w:rsidRDefault="00EA0FCC" w:rsidP="00084455">
      <w:pPr>
        <w:pStyle w:val="NormaleWeb"/>
        <w:spacing w:before="0" w:beforeAutospacing="0" w:after="0" w:afterAutospacing="0"/>
        <w:rPr>
          <w:rFonts w:ascii="Titillium Web Regular" w:hAnsi="Titillium Web Regular"/>
          <w:sz w:val="20"/>
          <w:szCs w:val="20"/>
        </w:rPr>
      </w:pPr>
      <w:r>
        <w:rPr>
          <w:rFonts w:ascii="Titillium Web Regular" w:hAnsi="Titillium Web Regular"/>
          <w:color w:val="404040"/>
          <w:sz w:val="20"/>
          <w:szCs w:val="20"/>
        </w:rPr>
        <w:t>12 Marzo ore 14,30</w:t>
      </w:r>
      <w:r w:rsidR="00084455" w:rsidRPr="00084455">
        <w:rPr>
          <w:rFonts w:ascii="Titillium Web Regular" w:hAnsi="Titillium Web Regular"/>
          <w:color w:val="404040"/>
          <w:sz w:val="20"/>
          <w:szCs w:val="20"/>
        </w:rPr>
        <w:t xml:space="preserve">-17.30 </w:t>
      </w:r>
      <w:r w:rsidR="00084455" w:rsidRPr="00084455">
        <w:rPr>
          <w:rFonts w:ascii="Titillium Web Regular" w:hAnsi="Titillium Web Regular"/>
          <w:smallCaps/>
          <w:color w:val="404040"/>
          <w:sz w:val="20"/>
          <w:szCs w:val="20"/>
        </w:rPr>
        <w:t>| SPAZIO MATTA</w:t>
      </w:r>
    </w:p>
    <w:p w14:paraId="1A8261F6" w14:textId="77777777"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color w:val="404040"/>
          <w:sz w:val="20"/>
          <w:szCs w:val="20"/>
        </w:rPr>
        <w:t xml:space="preserve">MASTERCLASS </w:t>
      </w:r>
      <w:r w:rsidRPr="00084455">
        <w:rPr>
          <w:rFonts w:ascii="Titillium Web Regular" w:hAnsi="Titillium Web Regular"/>
          <w:color w:val="404040"/>
          <w:sz w:val="20"/>
          <w:szCs w:val="20"/>
        </w:rPr>
        <w:t>sulla Critica Teatrale</w:t>
      </w:r>
      <w:r w:rsidRPr="00084455">
        <w:rPr>
          <w:rFonts w:ascii="Titillium Web Regular" w:hAnsi="Titillium Web Regular"/>
          <w:b/>
          <w:bCs/>
          <w:color w:val="404040"/>
          <w:sz w:val="20"/>
          <w:szCs w:val="20"/>
        </w:rPr>
        <w:t xml:space="preserve"> direzione Alessandro Toppi </w:t>
      </w:r>
    </w:p>
    <w:p w14:paraId="16F4D4BD" w14:textId="77777777" w:rsidR="00084455" w:rsidRPr="00084455" w:rsidRDefault="00084455" w:rsidP="00084455">
      <w:pPr>
        <w:rPr>
          <w:rFonts w:ascii="Titillium Web Regular" w:hAnsi="Titillium Web Regular"/>
          <w:sz w:val="20"/>
          <w:szCs w:val="20"/>
        </w:rPr>
      </w:pPr>
    </w:p>
    <w:p w14:paraId="49921D3E" w14:textId="69C041F3" w:rsidR="00084455" w:rsidRPr="00084455" w:rsidRDefault="00084455" w:rsidP="00084455">
      <w:pPr>
        <w:pStyle w:val="NormaleWeb"/>
        <w:spacing w:before="0" w:beforeAutospacing="0" w:after="0" w:afterAutospacing="0"/>
        <w:rPr>
          <w:rFonts w:ascii="Titillium Web Regular" w:hAnsi="Titillium Web Regular"/>
          <w:sz w:val="20"/>
          <w:szCs w:val="20"/>
        </w:rPr>
      </w:pPr>
      <w:r w:rsidRPr="00084455">
        <w:rPr>
          <w:rFonts w:ascii="Titillium Web Regular" w:hAnsi="Titillium Web Regular"/>
          <w:b/>
          <w:bCs/>
          <w:smallCaps/>
          <w:color w:val="404040"/>
          <w:sz w:val="20"/>
          <w:szCs w:val="20"/>
        </w:rPr>
        <w:t>IL CORPO NELL’UNIVERSO VIRTUALE </w:t>
      </w:r>
      <w:r w:rsidRPr="00084455">
        <w:rPr>
          <w:rFonts w:ascii="Titillium Web Regular" w:hAnsi="Titillium Web Regular"/>
          <w:b/>
          <w:bCs/>
          <w:smallCaps/>
          <w:color w:val="404040"/>
          <w:sz w:val="20"/>
          <w:szCs w:val="20"/>
        </w:rPr>
        <w:br/>
      </w:r>
      <w:r w:rsidRPr="00084455">
        <w:rPr>
          <w:rFonts w:ascii="Titillium Web Regular" w:hAnsi="Titillium Web Regular"/>
          <w:smallCaps/>
          <w:color w:val="404040"/>
          <w:sz w:val="20"/>
          <w:szCs w:val="20"/>
        </w:rPr>
        <w:t>26 MARZO 2023, ORE 10.00 - 13.00 | SPAZIO MATTA</w:t>
      </w:r>
      <w:r w:rsidRPr="00084455">
        <w:rPr>
          <w:rFonts w:ascii="Titillium Web Regular" w:hAnsi="Titillium Web Regular"/>
          <w:color w:val="404040"/>
          <w:sz w:val="20"/>
          <w:szCs w:val="20"/>
        </w:rPr>
        <w:br/>
      </w:r>
      <w:r w:rsidR="00D275C2">
        <w:rPr>
          <w:rFonts w:ascii="Titillium Web Regular" w:hAnsi="Titillium Web Regular"/>
          <w:b/>
          <w:bCs/>
          <w:smallCaps/>
          <w:color w:val="404040"/>
          <w:sz w:val="20"/>
          <w:szCs w:val="20"/>
        </w:rPr>
        <w:t>MASTER</w:t>
      </w:r>
      <w:bookmarkStart w:id="1" w:name="_GoBack"/>
      <w:bookmarkEnd w:id="1"/>
      <w:r w:rsidRPr="00084455">
        <w:rPr>
          <w:rFonts w:ascii="Titillium Web Regular" w:hAnsi="Titillium Web Regular"/>
          <w:b/>
          <w:bCs/>
          <w:smallCaps/>
          <w:color w:val="404040"/>
          <w:sz w:val="20"/>
          <w:szCs w:val="20"/>
        </w:rPr>
        <w:t>CLASS</w:t>
      </w:r>
      <w:r w:rsidR="00EA0FCC">
        <w:rPr>
          <w:rFonts w:ascii="Titillium Web Regular" w:hAnsi="Titillium Web Regular"/>
          <w:color w:val="404040"/>
          <w:sz w:val="20"/>
          <w:szCs w:val="20"/>
        </w:rPr>
        <w:t xml:space="preserve"> condotta</w:t>
      </w:r>
      <w:r w:rsidRPr="00084455">
        <w:rPr>
          <w:rFonts w:ascii="Titillium Web Regular" w:hAnsi="Titillium Web Regular"/>
          <w:color w:val="404040"/>
          <w:sz w:val="20"/>
          <w:szCs w:val="20"/>
        </w:rPr>
        <w:t xml:space="preserve"> da Ariella Vidach</w:t>
      </w:r>
    </w:p>
    <w:p w14:paraId="0578B16A" w14:textId="77777777" w:rsidR="00084455" w:rsidRPr="00084455" w:rsidRDefault="00084455" w:rsidP="00084455">
      <w:pPr>
        <w:rPr>
          <w:rFonts w:ascii="Titillium Web Regular" w:hAnsi="Titillium Web Regular"/>
          <w:sz w:val="20"/>
          <w:szCs w:val="20"/>
        </w:rPr>
      </w:pPr>
    </w:p>
    <w:p w14:paraId="023AD37A" w14:textId="216F9B6D" w:rsidR="00084455" w:rsidRPr="00084455" w:rsidRDefault="00084455" w:rsidP="00084455">
      <w:pPr>
        <w:pStyle w:val="NormaleWeb"/>
        <w:spacing w:before="0" w:beforeAutospacing="0" w:after="0" w:afterAutospacing="0"/>
        <w:rPr>
          <w:rFonts w:ascii="Titillium Web Regular" w:hAnsi="Titillium Web Regular"/>
          <w:sz w:val="20"/>
          <w:szCs w:val="20"/>
        </w:rPr>
      </w:pPr>
    </w:p>
    <w:p w14:paraId="25CFA9FE" w14:textId="77777777" w:rsidR="00084455" w:rsidRPr="00084455" w:rsidRDefault="00084455" w:rsidP="00084455">
      <w:pPr>
        <w:spacing w:after="240"/>
        <w:rPr>
          <w:rFonts w:ascii="Titillium Web Regular" w:hAnsi="Titillium Web Regular"/>
          <w:sz w:val="20"/>
          <w:szCs w:val="20"/>
        </w:rPr>
      </w:pPr>
    </w:p>
    <w:p w14:paraId="53F61B9C" w14:textId="77777777" w:rsidR="00084455" w:rsidRPr="00084455" w:rsidRDefault="00084455">
      <w:pPr>
        <w:jc w:val="both"/>
        <w:rPr>
          <w:rFonts w:ascii="Titillium Web Regular" w:eastAsia="Titillium Web" w:hAnsi="Titillium Web Regular" w:cs="Titillium Web"/>
          <w:color w:val="000000"/>
          <w:sz w:val="20"/>
          <w:szCs w:val="20"/>
          <w:u w:val="single"/>
        </w:rPr>
      </w:pPr>
    </w:p>
    <w:sectPr w:rsidR="00084455" w:rsidRPr="00084455">
      <w:headerReference w:type="default" r:id="rId11"/>
      <w:footerReference w:type="default" r:id="rId12"/>
      <w:pgSz w:w="11906" w:h="16838"/>
      <w:pgMar w:top="1701" w:right="1134" w:bottom="1701" w:left="1134" w:header="0"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C24CE" w14:textId="77777777" w:rsidR="00151CD3" w:rsidRDefault="00151CD3">
      <w:r>
        <w:separator/>
      </w:r>
    </w:p>
  </w:endnote>
  <w:endnote w:type="continuationSeparator" w:id="0">
    <w:p w14:paraId="7B6DCAFF" w14:textId="77777777" w:rsidR="00151CD3" w:rsidRDefault="0015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1"/>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Titillium Web">
    <w:altName w:val="Titillium Web Italic"/>
    <w:charset w:val="4D"/>
    <w:family w:val="auto"/>
    <w:pitch w:val="variable"/>
    <w:sig w:usb0="00000007" w:usb1="00000001" w:usb2="00000000" w:usb3="00000000" w:csb0="00000093" w:csb1="00000000"/>
  </w:font>
  <w:font w:name="Titillium Web Regular">
    <w:panose1 w:val="00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7018" w14:textId="77777777" w:rsidR="000A1067" w:rsidRPr="0016171D" w:rsidRDefault="000A1067">
    <w:pPr>
      <w:pBdr>
        <w:top w:val="nil"/>
        <w:left w:val="nil"/>
        <w:bottom w:val="nil"/>
        <w:right w:val="nil"/>
        <w:between w:val="nil"/>
      </w:pBdr>
      <w:tabs>
        <w:tab w:val="right" w:pos="9020"/>
        <w:tab w:val="center" w:pos="4819"/>
        <w:tab w:val="right" w:pos="9638"/>
      </w:tabs>
      <w:jc w:val="right"/>
      <w:rPr>
        <w:rFonts w:ascii="Helvetica Neue" w:eastAsia="Helvetica Neue" w:hAnsi="Helvetica Neue" w:cs="Helvetica Neue"/>
        <w:color w:val="000000"/>
        <w:sz w:val="18"/>
        <w:szCs w:val="18"/>
        <w:lang w:val="it-IT"/>
      </w:rPr>
    </w:pPr>
    <w:r w:rsidRPr="0016171D">
      <w:rPr>
        <w:rFonts w:ascii="Helvetica Neue" w:eastAsia="Helvetica Neue" w:hAnsi="Helvetica Neue" w:cs="Helvetica Neue"/>
        <w:b/>
        <w:color w:val="000000"/>
        <w:sz w:val="18"/>
        <w:szCs w:val="18"/>
        <w:lang w:val="it-IT"/>
      </w:rPr>
      <w:t>Associazione Culturale Artisti per il Matta</w:t>
    </w:r>
  </w:p>
  <w:p w14:paraId="22760351" w14:textId="77777777" w:rsidR="000A1067" w:rsidRPr="0016171D" w:rsidRDefault="000A1067">
    <w:pPr>
      <w:pBdr>
        <w:top w:val="nil"/>
        <w:left w:val="nil"/>
        <w:bottom w:val="nil"/>
        <w:right w:val="nil"/>
        <w:between w:val="nil"/>
      </w:pBdr>
      <w:tabs>
        <w:tab w:val="right" w:pos="9020"/>
        <w:tab w:val="center" w:pos="4819"/>
        <w:tab w:val="right" w:pos="9638"/>
      </w:tabs>
      <w:jc w:val="right"/>
      <w:rPr>
        <w:rFonts w:ascii="Helvetica Neue" w:eastAsia="Helvetica Neue" w:hAnsi="Helvetica Neue" w:cs="Helvetica Neue"/>
        <w:color w:val="000000"/>
        <w:lang w:val="it-IT"/>
      </w:rPr>
    </w:pPr>
    <w:r w:rsidRPr="0016171D">
      <w:rPr>
        <w:rFonts w:ascii="Helvetica Neue" w:eastAsia="Helvetica Neue" w:hAnsi="Helvetica Neue" w:cs="Helvetica Neue"/>
        <w:color w:val="000000"/>
        <w:sz w:val="18"/>
        <w:szCs w:val="18"/>
        <w:lang w:val="it-IT"/>
      </w:rPr>
      <w:t xml:space="preserve">Viale Leopoldo Muzii, 55 - 65123 Pescara - </w:t>
    </w:r>
    <w:hyperlink r:id="rId1">
      <w:r w:rsidRPr="0016171D">
        <w:rPr>
          <w:rFonts w:ascii="Helvetica Neue" w:eastAsia="Helvetica Neue" w:hAnsi="Helvetica Neue" w:cs="Helvetica Neue"/>
          <w:color w:val="000000"/>
          <w:sz w:val="18"/>
          <w:szCs w:val="18"/>
          <w:u w:val="single"/>
          <w:lang w:val="it-IT"/>
        </w:rPr>
        <w:t>www.spaziomatta.it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A0009" w14:textId="77777777" w:rsidR="00151CD3" w:rsidRDefault="00151CD3">
      <w:r>
        <w:separator/>
      </w:r>
    </w:p>
  </w:footnote>
  <w:footnote w:type="continuationSeparator" w:id="0">
    <w:p w14:paraId="5C132D80" w14:textId="77777777" w:rsidR="00151CD3" w:rsidRDefault="00151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5C97" w14:textId="77777777" w:rsidR="000A1067" w:rsidRDefault="000A1067">
    <w:r>
      <w:rPr>
        <w:noProof/>
        <w:lang w:val="it-IT" w:eastAsia="it-IT"/>
      </w:rPr>
      <w:drawing>
        <wp:anchor distT="0" distB="0" distL="0" distR="0" simplePos="0" relativeHeight="251658240" behindDoc="1" locked="0" layoutInCell="1" hidden="0" allowOverlap="1" wp14:anchorId="1E09FBD8" wp14:editId="000F3D94">
          <wp:simplePos x="0" y="0"/>
          <wp:positionH relativeFrom="page">
            <wp:posOffset>0</wp:posOffset>
          </wp:positionH>
          <wp:positionV relativeFrom="page">
            <wp:posOffset>0</wp:posOffset>
          </wp:positionV>
          <wp:extent cx="7579944" cy="1079129"/>
          <wp:effectExtent l="0" t="0" r="0" b="0"/>
          <wp:wrapNone/>
          <wp:docPr id="10737418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79944" cy="1079129"/>
                  </a:xfrm>
                  <a:prstGeom prst="rect">
                    <a:avLst/>
                  </a:prstGeom>
                  <a:ln/>
                </pic:spPr>
              </pic:pic>
            </a:graphicData>
          </a:graphic>
        </wp:anchor>
      </w:drawing>
    </w:r>
    <w:r>
      <w:rPr>
        <w:noProof/>
        <w:lang w:val="it-IT" w:eastAsia="it-IT"/>
      </w:rPr>
      <w:drawing>
        <wp:anchor distT="0" distB="0" distL="0" distR="0" simplePos="0" relativeHeight="251659264" behindDoc="1" locked="0" layoutInCell="1" hidden="0" allowOverlap="1" wp14:anchorId="63B9FB67" wp14:editId="70EE97CD">
          <wp:simplePos x="0" y="0"/>
          <wp:positionH relativeFrom="page">
            <wp:posOffset>0</wp:posOffset>
          </wp:positionH>
          <wp:positionV relativeFrom="page">
            <wp:posOffset>9780029</wp:posOffset>
          </wp:positionV>
          <wp:extent cx="7560000" cy="899275"/>
          <wp:effectExtent l="0" t="0" r="0" b="0"/>
          <wp:wrapNone/>
          <wp:docPr id="10737418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560000" cy="8992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D4"/>
    <w:rsid w:val="00084455"/>
    <w:rsid w:val="000A1067"/>
    <w:rsid w:val="00101EF4"/>
    <w:rsid w:val="00151CD3"/>
    <w:rsid w:val="00156539"/>
    <w:rsid w:val="0016171D"/>
    <w:rsid w:val="001626E0"/>
    <w:rsid w:val="00195E46"/>
    <w:rsid w:val="001B4B0F"/>
    <w:rsid w:val="001E6F8F"/>
    <w:rsid w:val="00233EFB"/>
    <w:rsid w:val="00667551"/>
    <w:rsid w:val="00913D92"/>
    <w:rsid w:val="009E41E7"/>
    <w:rsid w:val="00A628D4"/>
    <w:rsid w:val="00B15996"/>
    <w:rsid w:val="00B2320F"/>
    <w:rsid w:val="00CA00F0"/>
    <w:rsid w:val="00CB0206"/>
    <w:rsid w:val="00D275C2"/>
    <w:rsid w:val="00D8584E"/>
    <w:rsid w:val="00D96CCE"/>
    <w:rsid w:val="00DF2119"/>
    <w:rsid w:val="00DF2707"/>
    <w:rsid w:val="00E42A5E"/>
    <w:rsid w:val="00EA0FCC"/>
    <w:rsid w:val="00F302D3"/>
    <w:rsid w:val="00F372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E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en-US"/>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
    <w:link w:val="Titolo4Carattere"/>
    <w:uiPriority w:val="9"/>
    <w:qFormat/>
    <w:rsid w:val="004D0E1A"/>
    <w:pPr>
      <w:spacing w:before="100" w:beforeAutospacing="1" w:after="100" w:afterAutospacing="1"/>
      <w:outlineLvl w:val="3"/>
    </w:pPr>
    <w:rPr>
      <w:b/>
      <w:bCs/>
      <w:lang w:val="it-IT" w:eastAsia="it-IT"/>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
    <w:link w:val="Titolo6Carattere"/>
    <w:uiPriority w:val="9"/>
    <w:qFormat/>
    <w:rsid w:val="004D0E1A"/>
    <w:pPr>
      <w:spacing w:before="100" w:beforeAutospacing="1" w:after="100" w:afterAutospacing="1"/>
      <w:outlineLvl w:val="5"/>
    </w:pPr>
    <w:rPr>
      <w:b/>
      <w:bCs/>
      <w:sz w:val="15"/>
      <w:szCs w:val="15"/>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rPr>
  </w:style>
  <w:style w:type="character" w:customStyle="1" w:styleId="Hyperlink0">
    <w:name w:val="Hyperlink.0"/>
    <w:basedOn w:val="Collegamentoipertestuale"/>
    <w:rPr>
      <w:u w:val="single"/>
    </w:rPr>
  </w:style>
  <w:style w:type="paragraph" w:customStyle="1" w:styleId="Corpo">
    <w:name w:val="Corpo"/>
    <w:rPr>
      <w:rFonts w:ascii="Helvetica" w:eastAsia="Helvetica" w:hAnsi="Helvetica" w:cs="Helvetica"/>
      <w:color w:val="000000"/>
      <w:sz w:val="22"/>
      <w:szCs w:val="22"/>
    </w:rPr>
  </w:style>
  <w:style w:type="paragraph" w:styleId="Intestazione">
    <w:name w:val="header"/>
    <w:basedOn w:val="Normale"/>
    <w:link w:val="IntestazioneCarattere"/>
    <w:uiPriority w:val="99"/>
    <w:unhideWhenUsed/>
    <w:rsid w:val="00E262E3"/>
    <w:pPr>
      <w:tabs>
        <w:tab w:val="center" w:pos="4819"/>
        <w:tab w:val="right" w:pos="9638"/>
      </w:tabs>
    </w:pPr>
  </w:style>
  <w:style w:type="character" w:customStyle="1" w:styleId="IntestazioneCarattere">
    <w:name w:val="Intestazione Carattere"/>
    <w:basedOn w:val="Caratterepredefinitoparagrafo"/>
    <w:link w:val="Intestazione"/>
    <w:uiPriority w:val="99"/>
    <w:rsid w:val="00E262E3"/>
    <w:rPr>
      <w:sz w:val="24"/>
      <w:szCs w:val="24"/>
      <w:lang w:val="en-US" w:eastAsia="en-US"/>
    </w:rPr>
  </w:style>
  <w:style w:type="paragraph" w:styleId="Pidipagina">
    <w:name w:val="footer"/>
    <w:basedOn w:val="Normale"/>
    <w:link w:val="PidipaginaCarattere"/>
    <w:uiPriority w:val="99"/>
    <w:unhideWhenUsed/>
    <w:rsid w:val="00E262E3"/>
    <w:pPr>
      <w:tabs>
        <w:tab w:val="center" w:pos="4819"/>
        <w:tab w:val="right" w:pos="9638"/>
      </w:tabs>
    </w:pPr>
  </w:style>
  <w:style w:type="character" w:customStyle="1" w:styleId="PidipaginaCarattere">
    <w:name w:val="Piè di pagina Carattere"/>
    <w:basedOn w:val="Caratterepredefinitoparagrafo"/>
    <w:link w:val="Pidipagina"/>
    <w:uiPriority w:val="99"/>
    <w:rsid w:val="00E262E3"/>
    <w:rPr>
      <w:sz w:val="24"/>
      <w:szCs w:val="24"/>
      <w:lang w:val="en-US" w:eastAsia="en-US"/>
    </w:rPr>
  </w:style>
  <w:style w:type="character" w:customStyle="1" w:styleId="Menzionenonrisolta1">
    <w:name w:val="Menzione non risolta1"/>
    <w:basedOn w:val="Caratterepredefinitoparagrafo"/>
    <w:uiPriority w:val="99"/>
    <w:semiHidden/>
    <w:unhideWhenUsed/>
    <w:rsid w:val="00BE69C9"/>
    <w:rPr>
      <w:color w:val="605E5C"/>
      <w:shd w:val="clear" w:color="auto" w:fill="E1DFDD"/>
    </w:rPr>
  </w:style>
  <w:style w:type="character" w:styleId="Collegamentovisitato">
    <w:name w:val="FollowedHyperlink"/>
    <w:basedOn w:val="Caratterepredefinitoparagrafo"/>
    <w:uiPriority w:val="99"/>
    <w:semiHidden/>
    <w:unhideWhenUsed/>
    <w:rsid w:val="00BE69C9"/>
    <w:rPr>
      <w:color w:val="FF00FF" w:themeColor="followedHyperlink"/>
      <w:u w:val="single"/>
    </w:rPr>
  </w:style>
  <w:style w:type="paragraph" w:customStyle="1" w:styleId="Default">
    <w:name w:val="Default"/>
    <w:qFormat/>
    <w:rsid w:val="00A533E9"/>
    <w:pPr>
      <w:autoSpaceDE w:val="0"/>
      <w:autoSpaceDN w:val="0"/>
      <w:adjustRightInd w:val="0"/>
    </w:pPr>
    <w:rPr>
      <w:rFonts w:ascii="Arial" w:eastAsiaTheme="minorHAnsi" w:hAnsi="Arial" w:cs="Arial"/>
      <w:color w:val="000000"/>
      <w:lang w:eastAsia="en-US"/>
    </w:rPr>
  </w:style>
  <w:style w:type="character" w:styleId="Enfasicorsivo">
    <w:name w:val="Emphasis"/>
    <w:basedOn w:val="Caratterepredefinitoparagrafo"/>
    <w:uiPriority w:val="20"/>
    <w:qFormat/>
    <w:rsid w:val="00A533E9"/>
    <w:rPr>
      <w:i/>
      <w:iCs/>
    </w:rPr>
  </w:style>
  <w:style w:type="table" w:styleId="Grigliatabella">
    <w:name w:val="Table Grid"/>
    <w:basedOn w:val="Tabellanormale"/>
    <w:uiPriority w:val="39"/>
    <w:rsid w:val="00A533E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0">
    <w:name w:val="Normale1"/>
    <w:rsid w:val="00A533E9"/>
    <w:pPr>
      <w:spacing w:after="200" w:line="276" w:lineRule="auto"/>
    </w:pPr>
    <w:rPr>
      <w:rFonts w:ascii="Calibri" w:hAnsi="Calibri"/>
      <w:sz w:val="22"/>
      <w:szCs w:val="22"/>
      <w:lang w:bidi="it-IT"/>
    </w:rPr>
  </w:style>
  <w:style w:type="paragraph" w:styleId="Paragrafoelenco">
    <w:name w:val="List Paragraph"/>
    <w:basedOn w:val="Normale"/>
    <w:uiPriority w:val="34"/>
    <w:qFormat/>
    <w:rsid w:val="00A533E9"/>
    <w:pPr>
      <w:ind w:left="720"/>
      <w:contextualSpacing/>
      <w:jc w:val="both"/>
    </w:pPr>
    <w:rPr>
      <w:rFonts w:ascii="Garamond" w:hAnsi="Garamond"/>
      <w:lang w:val="it-IT" w:eastAsia="it-IT"/>
    </w:rPr>
  </w:style>
  <w:style w:type="paragraph" w:customStyle="1" w:styleId="TableParagraph">
    <w:name w:val="Table Paragraph"/>
    <w:basedOn w:val="Normale"/>
    <w:uiPriority w:val="1"/>
    <w:qFormat/>
    <w:rsid w:val="00A533E9"/>
    <w:pPr>
      <w:widowControl w:val="0"/>
      <w:autoSpaceDE w:val="0"/>
      <w:autoSpaceDN w:val="0"/>
    </w:pPr>
    <w:rPr>
      <w:rFonts w:ascii="Verdana" w:eastAsia="Verdana" w:hAnsi="Verdana" w:cs="Verdana"/>
      <w:sz w:val="22"/>
      <w:szCs w:val="22"/>
    </w:rPr>
  </w:style>
  <w:style w:type="character" w:customStyle="1" w:styleId="CollegamentoInternet">
    <w:name w:val="Collegamento Internet"/>
    <w:basedOn w:val="Caratterepredefinitoparagrafo"/>
    <w:unhideWhenUsed/>
    <w:rsid w:val="00A533E9"/>
    <w:rPr>
      <w:color w:val="0000FF" w:themeColor="hyperlink"/>
      <w:u w:val="single"/>
    </w:rPr>
  </w:style>
  <w:style w:type="paragraph" w:styleId="Testofumetto">
    <w:name w:val="Balloon Text"/>
    <w:basedOn w:val="Normale"/>
    <w:link w:val="TestofumettoCarattere"/>
    <w:uiPriority w:val="99"/>
    <w:semiHidden/>
    <w:unhideWhenUsed/>
    <w:rsid w:val="0016623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6623A"/>
    <w:rPr>
      <w:rFonts w:ascii="Lucida Grande" w:hAnsi="Lucida Grande" w:cs="Lucida Grande"/>
      <w:sz w:val="18"/>
      <w:szCs w:val="18"/>
      <w:lang w:val="en-US" w:eastAsia="en-US"/>
    </w:rPr>
  </w:style>
  <w:style w:type="character" w:customStyle="1" w:styleId="Titolo4Carattere">
    <w:name w:val="Titolo 4 Carattere"/>
    <w:basedOn w:val="Caratterepredefinitoparagrafo"/>
    <w:link w:val="Titolo4"/>
    <w:uiPriority w:val="9"/>
    <w:rsid w:val="004D0E1A"/>
    <w:rPr>
      <w:rFonts w:eastAsia="Times New Roman"/>
      <w:b/>
      <w:bCs/>
      <w:sz w:val="24"/>
      <w:szCs w:val="24"/>
      <w:bdr w:val="none" w:sz="0" w:space="0" w:color="auto"/>
    </w:rPr>
  </w:style>
  <w:style w:type="character" w:customStyle="1" w:styleId="Titolo6Carattere">
    <w:name w:val="Titolo 6 Carattere"/>
    <w:basedOn w:val="Caratterepredefinitoparagrafo"/>
    <w:link w:val="Titolo6"/>
    <w:uiPriority w:val="9"/>
    <w:rsid w:val="004D0E1A"/>
    <w:rPr>
      <w:rFonts w:eastAsia="Times New Roman"/>
      <w:b/>
      <w:bCs/>
      <w:sz w:val="15"/>
      <w:szCs w:val="15"/>
      <w:bdr w:val="none" w:sz="0" w:space="0" w:color="auto"/>
    </w:rPr>
  </w:style>
  <w:style w:type="character" w:customStyle="1" w:styleId="gdlr-core-title-item-caption">
    <w:name w:val="gdlr-core-title-item-caption"/>
    <w:basedOn w:val="Caratterepredefinitoparagrafo"/>
    <w:rsid w:val="004D0E1A"/>
  </w:style>
  <w:style w:type="paragraph" w:styleId="NormaleWeb">
    <w:name w:val="Normal (Web)"/>
    <w:basedOn w:val="Normale"/>
    <w:uiPriority w:val="99"/>
    <w:unhideWhenUsed/>
    <w:rsid w:val="004D0E1A"/>
    <w:pPr>
      <w:spacing w:before="100" w:beforeAutospacing="1" w:after="100" w:afterAutospacing="1"/>
    </w:pPr>
    <w:rPr>
      <w:lang w:val="it-IT" w:eastAsia="it-IT"/>
    </w:rPr>
  </w:style>
  <w:style w:type="character" w:styleId="Enfasigrassetto">
    <w:name w:val="Strong"/>
    <w:basedOn w:val="Caratterepredefinitoparagrafo"/>
    <w:uiPriority w:val="22"/>
    <w:qFormat/>
    <w:rsid w:val="004D0E1A"/>
    <w:rPr>
      <w:b/>
      <w:bCs/>
    </w:rPr>
  </w:style>
  <w:style w:type="character" w:customStyle="1" w:styleId="s2">
    <w:name w:val="s2"/>
    <w:basedOn w:val="Caratterepredefinitoparagrafo"/>
    <w:rsid w:val="00315737"/>
  </w:style>
  <w:style w:type="paragraph" w:customStyle="1" w:styleId="p1">
    <w:name w:val="p1"/>
    <w:basedOn w:val="Normale"/>
    <w:rsid w:val="00315737"/>
    <w:pPr>
      <w:spacing w:before="100" w:beforeAutospacing="1" w:after="100" w:afterAutospacing="1"/>
    </w:pPr>
    <w:rPr>
      <w:lang w:val="it-IT" w:eastAsia="it-IT"/>
    </w:rPr>
  </w:style>
  <w:style w:type="character" w:customStyle="1" w:styleId="s1">
    <w:name w:val="s1"/>
    <w:basedOn w:val="Caratterepredefinitoparagrafo"/>
    <w:rsid w:val="00315737"/>
  </w:style>
  <w:style w:type="character" w:customStyle="1" w:styleId="apple-converted-space">
    <w:name w:val="apple-converted-space"/>
    <w:basedOn w:val="Caratterepredefinitoparagrafo"/>
    <w:rsid w:val="00315737"/>
  </w:style>
  <w:style w:type="character" w:customStyle="1" w:styleId="s3">
    <w:name w:val="s3"/>
    <w:basedOn w:val="Caratterepredefinitoparagrafo"/>
    <w:rsid w:val="00315737"/>
  </w:style>
  <w:style w:type="character" w:customStyle="1" w:styleId="s4">
    <w:name w:val="s4"/>
    <w:basedOn w:val="Caratterepredefinitoparagrafo"/>
    <w:rsid w:val="00315737"/>
  </w:style>
  <w:style w:type="character" w:customStyle="1" w:styleId="s6">
    <w:name w:val="s6"/>
    <w:basedOn w:val="Caratterepredefinitoparagrafo"/>
    <w:rsid w:val="00315737"/>
  </w:style>
  <w:style w:type="character" w:customStyle="1" w:styleId="s7">
    <w:name w:val="s7"/>
    <w:basedOn w:val="Caratterepredefinitoparagrafo"/>
    <w:rsid w:val="00315737"/>
  </w:style>
  <w:style w:type="paragraph" w:customStyle="1" w:styleId="p2">
    <w:name w:val="p2"/>
    <w:basedOn w:val="Normale"/>
    <w:rsid w:val="00B4024E"/>
    <w:pPr>
      <w:spacing w:before="100" w:beforeAutospacing="1" w:after="100" w:afterAutospacing="1"/>
    </w:pPr>
    <w:rPr>
      <w:lang w:val="it-IT" w:eastAsia="it-IT"/>
    </w:rPr>
  </w:style>
  <w:style w:type="paragraph" w:customStyle="1" w:styleId="Contenutotabella">
    <w:name w:val="Contenuto tabella"/>
    <w:basedOn w:val="Normale"/>
    <w:qFormat/>
    <w:rsid w:val="008C19C2"/>
    <w:pPr>
      <w:suppressLineNumbers/>
      <w:overflowPunct w:val="0"/>
    </w:pPr>
    <w:rPr>
      <w:rFonts w:ascii="Liberation Serif" w:eastAsia="SimSun" w:hAnsi="Liberation Serif" w:cs="Mangal"/>
      <w:kern w:val="2"/>
      <w:lang w:eastAsia="zh-CN" w:bidi="hi-IN"/>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en-US"/>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
    <w:link w:val="Titolo4Carattere"/>
    <w:uiPriority w:val="9"/>
    <w:qFormat/>
    <w:rsid w:val="004D0E1A"/>
    <w:pPr>
      <w:spacing w:before="100" w:beforeAutospacing="1" w:after="100" w:afterAutospacing="1"/>
      <w:outlineLvl w:val="3"/>
    </w:pPr>
    <w:rPr>
      <w:b/>
      <w:bCs/>
      <w:lang w:val="it-IT" w:eastAsia="it-IT"/>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
    <w:link w:val="Titolo6Carattere"/>
    <w:uiPriority w:val="9"/>
    <w:qFormat/>
    <w:rsid w:val="004D0E1A"/>
    <w:pPr>
      <w:spacing w:before="100" w:beforeAutospacing="1" w:after="100" w:afterAutospacing="1"/>
      <w:outlineLvl w:val="5"/>
    </w:pPr>
    <w:rPr>
      <w:b/>
      <w:bCs/>
      <w:sz w:val="15"/>
      <w:szCs w:val="15"/>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rPr>
  </w:style>
  <w:style w:type="character" w:customStyle="1" w:styleId="Hyperlink0">
    <w:name w:val="Hyperlink.0"/>
    <w:basedOn w:val="Collegamentoipertestuale"/>
    <w:rPr>
      <w:u w:val="single"/>
    </w:rPr>
  </w:style>
  <w:style w:type="paragraph" w:customStyle="1" w:styleId="Corpo">
    <w:name w:val="Corpo"/>
    <w:rPr>
      <w:rFonts w:ascii="Helvetica" w:eastAsia="Helvetica" w:hAnsi="Helvetica" w:cs="Helvetica"/>
      <w:color w:val="000000"/>
      <w:sz w:val="22"/>
      <w:szCs w:val="22"/>
    </w:rPr>
  </w:style>
  <w:style w:type="paragraph" w:styleId="Intestazione">
    <w:name w:val="header"/>
    <w:basedOn w:val="Normale"/>
    <w:link w:val="IntestazioneCarattere"/>
    <w:uiPriority w:val="99"/>
    <w:unhideWhenUsed/>
    <w:rsid w:val="00E262E3"/>
    <w:pPr>
      <w:tabs>
        <w:tab w:val="center" w:pos="4819"/>
        <w:tab w:val="right" w:pos="9638"/>
      </w:tabs>
    </w:pPr>
  </w:style>
  <w:style w:type="character" w:customStyle="1" w:styleId="IntestazioneCarattere">
    <w:name w:val="Intestazione Carattere"/>
    <w:basedOn w:val="Caratterepredefinitoparagrafo"/>
    <w:link w:val="Intestazione"/>
    <w:uiPriority w:val="99"/>
    <w:rsid w:val="00E262E3"/>
    <w:rPr>
      <w:sz w:val="24"/>
      <w:szCs w:val="24"/>
      <w:lang w:val="en-US" w:eastAsia="en-US"/>
    </w:rPr>
  </w:style>
  <w:style w:type="paragraph" w:styleId="Pidipagina">
    <w:name w:val="footer"/>
    <w:basedOn w:val="Normale"/>
    <w:link w:val="PidipaginaCarattere"/>
    <w:uiPriority w:val="99"/>
    <w:unhideWhenUsed/>
    <w:rsid w:val="00E262E3"/>
    <w:pPr>
      <w:tabs>
        <w:tab w:val="center" w:pos="4819"/>
        <w:tab w:val="right" w:pos="9638"/>
      </w:tabs>
    </w:pPr>
  </w:style>
  <w:style w:type="character" w:customStyle="1" w:styleId="PidipaginaCarattere">
    <w:name w:val="Piè di pagina Carattere"/>
    <w:basedOn w:val="Caratterepredefinitoparagrafo"/>
    <w:link w:val="Pidipagina"/>
    <w:uiPriority w:val="99"/>
    <w:rsid w:val="00E262E3"/>
    <w:rPr>
      <w:sz w:val="24"/>
      <w:szCs w:val="24"/>
      <w:lang w:val="en-US" w:eastAsia="en-US"/>
    </w:rPr>
  </w:style>
  <w:style w:type="character" w:customStyle="1" w:styleId="Menzionenonrisolta1">
    <w:name w:val="Menzione non risolta1"/>
    <w:basedOn w:val="Caratterepredefinitoparagrafo"/>
    <w:uiPriority w:val="99"/>
    <w:semiHidden/>
    <w:unhideWhenUsed/>
    <w:rsid w:val="00BE69C9"/>
    <w:rPr>
      <w:color w:val="605E5C"/>
      <w:shd w:val="clear" w:color="auto" w:fill="E1DFDD"/>
    </w:rPr>
  </w:style>
  <w:style w:type="character" w:styleId="Collegamentovisitato">
    <w:name w:val="FollowedHyperlink"/>
    <w:basedOn w:val="Caratterepredefinitoparagrafo"/>
    <w:uiPriority w:val="99"/>
    <w:semiHidden/>
    <w:unhideWhenUsed/>
    <w:rsid w:val="00BE69C9"/>
    <w:rPr>
      <w:color w:val="FF00FF" w:themeColor="followedHyperlink"/>
      <w:u w:val="single"/>
    </w:rPr>
  </w:style>
  <w:style w:type="paragraph" w:customStyle="1" w:styleId="Default">
    <w:name w:val="Default"/>
    <w:qFormat/>
    <w:rsid w:val="00A533E9"/>
    <w:pPr>
      <w:autoSpaceDE w:val="0"/>
      <w:autoSpaceDN w:val="0"/>
      <w:adjustRightInd w:val="0"/>
    </w:pPr>
    <w:rPr>
      <w:rFonts w:ascii="Arial" w:eastAsiaTheme="minorHAnsi" w:hAnsi="Arial" w:cs="Arial"/>
      <w:color w:val="000000"/>
      <w:lang w:eastAsia="en-US"/>
    </w:rPr>
  </w:style>
  <w:style w:type="character" w:styleId="Enfasicorsivo">
    <w:name w:val="Emphasis"/>
    <w:basedOn w:val="Caratterepredefinitoparagrafo"/>
    <w:uiPriority w:val="20"/>
    <w:qFormat/>
    <w:rsid w:val="00A533E9"/>
    <w:rPr>
      <w:i/>
      <w:iCs/>
    </w:rPr>
  </w:style>
  <w:style w:type="table" w:styleId="Grigliatabella">
    <w:name w:val="Table Grid"/>
    <w:basedOn w:val="Tabellanormale"/>
    <w:uiPriority w:val="39"/>
    <w:rsid w:val="00A533E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0">
    <w:name w:val="Normale1"/>
    <w:rsid w:val="00A533E9"/>
    <w:pPr>
      <w:spacing w:after="200" w:line="276" w:lineRule="auto"/>
    </w:pPr>
    <w:rPr>
      <w:rFonts w:ascii="Calibri" w:hAnsi="Calibri"/>
      <w:sz w:val="22"/>
      <w:szCs w:val="22"/>
      <w:lang w:bidi="it-IT"/>
    </w:rPr>
  </w:style>
  <w:style w:type="paragraph" w:styleId="Paragrafoelenco">
    <w:name w:val="List Paragraph"/>
    <w:basedOn w:val="Normale"/>
    <w:uiPriority w:val="34"/>
    <w:qFormat/>
    <w:rsid w:val="00A533E9"/>
    <w:pPr>
      <w:ind w:left="720"/>
      <w:contextualSpacing/>
      <w:jc w:val="both"/>
    </w:pPr>
    <w:rPr>
      <w:rFonts w:ascii="Garamond" w:hAnsi="Garamond"/>
      <w:lang w:val="it-IT" w:eastAsia="it-IT"/>
    </w:rPr>
  </w:style>
  <w:style w:type="paragraph" w:customStyle="1" w:styleId="TableParagraph">
    <w:name w:val="Table Paragraph"/>
    <w:basedOn w:val="Normale"/>
    <w:uiPriority w:val="1"/>
    <w:qFormat/>
    <w:rsid w:val="00A533E9"/>
    <w:pPr>
      <w:widowControl w:val="0"/>
      <w:autoSpaceDE w:val="0"/>
      <w:autoSpaceDN w:val="0"/>
    </w:pPr>
    <w:rPr>
      <w:rFonts w:ascii="Verdana" w:eastAsia="Verdana" w:hAnsi="Verdana" w:cs="Verdana"/>
      <w:sz w:val="22"/>
      <w:szCs w:val="22"/>
    </w:rPr>
  </w:style>
  <w:style w:type="character" w:customStyle="1" w:styleId="CollegamentoInternet">
    <w:name w:val="Collegamento Internet"/>
    <w:basedOn w:val="Caratterepredefinitoparagrafo"/>
    <w:unhideWhenUsed/>
    <w:rsid w:val="00A533E9"/>
    <w:rPr>
      <w:color w:val="0000FF" w:themeColor="hyperlink"/>
      <w:u w:val="single"/>
    </w:rPr>
  </w:style>
  <w:style w:type="paragraph" w:styleId="Testofumetto">
    <w:name w:val="Balloon Text"/>
    <w:basedOn w:val="Normale"/>
    <w:link w:val="TestofumettoCarattere"/>
    <w:uiPriority w:val="99"/>
    <w:semiHidden/>
    <w:unhideWhenUsed/>
    <w:rsid w:val="0016623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6623A"/>
    <w:rPr>
      <w:rFonts w:ascii="Lucida Grande" w:hAnsi="Lucida Grande" w:cs="Lucida Grande"/>
      <w:sz w:val="18"/>
      <w:szCs w:val="18"/>
      <w:lang w:val="en-US" w:eastAsia="en-US"/>
    </w:rPr>
  </w:style>
  <w:style w:type="character" w:customStyle="1" w:styleId="Titolo4Carattere">
    <w:name w:val="Titolo 4 Carattere"/>
    <w:basedOn w:val="Caratterepredefinitoparagrafo"/>
    <w:link w:val="Titolo4"/>
    <w:uiPriority w:val="9"/>
    <w:rsid w:val="004D0E1A"/>
    <w:rPr>
      <w:rFonts w:eastAsia="Times New Roman"/>
      <w:b/>
      <w:bCs/>
      <w:sz w:val="24"/>
      <w:szCs w:val="24"/>
      <w:bdr w:val="none" w:sz="0" w:space="0" w:color="auto"/>
    </w:rPr>
  </w:style>
  <w:style w:type="character" w:customStyle="1" w:styleId="Titolo6Carattere">
    <w:name w:val="Titolo 6 Carattere"/>
    <w:basedOn w:val="Caratterepredefinitoparagrafo"/>
    <w:link w:val="Titolo6"/>
    <w:uiPriority w:val="9"/>
    <w:rsid w:val="004D0E1A"/>
    <w:rPr>
      <w:rFonts w:eastAsia="Times New Roman"/>
      <w:b/>
      <w:bCs/>
      <w:sz w:val="15"/>
      <w:szCs w:val="15"/>
      <w:bdr w:val="none" w:sz="0" w:space="0" w:color="auto"/>
    </w:rPr>
  </w:style>
  <w:style w:type="character" w:customStyle="1" w:styleId="gdlr-core-title-item-caption">
    <w:name w:val="gdlr-core-title-item-caption"/>
    <w:basedOn w:val="Caratterepredefinitoparagrafo"/>
    <w:rsid w:val="004D0E1A"/>
  </w:style>
  <w:style w:type="paragraph" w:styleId="NormaleWeb">
    <w:name w:val="Normal (Web)"/>
    <w:basedOn w:val="Normale"/>
    <w:uiPriority w:val="99"/>
    <w:unhideWhenUsed/>
    <w:rsid w:val="004D0E1A"/>
    <w:pPr>
      <w:spacing w:before="100" w:beforeAutospacing="1" w:after="100" w:afterAutospacing="1"/>
    </w:pPr>
    <w:rPr>
      <w:lang w:val="it-IT" w:eastAsia="it-IT"/>
    </w:rPr>
  </w:style>
  <w:style w:type="character" w:styleId="Enfasigrassetto">
    <w:name w:val="Strong"/>
    <w:basedOn w:val="Caratterepredefinitoparagrafo"/>
    <w:uiPriority w:val="22"/>
    <w:qFormat/>
    <w:rsid w:val="004D0E1A"/>
    <w:rPr>
      <w:b/>
      <w:bCs/>
    </w:rPr>
  </w:style>
  <w:style w:type="character" w:customStyle="1" w:styleId="s2">
    <w:name w:val="s2"/>
    <w:basedOn w:val="Caratterepredefinitoparagrafo"/>
    <w:rsid w:val="00315737"/>
  </w:style>
  <w:style w:type="paragraph" w:customStyle="1" w:styleId="p1">
    <w:name w:val="p1"/>
    <w:basedOn w:val="Normale"/>
    <w:rsid w:val="00315737"/>
    <w:pPr>
      <w:spacing w:before="100" w:beforeAutospacing="1" w:after="100" w:afterAutospacing="1"/>
    </w:pPr>
    <w:rPr>
      <w:lang w:val="it-IT" w:eastAsia="it-IT"/>
    </w:rPr>
  </w:style>
  <w:style w:type="character" w:customStyle="1" w:styleId="s1">
    <w:name w:val="s1"/>
    <w:basedOn w:val="Caratterepredefinitoparagrafo"/>
    <w:rsid w:val="00315737"/>
  </w:style>
  <w:style w:type="character" w:customStyle="1" w:styleId="apple-converted-space">
    <w:name w:val="apple-converted-space"/>
    <w:basedOn w:val="Caratterepredefinitoparagrafo"/>
    <w:rsid w:val="00315737"/>
  </w:style>
  <w:style w:type="character" w:customStyle="1" w:styleId="s3">
    <w:name w:val="s3"/>
    <w:basedOn w:val="Caratterepredefinitoparagrafo"/>
    <w:rsid w:val="00315737"/>
  </w:style>
  <w:style w:type="character" w:customStyle="1" w:styleId="s4">
    <w:name w:val="s4"/>
    <w:basedOn w:val="Caratterepredefinitoparagrafo"/>
    <w:rsid w:val="00315737"/>
  </w:style>
  <w:style w:type="character" w:customStyle="1" w:styleId="s6">
    <w:name w:val="s6"/>
    <w:basedOn w:val="Caratterepredefinitoparagrafo"/>
    <w:rsid w:val="00315737"/>
  </w:style>
  <w:style w:type="character" w:customStyle="1" w:styleId="s7">
    <w:name w:val="s7"/>
    <w:basedOn w:val="Caratterepredefinitoparagrafo"/>
    <w:rsid w:val="00315737"/>
  </w:style>
  <w:style w:type="paragraph" w:customStyle="1" w:styleId="p2">
    <w:name w:val="p2"/>
    <w:basedOn w:val="Normale"/>
    <w:rsid w:val="00B4024E"/>
    <w:pPr>
      <w:spacing w:before="100" w:beforeAutospacing="1" w:after="100" w:afterAutospacing="1"/>
    </w:pPr>
    <w:rPr>
      <w:lang w:val="it-IT" w:eastAsia="it-IT"/>
    </w:rPr>
  </w:style>
  <w:style w:type="paragraph" w:customStyle="1" w:styleId="Contenutotabella">
    <w:name w:val="Contenuto tabella"/>
    <w:basedOn w:val="Normale"/>
    <w:qFormat/>
    <w:rsid w:val="008C19C2"/>
    <w:pPr>
      <w:suppressLineNumbers/>
      <w:overflowPunct w:val="0"/>
    </w:pPr>
    <w:rPr>
      <w:rFonts w:ascii="Liberation Serif" w:eastAsia="SimSun" w:hAnsi="Liberation Serif" w:cs="Mangal"/>
      <w:kern w:val="2"/>
      <w:lang w:eastAsia="zh-CN" w:bidi="hi-IN"/>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498">
      <w:bodyDiv w:val="1"/>
      <w:marLeft w:val="0"/>
      <w:marRight w:val="0"/>
      <w:marTop w:val="0"/>
      <w:marBottom w:val="0"/>
      <w:divBdr>
        <w:top w:val="none" w:sz="0" w:space="0" w:color="auto"/>
        <w:left w:val="none" w:sz="0" w:space="0" w:color="auto"/>
        <w:bottom w:val="none" w:sz="0" w:space="0" w:color="auto"/>
        <w:right w:val="none" w:sz="0" w:space="0" w:color="auto"/>
      </w:divBdr>
    </w:div>
    <w:div w:id="1467237940">
      <w:bodyDiv w:val="1"/>
      <w:marLeft w:val="0"/>
      <w:marRight w:val="0"/>
      <w:marTop w:val="0"/>
      <w:marBottom w:val="0"/>
      <w:divBdr>
        <w:top w:val="none" w:sz="0" w:space="0" w:color="auto"/>
        <w:left w:val="none" w:sz="0" w:space="0" w:color="auto"/>
        <w:bottom w:val="none" w:sz="0" w:space="0" w:color="auto"/>
        <w:right w:val="none" w:sz="0" w:space="0" w:color="auto"/>
      </w:divBdr>
    </w:div>
    <w:div w:id="1590114128">
      <w:bodyDiv w:val="1"/>
      <w:marLeft w:val="0"/>
      <w:marRight w:val="0"/>
      <w:marTop w:val="0"/>
      <w:marBottom w:val="0"/>
      <w:divBdr>
        <w:top w:val="none" w:sz="0" w:space="0" w:color="auto"/>
        <w:left w:val="none" w:sz="0" w:space="0" w:color="auto"/>
        <w:bottom w:val="none" w:sz="0" w:space="0" w:color="auto"/>
        <w:right w:val="none" w:sz="0" w:space="0" w:color="auto"/>
      </w:divBdr>
    </w:div>
    <w:div w:id="1634407016">
      <w:bodyDiv w:val="1"/>
      <w:marLeft w:val="0"/>
      <w:marRight w:val="0"/>
      <w:marTop w:val="0"/>
      <w:marBottom w:val="0"/>
      <w:divBdr>
        <w:top w:val="none" w:sz="0" w:space="0" w:color="auto"/>
        <w:left w:val="none" w:sz="0" w:space="0" w:color="auto"/>
        <w:bottom w:val="none" w:sz="0" w:space="0" w:color="auto"/>
        <w:right w:val="none" w:sz="0" w:space="0" w:color="auto"/>
      </w:divBdr>
    </w:div>
    <w:div w:id="18410024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notazioni@spaziomatta.it" TargetMode="External"/><Relationship Id="rId9" Type="http://schemas.openxmlformats.org/officeDocument/2006/relationships/hyperlink" Target="http://www.rp-press.it" TargetMode="External"/><Relationship Id="rId10" Type="http://schemas.openxmlformats.org/officeDocument/2006/relationships/hyperlink" Target="mailto:press@rp-press.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aziomat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BZlUI7VZ0gs5r384X+wUD227w==">AMUW2mXEwq/h/SosDlD0JXiYp0DJ16zwgYDu6bGnGqKBzHrWO5xDp/DlCW8UmKJ31Mo+xw5aCP7mubhZoFCiT6C3vD0T3H744e2v0/DbuRNMNfnsQQI2Q6z617GFigZooijsQdm4Ft5p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1460</Words>
  <Characters>8322</Characters>
  <Application>Microsoft Macintosh Word</Application>
  <DocSecurity>0</DocSecurity>
  <Lines>69</Lines>
  <Paragraphs>19</Paragraphs>
  <ScaleCrop>false</ScaleCrop>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Russo</cp:lastModifiedBy>
  <cp:revision>7</cp:revision>
  <dcterms:created xsi:type="dcterms:W3CDTF">2023-01-10T17:58:00Z</dcterms:created>
  <dcterms:modified xsi:type="dcterms:W3CDTF">2023-01-12T13:25:00Z</dcterms:modified>
</cp:coreProperties>
</file>