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AAA" w14:textId="165E2285" w:rsidR="00395448" w:rsidRPr="00866850" w:rsidRDefault="00866850" w:rsidP="00395448">
      <w:pPr>
        <w:jc w:val="both"/>
        <w:rPr>
          <w:rFonts w:eastAsia="Arial Unicode MS" w:cs="Arial Unicode MS"/>
          <w:bCs/>
          <w:u w:val="single"/>
        </w:rPr>
      </w:pPr>
      <w:r w:rsidRPr="00866850">
        <w:rPr>
          <w:rFonts w:eastAsia="Arial Unicode MS" w:cs="Arial Unicode MS"/>
          <w:bCs/>
          <w:u w:val="single"/>
        </w:rPr>
        <w:t>Il percorso esperienziale a Milano</w:t>
      </w:r>
      <w:r w:rsidR="0093743C">
        <w:rPr>
          <w:rFonts w:eastAsia="Arial Unicode MS" w:cs="Arial Unicode MS"/>
          <w:bCs/>
          <w:u w:val="single"/>
        </w:rPr>
        <w:t xml:space="preserve"> </w:t>
      </w:r>
      <w:r w:rsidRPr="00866850">
        <w:rPr>
          <w:rFonts w:eastAsia="Arial Unicode MS" w:cs="Arial Unicode MS"/>
          <w:bCs/>
          <w:u w:val="single"/>
        </w:rPr>
        <w:t>dal 18 al 22 aprile</w:t>
      </w:r>
    </w:p>
    <w:p w14:paraId="22D76109" w14:textId="77777777" w:rsidR="00395448" w:rsidRPr="0089379A" w:rsidRDefault="00395448" w:rsidP="00395448">
      <w:pPr>
        <w:rPr>
          <w:b/>
          <w:bCs/>
          <w:sz w:val="28"/>
          <w:szCs w:val="28"/>
          <w:highlight w:val="yellow"/>
        </w:rPr>
      </w:pPr>
    </w:p>
    <w:p w14:paraId="32E43B5D" w14:textId="0AA33E30" w:rsidR="00991BC5" w:rsidRDefault="00713C39" w:rsidP="00B531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DALLO SMARTPHONE RICICLABILE ALLE BORSE</w:t>
      </w:r>
      <w:r>
        <w:rPr>
          <w:b/>
          <w:bCs/>
          <w:sz w:val="28"/>
          <w:szCs w:val="28"/>
        </w:rPr>
        <w:br/>
        <w:t xml:space="preserve">ECCO LA MATERIOTECA CHE </w:t>
      </w:r>
      <w:r w:rsidR="00207A1B">
        <w:rPr>
          <w:b/>
          <w:bCs/>
          <w:sz w:val="28"/>
          <w:szCs w:val="28"/>
        </w:rPr>
        <w:t xml:space="preserve">ILLUSTRA </w:t>
      </w:r>
      <w:r>
        <w:rPr>
          <w:b/>
          <w:bCs/>
          <w:sz w:val="28"/>
          <w:szCs w:val="28"/>
        </w:rPr>
        <w:t>IL PROCESSO</w:t>
      </w:r>
    </w:p>
    <w:p w14:paraId="76EB29E1" w14:textId="12200EAA" w:rsidR="00713C39" w:rsidRPr="00866850" w:rsidRDefault="00713C39" w:rsidP="00713C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 POLIMERO SOSTENIBILE AL PRODOTTO DI DESIGN</w:t>
      </w:r>
    </w:p>
    <w:p w14:paraId="6000CFA9" w14:textId="51E62716" w:rsidR="002B571F" w:rsidRPr="0089379A" w:rsidRDefault="002B571F" w:rsidP="00F5378D">
      <w:pPr>
        <w:rPr>
          <w:b/>
          <w:bCs/>
          <w:sz w:val="28"/>
          <w:szCs w:val="28"/>
          <w:highlight w:val="yellow"/>
        </w:rPr>
      </w:pPr>
    </w:p>
    <w:p w14:paraId="12407A80" w14:textId="4EA8450F" w:rsidR="00FF71D0" w:rsidRDefault="00B53879" w:rsidP="00F424EE">
      <w:pPr>
        <w:rPr>
          <w:rFonts w:eastAsia="Arial Unicode MS" w:cs="Arial Unicode MS"/>
          <w:i/>
          <w:iCs/>
        </w:rPr>
      </w:pPr>
      <w:r>
        <w:rPr>
          <w:rFonts w:eastAsia="Arial Unicode MS" w:cs="Arial Unicode MS"/>
          <w:i/>
          <w:iCs/>
        </w:rPr>
        <w:t>Alex Terzariol</w:t>
      </w:r>
      <w:r w:rsidR="009D20B6" w:rsidRPr="00B53879">
        <w:rPr>
          <w:rFonts w:eastAsia="Arial Unicode MS" w:cs="Arial Unicode MS"/>
          <w:i/>
          <w:iCs/>
        </w:rPr>
        <w:t xml:space="preserve">, </w:t>
      </w:r>
      <w:r>
        <w:rPr>
          <w:rFonts w:eastAsia="Arial Unicode MS" w:cs="Arial Unicode MS"/>
          <w:i/>
          <w:iCs/>
        </w:rPr>
        <w:t>general manager di MM Design</w:t>
      </w:r>
      <w:r w:rsidR="008C59C3" w:rsidRPr="00B53879">
        <w:rPr>
          <w:rFonts w:eastAsia="Arial Unicode MS" w:cs="Arial Unicode MS"/>
          <w:i/>
          <w:iCs/>
        </w:rPr>
        <w:t xml:space="preserve">: </w:t>
      </w:r>
      <w:r w:rsidR="00FB236F" w:rsidRPr="00B53879">
        <w:rPr>
          <w:rFonts w:eastAsia="Arial Unicode MS" w:cs="Arial Unicode MS"/>
          <w:i/>
          <w:iCs/>
        </w:rPr>
        <w:t>«</w:t>
      </w:r>
      <w:r w:rsidRPr="00B53879">
        <w:rPr>
          <w:rFonts w:eastAsia="Arial Unicode MS" w:cs="Arial Unicode MS"/>
          <w:i/>
          <w:iCs/>
        </w:rPr>
        <w:t>In «Design Sprouts Material» presentiamo materiali, colori e finiture declinati nei diversi momenti della vita quotidiana</w:t>
      </w:r>
      <w:r w:rsidR="00FB236F" w:rsidRPr="00B53879">
        <w:rPr>
          <w:rFonts w:eastAsia="Arial Unicode MS" w:cs="Arial Unicode MS"/>
          <w:i/>
          <w:iCs/>
        </w:rPr>
        <w:t>»</w:t>
      </w:r>
    </w:p>
    <w:p w14:paraId="582751DB" w14:textId="15F7841A" w:rsidR="00982286" w:rsidRDefault="00FF71D0" w:rsidP="00F424EE">
      <w:pPr>
        <w:rPr>
          <w:rFonts w:eastAsia="Arial Unicode MS" w:cs="Arial Unicode MS"/>
          <w:i/>
          <w:iCs/>
        </w:rPr>
      </w:pPr>
      <w:r w:rsidRPr="00FF71D0">
        <w:rPr>
          <w:rFonts w:eastAsia="Arial Unicode MS" w:cs="Arial Unicode MS"/>
          <w:i/>
          <w:iCs/>
        </w:rPr>
        <w:t>Christopher Stillings, Head of Color &amp; Design, Covestro Engineering Plastics</w:t>
      </w:r>
      <w:r>
        <w:rPr>
          <w:rFonts w:eastAsia="Arial Unicode MS" w:cs="Arial Unicode MS"/>
        </w:rPr>
        <w:t>: «</w:t>
      </w:r>
      <w:r w:rsidRPr="00FF71D0">
        <w:rPr>
          <w:rFonts w:eastAsia="Arial Unicode MS" w:cs="Arial Unicode MS"/>
          <w:i/>
          <w:iCs/>
        </w:rPr>
        <w:t>Siamo orgogliosi di essere material partner di questa iniziativa. Covestro porta un contributo decisivo con le sue soluzioni a livello di materiali capaci di offrire nuove possibilità in termini di estetica, performance e sostenibilità con l'intento di ispirare i designers e, contemporaneamente, di legare il tema della circolarità al mondo dei materiali</w:t>
      </w:r>
      <w:r>
        <w:rPr>
          <w:rFonts w:eastAsia="Arial Unicode MS" w:cs="Arial Unicode MS"/>
          <w:i/>
          <w:iCs/>
        </w:rPr>
        <w:t>»</w:t>
      </w:r>
    </w:p>
    <w:p w14:paraId="4AB529E5" w14:textId="77777777" w:rsidR="00FF71D0" w:rsidRDefault="00FF71D0" w:rsidP="00F424EE">
      <w:pPr>
        <w:rPr>
          <w:rFonts w:eastAsia="Arial Unicode MS" w:cs="Arial Unicode MS"/>
          <w:u w:val="single"/>
        </w:rPr>
      </w:pPr>
    </w:p>
    <w:p w14:paraId="34BDF35E" w14:textId="75807AB7" w:rsidR="00070860" w:rsidRDefault="0089379A" w:rsidP="00FB69EC">
      <w:pPr>
        <w:rPr>
          <w:rFonts w:eastAsia="Arial Unicode MS" w:cs="Arial Unicode MS"/>
        </w:rPr>
      </w:pPr>
      <w:r>
        <w:rPr>
          <w:rFonts w:eastAsia="Arial Unicode MS" w:cs="Arial Unicode MS"/>
          <w:u w:val="single"/>
        </w:rPr>
        <w:t xml:space="preserve">Milano, </w:t>
      </w:r>
      <w:r w:rsidR="00FF71D0">
        <w:rPr>
          <w:rFonts w:eastAsia="Arial Unicode MS" w:cs="Arial Unicode MS"/>
          <w:u w:val="single"/>
        </w:rPr>
        <w:t>14</w:t>
      </w:r>
      <w:r>
        <w:rPr>
          <w:rFonts w:eastAsia="Arial Unicode MS" w:cs="Arial Unicode MS"/>
          <w:u w:val="single"/>
        </w:rPr>
        <w:t xml:space="preserve"> aprile</w:t>
      </w:r>
      <w:r w:rsidR="00F424EE" w:rsidRPr="00A97B49">
        <w:rPr>
          <w:rFonts w:eastAsia="Arial Unicode MS" w:cs="Arial Unicode MS"/>
          <w:color w:val="auto"/>
          <w:u w:val="single"/>
        </w:rPr>
        <w:t xml:space="preserve"> 202</w:t>
      </w:r>
      <w:r w:rsidR="004B6A20" w:rsidRPr="00A97B49">
        <w:rPr>
          <w:rFonts w:eastAsia="Arial Unicode MS" w:cs="Arial Unicode MS"/>
          <w:color w:val="auto"/>
          <w:u w:val="single"/>
        </w:rPr>
        <w:t>3</w:t>
      </w:r>
      <w:r w:rsidR="005013D0" w:rsidRPr="00684EB0">
        <w:rPr>
          <w:rFonts w:eastAsia="Arial Unicode MS" w:cs="Arial Unicode MS"/>
          <w:color w:val="auto"/>
        </w:rPr>
        <w:t xml:space="preserve"> </w:t>
      </w:r>
      <w:r w:rsidR="005013D0">
        <w:rPr>
          <w:rFonts w:eastAsia="Arial Unicode MS" w:cs="Arial Unicode MS"/>
        </w:rPr>
        <w:t>–</w:t>
      </w:r>
      <w:r w:rsidR="00C22A28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Dallo smartphone </w:t>
      </w:r>
      <w:r w:rsidR="0017504A">
        <w:rPr>
          <w:rFonts w:eastAsia="Arial Unicode MS" w:cs="Arial Unicode MS"/>
        </w:rPr>
        <w:t>composto da materiale interamente riciclabile</w:t>
      </w:r>
      <w:r w:rsidR="00232E42">
        <w:rPr>
          <w:rFonts w:eastAsia="Arial Unicode MS" w:cs="Arial Unicode MS"/>
        </w:rPr>
        <w:t xml:space="preserve"> alle sedie d</w:t>
      </w:r>
      <w:r w:rsidR="0067027C">
        <w:rPr>
          <w:rFonts w:eastAsia="Arial Unicode MS" w:cs="Arial Unicode MS"/>
        </w:rPr>
        <w:t>i</w:t>
      </w:r>
      <w:r w:rsidR="00232E42">
        <w:rPr>
          <w:rFonts w:eastAsia="Arial Unicode MS" w:cs="Arial Unicode MS"/>
        </w:rPr>
        <w:t xml:space="preserve"> più moderno design, dall’apparecchio per analisi mediche di ultima generazione a</w:t>
      </w:r>
      <w:r w:rsidR="00713C39">
        <w:rPr>
          <w:rFonts w:eastAsia="Arial Unicode MS" w:cs="Arial Unicode MS"/>
        </w:rPr>
        <w:t xml:space="preserve"> scarpe e borse</w:t>
      </w:r>
      <w:r w:rsidR="00232E42">
        <w:rPr>
          <w:rFonts w:eastAsia="Arial Unicode MS" w:cs="Arial Unicode MS"/>
        </w:rPr>
        <w:t>. Sullo sfondo, quasi a “guidare” il visitatore, Robee, il primo robot italiano umanoide e cognitivo</w:t>
      </w:r>
      <w:r w:rsidR="00B703CB">
        <w:rPr>
          <w:rFonts w:eastAsia="Arial Unicode MS" w:cs="Arial Unicode MS"/>
        </w:rPr>
        <w:t xml:space="preserve"> </w:t>
      </w:r>
      <w:r w:rsidR="00B703CB" w:rsidRPr="0093743C">
        <w:rPr>
          <w:rFonts w:eastAsia="Arial Unicode MS" w:cs="Arial Unicode MS"/>
          <w:color w:val="000000" w:themeColor="text1"/>
        </w:rPr>
        <w:t>disegnato da MM Design</w:t>
      </w:r>
      <w:r w:rsidR="00232E42" w:rsidRPr="0093743C">
        <w:rPr>
          <w:rFonts w:eastAsia="Arial Unicode MS" w:cs="Arial Unicode MS"/>
          <w:color w:val="000000" w:themeColor="text1"/>
        </w:rPr>
        <w:t xml:space="preserve">. </w:t>
      </w:r>
      <w:r w:rsidR="00232E42">
        <w:rPr>
          <w:rFonts w:eastAsia="Arial Unicode MS" w:cs="Arial Unicode MS"/>
        </w:rPr>
        <w:t xml:space="preserve">Realizzazioni legate da un unico filo conduttore: </w:t>
      </w:r>
      <w:r w:rsidR="00232E42" w:rsidRPr="00EB3305">
        <w:rPr>
          <w:rFonts w:eastAsia="Arial Unicode MS" w:cs="Arial Unicode MS"/>
          <w:b/>
          <w:bCs/>
        </w:rPr>
        <w:t>la relazione, inscindibile e bidirezionale, fra design</w:t>
      </w:r>
      <w:r w:rsidR="00EB3305" w:rsidRPr="00EB3305">
        <w:rPr>
          <w:rFonts w:eastAsia="Arial Unicode MS" w:cs="Arial Unicode MS"/>
          <w:b/>
          <w:bCs/>
        </w:rPr>
        <w:t xml:space="preserve"> e</w:t>
      </w:r>
      <w:r w:rsidR="00232E42" w:rsidRPr="00EB3305">
        <w:rPr>
          <w:rFonts w:eastAsia="Arial Unicode MS" w:cs="Arial Unicode MS"/>
          <w:b/>
          <w:bCs/>
        </w:rPr>
        <w:t xml:space="preserve"> materiali</w:t>
      </w:r>
      <w:r w:rsidR="00EB3305" w:rsidRPr="00EB3305">
        <w:rPr>
          <w:rFonts w:eastAsia="Arial Unicode MS" w:cs="Arial Unicode MS"/>
          <w:b/>
          <w:bCs/>
        </w:rPr>
        <w:t xml:space="preserve"> </w:t>
      </w:r>
      <w:r w:rsidR="00B703CB" w:rsidRPr="0093743C">
        <w:rPr>
          <w:rFonts w:eastAsia="Arial Unicode MS" w:cs="Arial Unicode MS"/>
          <w:b/>
          <w:bCs/>
          <w:color w:val="000000" w:themeColor="text1"/>
        </w:rPr>
        <w:t xml:space="preserve">smart e </w:t>
      </w:r>
      <w:r w:rsidR="00EB3305" w:rsidRPr="00EB3305">
        <w:rPr>
          <w:rFonts w:eastAsia="Arial Unicode MS" w:cs="Arial Unicode MS"/>
          <w:b/>
          <w:bCs/>
        </w:rPr>
        <w:t>sostenibili.</w:t>
      </w:r>
      <w:r w:rsidR="0093743C">
        <w:rPr>
          <w:rFonts w:eastAsia="Arial Unicode MS" w:cs="Arial Unicode MS"/>
          <w:b/>
          <w:bCs/>
        </w:rPr>
        <w:t xml:space="preserve"> </w:t>
      </w:r>
      <w:r w:rsidR="0093743C" w:rsidRPr="0093743C">
        <w:rPr>
          <w:rFonts w:eastAsia="Arial Unicode MS" w:cs="Arial Unicode MS"/>
        </w:rPr>
        <w:t xml:space="preserve">La </w:t>
      </w:r>
      <w:r w:rsidR="00232E42">
        <w:rPr>
          <w:rFonts w:eastAsia="Arial Unicode MS" w:cs="Arial Unicode MS"/>
        </w:rPr>
        <w:t>connessione sfocia nella concretezza di prodotti che permeano la vita quotidiana, dalle attività professionali al tempo libero, dalla mobilità al relax di fine giornata. Prodotti</w:t>
      </w:r>
      <w:r w:rsidR="00232E42" w:rsidRPr="0093743C">
        <w:rPr>
          <w:rFonts w:eastAsia="Arial Unicode MS" w:cs="Arial Unicode MS"/>
          <w:color w:val="000000" w:themeColor="text1"/>
        </w:rPr>
        <w:t xml:space="preserve"> </w:t>
      </w:r>
      <w:r w:rsidR="00A4653D" w:rsidRPr="0093743C">
        <w:rPr>
          <w:rFonts w:eastAsia="Arial Unicode MS" w:cs="Arial Unicode MS"/>
          <w:color w:val="000000" w:themeColor="text1"/>
        </w:rPr>
        <w:t xml:space="preserve">e materiali </w:t>
      </w:r>
      <w:r w:rsidR="00232E42">
        <w:rPr>
          <w:rFonts w:eastAsia="Arial Unicode MS" w:cs="Arial Unicode MS"/>
        </w:rPr>
        <w:t xml:space="preserve">saranno i protagonisti, all’interno del Salone del Mobile 2023, dell’esposizione </w:t>
      </w:r>
      <w:r w:rsidR="00232E42" w:rsidRPr="00232E42">
        <w:rPr>
          <w:rFonts w:eastAsia="Arial Unicode MS" w:cs="Arial Unicode MS"/>
          <w:b/>
          <w:bCs/>
        </w:rPr>
        <w:t>«Design Sprouts Material».</w:t>
      </w:r>
      <w:r w:rsidR="00232E42">
        <w:rPr>
          <w:rFonts w:eastAsia="Arial Unicode MS" w:cs="Arial Unicode MS"/>
        </w:rPr>
        <w:t xml:space="preserve"> Un’idea di </w:t>
      </w:r>
      <w:r w:rsidR="00232E42" w:rsidRPr="00232E42">
        <w:rPr>
          <w:rFonts w:eastAsia="Arial Unicode MS" w:cs="Arial Unicode MS"/>
          <w:b/>
          <w:bCs/>
        </w:rPr>
        <w:t>MM Design</w:t>
      </w:r>
      <w:r w:rsidR="00232E42">
        <w:rPr>
          <w:rFonts w:eastAsia="Arial Unicode MS" w:cs="Arial Unicode MS"/>
        </w:rPr>
        <w:t xml:space="preserve">, da oltre 30 anni uno dei più importanti studi di industrial design a livello internazionale, con sedi a Milano, Bolzano, San Paolo e Singapore, in collaborazione con </w:t>
      </w:r>
      <w:r w:rsidR="00232E42" w:rsidRPr="00232E42">
        <w:rPr>
          <w:rFonts w:eastAsia="Arial Unicode MS" w:cs="Arial Unicode MS"/>
          <w:b/>
          <w:bCs/>
        </w:rPr>
        <w:t>Covestro</w:t>
      </w:r>
      <w:r w:rsidR="00232E42">
        <w:rPr>
          <w:rFonts w:eastAsia="Arial Unicode MS" w:cs="Arial Unicode MS"/>
        </w:rPr>
        <w:t xml:space="preserve">, uno dei principali produttori mondiali di materiali polimerici e componenti di altissima qualità. </w:t>
      </w:r>
      <w:r w:rsidR="00EB3305">
        <w:rPr>
          <w:rFonts w:eastAsia="Arial Unicode MS" w:cs="Arial Unicode MS"/>
        </w:rPr>
        <w:t>L’esposizione</w:t>
      </w:r>
      <w:r w:rsidR="00713C39">
        <w:rPr>
          <w:rFonts w:eastAsia="Arial Unicode MS" w:cs="Arial Unicode MS"/>
        </w:rPr>
        <w:t>, che prende la forma di una moderna materioteca,</w:t>
      </w:r>
      <w:r w:rsidR="00EB3305">
        <w:rPr>
          <w:rFonts w:eastAsia="Arial Unicode MS" w:cs="Arial Unicode MS"/>
        </w:rPr>
        <w:t xml:space="preserve"> si terrà nella </w:t>
      </w:r>
      <w:r w:rsidR="00EB3305" w:rsidRPr="00EB3305">
        <w:rPr>
          <w:rFonts w:eastAsia="Arial Unicode MS" w:cs="Arial Unicode MS"/>
          <w:b/>
          <w:bCs/>
        </w:rPr>
        <w:t>suggestiva sede milanese di MM Design, in via San Calimero 13, dal 18 al 22 aprile</w:t>
      </w:r>
      <w:r w:rsidR="00EB3305">
        <w:rPr>
          <w:rFonts w:eastAsia="Arial Unicode MS" w:cs="Arial Unicode MS"/>
        </w:rPr>
        <w:t xml:space="preserve"> (apertura dalle 11 alle 22, tranne il 19 aprile, dalle 11 alle 14).</w:t>
      </w:r>
    </w:p>
    <w:p w14:paraId="26813D3C" w14:textId="77777777" w:rsidR="00FF71D0" w:rsidRDefault="00FF71D0" w:rsidP="00FB69EC">
      <w:pPr>
        <w:rPr>
          <w:rFonts w:eastAsia="Arial Unicode MS" w:cs="Arial Unicode MS"/>
        </w:rPr>
      </w:pPr>
    </w:p>
    <w:p w14:paraId="40F091A4" w14:textId="286E3202" w:rsidR="00516CD1" w:rsidRDefault="00070860" w:rsidP="00FB69EC">
      <w:pPr>
        <w:rPr>
          <w:rFonts w:eastAsia="Arial Unicode MS" w:cs="Arial Unicode MS"/>
        </w:rPr>
      </w:pPr>
      <w:r>
        <w:rPr>
          <w:rFonts w:eastAsia="Arial Unicode MS" w:cs="Arial Unicode MS"/>
        </w:rPr>
        <w:t>«</w:t>
      </w:r>
      <w:r w:rsidRPr="00070860">
        <w:rPr>
          <w:rFonts w:eastAsia="Arial Unicode MS" w:cs="Arial Unicode MS"/>
        </w:rPr>
        <w:t>Il fine del design è migliorare la vita delle persone rispondendo a bisogni e intercettando desideri</w:t>
      </w:r>
      <w:r>
        <w:rPr>
          <w:rFonts w:eastAsia="Arial Unicode MS" w:cs="Arial Unicode MS"/>
        </w:rPr>
        <w:t xml:space="preserve"> – spiega </w:t>
      </w:r>
      <w:r w:rsidRPr="00070860">
        <w:rPr>
          <w:rFonts w:eastAsia="Arial Unicode MS" w:cs="Arial Unicode MS"/>
          <w:b/>
          <w:bCs/>
        </w:rPr>
        <w:t>Alex Terzariol</w:t>
      </w:r>
      <w:r>
        <w:rPr>
          <w:rFonts w:eastAsia="Arial Unicode MS" w:cs="Arial Unicode MS"/>
        </w:rPr>
        <w:t xml:space="preserve">, general manager di MM Design –. </w:t>
      </w:r>
      <w:r w:rsidRPr="00070860">
        <w:rPr>
          <w:rFonts w:eastAsia="Arial Unicode MS" w:cs="Arial Unicode MS"/>
        </w:rPr>
        <w:t>Da oltre 30 anni MM Design opera a livello internazionale in diversi settori con attenzione a esigenze specifiche, compreso il rispetto dell’ambiente.</w:t>
      </w:r>
      <w:r>
        <w:rPr>
          <w:rFonts w:eastAsia="Arial Unicode MS" w:cs="Arial Unicode MS"/>
        </w:rPr>
        <w:t xml:space="preserve"> </w:t>
      </w:r>
      <w:r w:rsidR="00A4653D" w:rsidRPr="0093743C">
        <w:rPr>
          <w:rFonts w:eastAsia="Arial Unicode MS" w:cs="Arial Unicode MS"/>
          <w:color w:val="000000" w:themeColor="text1"/>
        </w:rPr>
        <w:t xml:space="preserve">I materiali </w:t>
      </w:r>
      <w:r w:rsidRPr="00070860">
        <w:rPr>
          <w:rFonts w:eastAsia="Arial Unicode MS" w:cs="Arial Unicode MS"/>
        </w:rPr>
        <w:t>costituiscono, infatti, la colonna portante del progetto e spesso sono</w:t>
      </w:r>
      <w:r w:rsidR="005E2CE1">
        <w:rPr>
          <w:rFonts w:eastAsia="Arial Unicode MS" w:cs="Arial Unicode MS"/>
        </w:rPr>
        <w:t xml:space="preserve"> la</w:t>
      </w:r>
      <w:r w:rsidRPr="00070860">
        <w:rPr>
          <w:rFonts w:eastAsia="Arial Unicode MS" w:cs="Arial Unicode MS"/>
        </w:rPr>
        <w:t xml:space="preserve"> leva d</w:t>
      </w:r>
      <w:r w:rsidR="00922DEA">
        <w:rPr>
          <w:rFonts w:eastAsia="Arial Unicode MS" w:cs="Arial Unicode MS"/>
        </w:rPr>
        <w:t>ell’</w:t>
      </w:r>
      <w:r w:rsidRPr="00070860">
        <w:rPr>
          <w:rFonts w:eastAsia="Arial Unicode MS" w:cs="Arial Unicode MS"/>
        </w:rPr>
        <w:t>innovazione.</w:t>
      </w:r>
      <w:r>
        <w:rPr>
          <w:rFonts w:eastAsia="Arial Unicode MS" w:cs="Arial Unicode MS"/>
        </w:rPr>
        <w:t xml:space="preserve"> </w:t>
      </w:r>
      <w:r w:rsidRPr="00070860">
        <w:rPr>
          <w:rFonts w:eastAsia="Arial Unicode MS" w:cs="Arial Unicode MS"/>
        </w:rPr>
        <w:t xml:space="preserve">In </w:t>
      </w:r>
      <w:r>
        <w:rPr>
          <w:rFonts w:eastAsia="Arial Unicode MS" w:cs="Arial Unicode MS"/>
        </w:rPr>
        <w:t>«Design Sprouts Material»</w:t>
      </w:r>
      <w:r w:rsidRPr="00070860">
        <w:rPr>
          <w:rFonts w:eastAsia="Arial Unicode MS" w:cs="Arial Unicode MS"/>
        </w:rPr>
        <w:t xml:space="preserve"> presentiamo materiali, finiture </w:t>
      </w:r>
      <w:r w:rsidR="00922DEA">
        <w:rPr>
          <w:rFonts w:eastAsia="Arial Unicode MS" w:cs="Arial Unicode MS"/>
        </w:rPr>
        <w:t xml:space="preserve">e </w:t>
      </w:r>
      <w:r w:rsidR="00922DEA" w:rsidRPr="00070860">
        <w:rPr>
          <w:rFonts w:eastAsia="Arial Unicode MS" w:cs="Arial Unicode MS"/>
        </w:rPr>
        <w:t xml:space="preserve">colori </w:t>
      </w:r>
      <w:r w:rsidRPr="00070860">
        <w:rPr>
          <w:rFonts w:eastAsia="Arial Unicode MS" w:cs="Arial Unicode MS"/>
        </w:rPr>
        <w:t>declinati nei diversi momenti della vita quotidiana</w:t>
      </w:r>
      <w:r>
        <w:rPr>
          <w:rFonts w:eastAsia="Arial Unicode MS" w:cs="Arial Unicode MS"/>
        </w:rPr>
        <w:t>»</w:t>
      </w:r>
      <w:r w:rsidRPr="00070860">
        <w:rPr>
          <w:rFonts w:eastAsia="Arial Unicode MS" w:cs="Arial Unicode MS"/>
        </w:rPr>
        <w:t>.</w:t>
      </w:r>
    </w:p>
    <w:p w14:paraId="581023EE" w14:textId="77777777" w:rsidR="00FF71D0" w:rsidRDefault="00FF71D0" w:rsidP="00FB69EC">
      <w:pPr>
        <w:rPr>
          <w:rFonts w:eastAsia="Arial Unicode MS" w:cs="Arial Unicode MS"/>
        </w:rPr>
      </w:pPr>
    </w:p>
    <w:p w14:paraId="7F0A44D1" w14:textId="07BDAF9A" w:rsidR="00B53879" w:rsidRDefault="00FF71D0" w:rsidP="00FB69EC">
      <w:pPr>
        <w:rPr>
          <w:rFonts w:eastAsia="Arial Unicode MS" w:cs="Arial Unicode MS"/>
        </w:rPr>
      </w:pPr>
      <w:r>
        <w:rPr>
          <w:rFonts w:eastAsia="Arial Unicode MS" w:cs="Arial Unicode MS"/>
        </w:rPr>
        <w:t>«</w:t>
      </w:r>
      <w:r w:rsidRPr="00FF71D0">
        <w:rPr>
          <w:rFonts w:eastAsia="Arial Unicode MS" w:cs="Arial Unicode MS"/>
        </w:rPr>
        <w:t xml:space="preserve">Dalla prospettiva di Covestro, uno dei produttori più importanti al mondo di polimeri di alta qualità, consideriamo i designers dei partners essenziali per riuscire a esprimere a pieno il potenziale dei nostri prodotti e per riuscire a capire cosa le diverse industrie chiedono a chi fa ricerca nei materiali - soprattutto </w:t>
      </w:r>
      <w:r w:rsidRPr="004827D0">
        <w:rPr>
          <w:rFonts w:eastAsia="Arial Unicode MS" w:cs="Arial Unicode MS"/>
        </w:rPr>
        <w:t>se parl</w:t>
      </w:r>
      <w:r w:rsidR="001258C7" w:rsidRPr="004827D0">
        <w:rPr>
          <w:rFonts w:eastAsia="Arial Unicode MS" w:cs="Arial Unicode MS"/>
        </w:rPr>
        <w:t>iamo</w:t>
      </w:r>
      <w:r w:rsidRPr="00FF71D0">
        <w:rPr>
          <w:rFonts w:eastAsia="Arial Unicode MS" w:cs="Arial Unicode MS"/>
        </w:rPr>
        <w:t xml:space="preserve"> di estetica, funzionalità e circolarità del design</w:t>
      </w:r>
      <w:r>
        <w:rPr>
          <w:rFonts w:eastAsia="Arial Unicode MS" w:cs="Arial Unicode MS"/>
        </w:rPr>
        <w:t xml:space="preserve"> – afferma </w:t>
      </w:r>
      <w:r w:rsidRPr="00FF71D0">
        <w:rPr>
          <w:rFonts w:eastAsia="Arial Unicode MS" w:cs="Arial Unicode MS"/>
          <w:b/>
          <w:bCs/>
        </w:rPr>
        <w:t>Christopher Stillings</w:t>
      </w:r>
      <w:r>
        <w:rPr>
          <w:rFonts w:eastAsia="Arial Unicode MS" w:cs="Arial Unicode MS"/>
          <w:b/>
          <w:bCs/>
        </w:rPr>
        <w:t xml:space="preserve">, </w:t>
      </w:r>
      <w:r w:rsidRPr="00FF71D0">
        <w:rPr>
          <w:rFonts w:eastAsia="Arial Unicode MS" w:cs="Arial Unicode MS"/>
        </w:rPr>
        <w:t xml:space="preserve">Head of Color &amp; Design </w:t>
      </w:r>
      <w:r w:rsidRPr="00FF71D0">
        <w:rPr>
          <w:rFonts w:eastAsia="Arial Unicode MS" w:cs="Arial Unicode MS"/>
        </w:rPr>
        <w:lastRenderedPageBreak/>
        <w:t>(CMF), Covestro Engineering Plastics</w:t>
      </w:r>
      <w:r>
        <w:rPr>
          <w:rFonts w:eastAsia="Arial Unicode MS" w:cs="Arial Unicode MS"/>
        </w:rPr>
        <w:t xml:space="preserve"> –. </w:t>
      </w:r>
      <w:r w:rsidRPr="00FF71D0">
        <w:rPr>
          <w:rFonts w:eastAsia="Arial Unicode MS" w:cs="Arial Unicode MS"/>
        </w:rPr>
        <w:t>Attraverso la nostra collaborazione con MMDesign e la presenza nel cuore della Milano Design Week vogliamo invitare i designers a confrontarsi e collaborare con noi. Vogliamo essere il miglior supporto possibile per loro, non limitarci a fornire materiali ma lavorare insieme per dare forma alle idee</w:t>
      </w:r>
      <w:r>
        <w:rPr>
          <w:rFonts w:eastAsia="Arial Unicode MS" w:cs="Arial Unicode MS"/>
        </w:rPr>
        <w:t>»</w:t>
      </w:r>
      <w:r w:rsidRPr="00FF71D0">
        <w:rPr>
          <w:rFonts w:eastAsia="Arial Unicode MS" w:cs="Arial Unicode MS"/>
        </w:rPr>
        <w:t>.</w:t>
      </w:r>
      <w:r w:rsidR="00EB3305">
        <w:rPr>
          <w:rFonts w:eastAsia="Arial Unicode MS" w:cs="Arial Unicode MS"/>
        </w:rPr>
        <w:br/>
      </w:r>
    </w:p>
    <w:p w14:paraId="28B18396" w14:textId="43751DEF" w:rsidR="003E2010" w:rsidRPr="00B53879" w:rsidRDefault="003E2010" w:rsidP="00FB69EC">
      <w:pPr>
        <w:rPr>
          <w:rFonts w:eastAsia="Arial Unicode MS" w:cs="Arial Unicode MS"/>
        </w:rPr>
      </w:pPr>
      <w:r w:rsidRPr="00B67F61">
        <w:rPr>
          <w:rFonts w:eastAsia="Arial Unicode MS" w:cs="Arial Unicode MS"/>
          <w:b/>
          <w:bCs/>
        </w:rPr>
        <w:t>UNA NUOVA LIBRERIA DIGITALE</w:t>
      </w:r>
    </w:p>
    <w:p w14:paraId="322778D0" w14:textId="1B668C16" w:rsidR="003E2010" w:rsidRDefault="00B67F61" w:rsidP="00FB69EC">
      <w:pPr>
        <w:rPr>
          <w:rFonts w:eastAsia="Arial Unicode MS" w:cs="Arial Unicode MS"/>
        </w:rPr>
      </w:pPr>
      <w:r>
        <w:rPr>
          <w:rFonts w:eastAsia="Arial Unicode MS" w:cs="Arial Unicode MS"/>
        </w:rPr>
        <w:t>Oltre allo spazio informativo ed esper</w:t>
      </w:r>
      <w:r w:rsidR="00BD5AFB">
        <w:rPr>
          <w:rFonts w:eastAsia="Arial Unicode MS" w:cs="Arial Unicode MS"/>
        </w:rPr>
        <w:t>i</w:t>
      </w:r>
      <w:r>
        <w:rPr>
          <w:rFonts w:eastAsia="Arial Unicode MS" w:cs="Arial Unicode MS"/>
        </w:rPr>
        <w:t>enziale, che permetterà ai visitatori di interagire con materiali, superfici innovative e prodotti, in occasione di «Design Sprouts Material»</w:t>
      </w:r>
      <w:r w:rsidR="00922DEA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MM Design present</w:t>
      </w:r>
      <w:r w:rsidR="000D2578">
        <w:rPr>
          <w:rFonts w:eastAsia="Arial Unicode MS" w:cs="Arial Unicode MS"/>
        </w:rPr>
        <w:t>a</w:t>
      </w:r>
      <w:r>
        <w:rPr>
          <w:rFonts w:eastAsia="Arial Unicode MS" w:cs="Arial Unicode MS"/>
        </w:rPr>
        <w:t xml:space="preserve"> anche la nuova libreria digitale: </w:t>
      </w:r>
      <w:r w:rsidRPr="00B67F61">
        <w:rPr>
          <w:rFonts w:eastAsia="Arial Unicode MS" w:cs="Arial Unicode MS"/>
          <w:b/>
          <w:bCs/>
        </w:rPr>
        <w:t>mat</w:t>
      </w:r>
      <w:r w:rsidRPr="00B703CB">
        <w:rPr>
          <w:rFonts w:eastAsia="Arial Unicode MS" w:cs="Arial Unicode MS"/>
        </w:rPr>
        <w:t>hub</w:t>
      </w:r>
      <w:r w:rsidRPr="00B67F61">
        <w:rPr>
          <w:rFonts w:eastAsia="Arial Unicode MS" w:cs="Arial Unicode MS"/>
          <w:b/>
          <w:bCs/>
        </w:rPr>
        <w:t>,</w:t>
      </w:r>
      <w:r>
        <w:rPr>
          <w:rFonts w:eastAsia="Arial Unicode MS" w:cs="Arial Unicode MS"/>
        </w:rPr>
        <w:t xml:space="preserve"> </w:t>
      </w:r>
      <w:r w:rsidR="00A4653D" w:rsidRPr="0093743C">
        <w:rPr>
          <w:rFonts w:eastAsia="Arial Unicode MS" w:cs="Arial Unicode MS"/>
          <w:color w:val="000000" w:themeColor="text1"/>
        </w:rPr>
        <w:t xml:space="preserve">per proporre </w:t>
      </w:r>
      <w:r w:rsidRPr="0093743C">
        <w:rPr>
          <w:rFonts w:eastAsia="Arial Unicode MS" w:cs="Arial Unicode MS"/>
          <w:color w:val="000000" w:themeColor="text1"/>
        </w:rPr>
        <w:t xml:space="preserve">materiali </w:t>
      </w:r>
      <w:r w:rsidR="00B703CB" w:rsidRPr="0093743C">
        <w:rPr>
          <w:rFonts w:eastAsia="Arial Unicode MS" w:cs="Arial Unicode MS"/>
          <w:color w:val="000000" w:themeColor="text1"/>
        </w:rPr>
        <w:t xml:space="preserve">smart </w:t>
      </w:r>
      <w:r w:rsidRPr="0093743C">
        <w:rPr>
          <w:rFonts w:eastAsia="Arial Unicode MS" w:cs="Arial Unicode MS"/>
          <w:color w:val="000000" w:themeColor="text1"/>
        </w:rPr>
        <w:t xml:space="preserve">e sostenibili </w:t>
      </w:r>
      <w:r w:rsidR="00A4653D" w:rsidRPr="0093743C">
        <w:rPr>
          <w:rFonts w:eastAsia="Arial Unicode MS" w:cs="Arial Unicode MS"/>
          <w:color w:val="000000" w:themeColor="text1"/>
        </w:rPr>
        <w:t>insiem</w:t>
      </w:r>
      <w:r w:rsidR="0093743C">
        <w:rPr>
          <w:rFonts w:eastAsia="Arial Unicode MS" w:cs="Arial Unicode MS"/>
          <w:color w:val="000000" w:themeColor="text1"/>
        </w:rPr>
        <w:t xml:space="preserve">e a </w:t>
      </w:r>
      <w:r>
        <w:rPr>
          <w:rFonts w:eastAsia="Arial Unicode MS" w:cs="Arial Unicode MS"/>
        </w:rPr>
        <w:t xml:space="preserve">una ricca rete di fornitori in grado di gestire processi su misura e sperimentazioni sulla base di sempre nuove combinazioni materiche. </w:t>
      </w:r>
    </w:p>
    <w:p w14:paraId="6A1179F9" w14:textId="13A422C1" w:rsidR="00BD5AFB" w:rsidRDefault="00BD5AFB" w:rsidP="00BD5AFB">
      <w:pPr>
        <w:rPr>
          <w:rFonts w:eastAsia="Arial Unicode MS" w:cs="Arial Unicode MS"/>
        </w:rPr>
      </w:pPr>
      <w:r>
        <w:rPr>
          <w:rFonts w:eastAsia="Arial Unicode MS" w:cs="Arial Unicode MS"/>
        </w:rPr>
        <w:t>«</w:t>
      </w:r>
      <w:r w:rsidRPr="00BD5AFB">
        <w:rPr>
          <w:rFonts w:eastAsia="Arial Unicode MS" w:cs="Arial Unicode MS"/>
        </w:rPr>
        <w:t xml:space="preserve">Con l’intento di dare risposte efficaci, anticipare scenari in diversi settori e offrire soluzioni di design in grado di generare valore, abbiamo messo a sistema la nostra raccolta di materiali innovativi presentandoli nella nuova libreria digitale </w:t>
      </w:r>
      <w:r w:rsidRPr="00B703CB">
        <w:rPr>
          <w:rFonts w:eastAsia="Arial Unicode MS" w:cs="Arial Unicode MS"/>
          <w:b/>
          <w:bCs/>
        </w:rPr>
        <w:t>mat</w:t>
      </w:r>
      <w:r w:rsidRPr="00BD5AFB">
        <w:rPr>
          <w:rFonts w:eastAsia="Arial Unicode MS" w:cs="Arial Unicode MS"/>
        </w:rPr>
        <w:t>hub</w:t>
      </w:r>
      <w:r>
        <w:rPr>
          <w:rFonts w:eastAsia="Arial Unicode MS" w:cs="Arial Unicode MS"/>
        </w:rPr>
        <w:t xml:space="preserve"> – afferma </w:t>
      </w:r>
      <w:r w:rsidRPr="00BD5AFB">
        <w:rPr>
          <w:rFonts w:eastAsia="Arial Unicode MS" w:cs="Arial Unicode MS"/>
          <w:b/>
          <w:bCs/>
        </w:rPr>
        <w:t>Maria Elisabetta Ripamonti</w:t>
      </w:r>
      <w:r>
        <w:rPr>
          <w:rFonts w:eastAsia="Arial Unicode MS" w:cs="Arial Unicode MS"/>
        </w:rPr>
        <w:t>, business development manager</w:t>
      </w:r>
      <w:r w:rsidR="00922DEA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di MM Design –  </w:t>
      </w:r>
      <w:r w:rsidRPr="00BD5AFB">
        <w:rPr>
          <w:rFonts w:eastAsia="Arial Unicode MS" w:cs="Arial Unicode MS"/>
        </w:rPr>
        <w:t xml:space="preserve">L’installazione </w:t>
      </w:r>
      <w:r>
        <w:rPr>
          <w:rFonts w:eastAsia="Arial Unicode MS" w:cs="Arial Unicode MS"/>
        </w:rPr>
        <w:t>«Design Sprouts Material»</w:t>
      </w:r>
      <w:r w:rsidRPr="00BD5AFB">
        <w:rPr>
          <w:rFonts w:eastAsia="Arial Unicode MS" w:cs="Arial Unicode MS"/>
        </w:rPr>
        <w:t xml:space="preserve"> rappresenta un albero rovesciato che po</w:t>
      </w:r>
      <w:r w:rsidR="00922DEA">
        <w:rPr>
          <w:rFonts w:eastAsia="Arial Unicode MS" w:cs="Arial Unicode MS"/>
        </w:rPr>
        <w:t>n</w:t>
      </w:r>
      <w:r w:rsidRPr="00BD5AFB">
        <w:rPr>
          <w:rFonts w:eastAsia="Arial Unicode MS" w:cs="Arial Unicode MS"/>
        </w:rPr>
        <w:t>e in evidenza le sue radici dalle quali arriva la linfa vitale per le piante.</w:t>
      </w:r>
      <w:r>
        <w:rPr>
          <w:rFonts w:eastAsia="Arial Unicode MS" w:cs="Arial Unicode MS"/>
        </w:rPr>
        <w:t xml:space="preserve"> </w:t>
      </w:r>
      <w:r w:rsidRPr="00BD5AFB">
        <w:rPr>
          <w:rFonts w:eastAsia="Arial Unicode MS" w:cs="Arial Unicode MS"/>
        </w:rPr>
        <w:t>La metafora racconta, infatti, la creatività del Design capace di far sbocciare i materiali, le radici appunto, in nuovi frutti, straordinari prodotti di tutti i settori</w:t>
      </w:r>
      <w:r>
        <w:rPr>
          <w:rFonts w:eastAsia="Arial Unicode MS" w:cs="Arial Unicode MS"/>
        </w:rPr>
        <w:t>».</w:t>
      </w:r>
    </w:p>
    <w:p w14:paraId="5B15DDF5" w14:textId="6530443E" w:rsidR="000D2578" w:rsidRDefault="00B703CB" w:rsidP="00BD5AFB">
      <w:pPr>
        <w:rPr>
          <w:rFonts w:eastAsia="Arial Unicode MS" w:cs="Arial Unicode MS"/>
        </w:rPr>
      </w:pPr>
      <w:r w:rsidRPr="00B703CB">
        <w:rPr>
          <w:rFonts w:eastAsia="Arial Unicode MS" w:cs="Arial Unicode MS"/>
          <w:b/>
          <w:bCs/>
        </w:rPr>
        <w:t>m</w:t>
      </w:r>
      <w:r w:rsidR="000D2578" w:rsidRPr="00B703CB">
        <w:rPr>
          <w:rFonts w:eastAsia="Arial Unicode MS" w:cs="Arial Unicode MS"/>
          <w:b/>
          <w:bCs/>
        </w:rPr>
        <w:t>at</w:t>
      </w:r>
      <w:r w:rsidR="000D2578" w:rsidRPr="00B703CB">
        <w:rPr>
          <w:rFonts w:eastAsia="Arial Unicode MS" w:cs="Arial Unicode MS"/>
        </w:rPr>
        <w:t xml:space="preserve">hub è disponibile all’indirizzo web: </w:t>
      </w:r>
      <w:r w:rsidRPr="00B703CB">
        <w:rPr>
          <w:rFonts w:eastAsia="Arial Unicode MS" w:cs="Arial Unicode MS"/>
        </w:rPr>
        <w:t>https://www.mmdesign.eu/it/mathub</w:t>
      </w:r>
    </w:p>
    <w:p w14:paraId="0658E862" w14:textId="1BD7A3D0" w:rsidR="000D2578" w:rsidRDefault="000D2578" w:rsidP="00BD5AFB">
      <w:pPr>
        <w:rPr>
          <w:rFonts w:eastAsia="Arial Unicode MS" w:cs="Arial Unicode MS"/>
        </w:rPr>
      </w:pPr>
    </w:p>
    <w:p w14:paraId="3AB41C7C" w14:textId="5BF669F4" w:rsidR="000D2578" w:rsidRPr="000D2578" w:rsidRDefault="000D2578" w:rsidP="00BD5AFB">
      <w:pPr>
        <w:rPr>
          <w:rFonts w:eastAsia="Arial Unicode MS" w:cs="Arial Unicode MS"/>
          <w:b/>
          <w:bCs/>
        </w:rPr>
      </w:pPr>
      <w:r w:rsidRPr="000D2578">
        <w:rPr>
          <w:rFonts w:eastAsia="Arial Unicode MS" w:cs="Arial Unicode MS"/>
          <w:b/>
          <w:bCs/>
        </w:rPr>
        <w:t xml:space="preserve">IL PERCORSO ESPERIENZIALE </w:t>
      </w:r>
    </w:p>
    <w:p w14:paraId="1FCE5864" w14:textId="2A9273DB" w:rsidR="00B53879" w:rsidRPr="00AC627A" w:rsidRDefault="000D2578" w:rsidP="00866850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</w:rPr>
        <w:t xml:space="preserve">Materiali sostenibili e </w:t>
      </w:r>
      <w:r w:rsidRPr="00A4653D">
        <w:rPr>
          <w:rFonts w:eastAsia="Arial Unicode MS" w:cs="Arial Unicode MS"/>
          <w:strike/>
        </w:rPr>
        <w:t>le</w:t>
      </w:r>
      <w:r>
        <w:rPr>
          <w:rFonts w:eastAsia="Arial Unicode MS" w:cs="Arial Unicode MS"/>
        </w:rPr>
        <w:t xml:space="preserve"> loro combinazioni. All’interno dell’esposizione «Design Sprouts Material» il visitatore potrà ripercorrere l’intero processo di creazione</w:t>
      </w:r>
      <w:r w:rsidR="00922DEA">
        <w:rPr>
          <w:rFonts w:eastAsia="Arial Unicode MS" w:cs="Arial Unicode MS"/>
        </w:rPr>
        <w:t>, in cui</w:t>
      </w:r>
      <w:r>
        <w:rPr>
          <w:rFonts w:eastAsia="Arial Unicode MS" w:cs="Arial Unicode MS"/>
        </w:rPr>
        <w:t xml:space="preserve"> materiali diversi </w:t>
      </w:r>
      <w:r w:rsidR="00922DEA">
        <w:rPr>
          <w:rFonts w:eastAsia="Arial Unicode MS" w:cs="Arial Unicode MS"/>
        </w:rPr>
        <w:t>si</w:t>
      </w:r>
      <w:r>
        <w:rPr>
          <w:rFonts w:eastAsia="Arial Unicode MS" w:cs="Arial Unicode MS"/>
        </w:rPr>
        <w:t xml:space="preserve"> combina</w:t>
      </w:r>
      <w:r w:rsidR="00922DEA">
        <w:rPr>
          <w:rFonts w:eastAsia="Arial Unicode MS" w:cs="Arial Unicode MS"/>
        </w:rPr>
        <w:t>no</w:t>
      </w:r>
      <w:r>
        <w:rPr>
          <w:rFonts w:eastAsia="Arial Unicode MS" w:cs="Arial Unicode MS"/>
        </w:rPr>
        <w:t xml:space="preserve"> nella realizzazione di oggetti dal design innovativo. </w:t>
      </w:r>
      <w:r w:rsidR="007B4773" w:rsidRPr="00976320">
        <w:rPr>
          <w:rFonts w:eastAsia="Arial Unicode MS" w:cs="Arial Unicode MS"/>
          <w:color w:val="000000" w:themeColor="text1"/>
        </w:rPr>
        <w:t>G</w:t>
      </w:r>
      <w:r>
        <w:rPr>
          <w:rFonts w:eastAsia="Arial Unicode MS" w:cs="Arial Unicode MS"/>
        </w:rPr>
        <w:t xml:space="preserve">razie all’Aesthetic Configurator di </w:t>
      </w:r>
      <w:r w:rsidRPr="00AC627A">
        <w:rPr>
          <w:rFonts w:eastAsia="Arial Unicode MS" w:cs="Arial Unicode MS"/>
          <w:b/>
          <w:bCs/>
        </w:rPr>
        <w:t>Covestro</w:t>
      </w:r>
      <w:r>
        <w:rPr>
          <w:rFonts w:eastAsia="Arial Unicode MS" w:cs="Arial Unicode MS"/>
        </w:rPr>
        <w:t xml:space="preserve"> il visitatore potrà sperimentare in prima persona, utilizzando il tool digitale</w:t>
      </w:r>
      <w:r w:rsidR="00922DEA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infinite combinazioni di colori, materiali e finiture. Il percorso esperienziale guiderà i presenti attraverso cinque aree:</w:t>
      </w:r>
      <w:r w:rsidR="00866850">
        <w:rPr>
          <w:rFonts w:eastAsia="Arial Unicode MS" w:cs="Arial Unicode MS"/>
        </w:rPr>
        <w:t xml:space="preserve"> </w:t>
      </w:r>
      <w:r w:rsidRPr="00866850">
        <w:rPr>
          <w:rFonts w:eastAsia="Arial Unicode MS" w:cs="Arial Unicode MS"/>
          <w:b/>
          <w:bCs/>
        </w:rPr>
        <w:t>lifestyle</w:t>
      </w:r>
      <w:r w:rsidR="00866850">
        <w:rPr>
          <w:rFonts w:eastAsia="Arial Unicode MS" w:cs="Arial Unicode MS"/>
        </w:rPr>
        <w:t xml:space="preserve">, con prodotti quali borse, scarpe, </w:t>
      </w:r>
      <w:r w:rsidR="00922DEA">
        <w:rPr>
          <w:rFonts w:eastAsia="Arial Unicode MS" w:cs="Arial Unicode MS"/>
        </w:rPr>
        <w:t xml:space="preserve">cuffie, </w:t>
      </w:r>
      <w:r w:rsidR="00866850">
        <w:rPr>
          <w:rFonts w:eastAsia="Arial Unicode MS" w:cs="Arial Unicode MS"/>
        </w:rPr>
        <w:t xml:space="preserve">smartphone e smartwaches; </w:t>
      </w:r>
      <w:r w:rsidR="00866850" w:rsidRPr="00866850">
        <w:rPr>
          <w:rFonts w:eastAsia="Arial Unicode MS" w:cs="Arial Unicode MS"/>
          <w:b/>
          <w:bCs/>
        </w:rPr>
        <w:t>mobility,</w:t>
      </w:r>
      <w:r w:rsidR="00866850">
        <w:rPr>
          <w:rFonts w:eastAsia="Arial Unicode MS" w:cs="Arial Unicode MS"/>
        </w:rPr>
        <w:t xml:space="preserve"> dove si potranno vedere zaini da campeggio, sistemi di ricarica e oggetti per l’interior dei veicoli; </w:t>
      </w:r>
      <w:r w:rsidR="00866850" w:rsidRPr="00866850">
        <w:rPr>
          <w:rFonts w:eastAsia="Arial Unicode MS" w:cs="Arial Unicode MS"/>
          <w:b/>
          <w:bCs/>
        </w:rPr>
        <w:t>home</w:t>
      </w:r>
      <w:r w:rsidR="00866850">
        <w:rPr>
          <w:rFonts w:eastAsia="Arial Unicode MS" w:cs="Arial Unicode MS"/>
        </w:rPr>
        <w:t xml:space="preserve"> con tavoli, sedie, tappeti, lavandini, lampade, macchine da caffè e sistemi multisensoriali. </w:t>
      </w:r>
      <w:r w:rsidR="00B53879">
        <w:rPr>
          <w:rFonts w:eastAsia="Arial Unicode MS" w:cs="Arial Unicode MS"/>
        </w:rPr>
        <w:t>Ad arricchire questi spazi</w:t>
      </w:r>
      <w:r w:rsidR="00AC627A">
        <w:rPr>
          <w:rFonts w:eastAsia="Arial Unicode MS" w:cs="Arial Unicode MS"/>
        </w:rPr>
        <w:t xml:space="preserve">, </w:t>
      </w:r>
      <w:r w:rsidR="00402CF3" w:rsidRPr="00976320">
        <w:rPr>
          <w:rFonts w:eastAsia="Arial Unicode MS" w:cs="Arial Unicode MS"/>
          <w:color w:val="000000" w:themeColor="text1"/>
        </w:rPr>
        <w:t>cementando</w:t>
      </w:r>
      <w:r w:rsidR="00402CF3">
        <w:rPr>
          <w:rFonts w:eastAsia="Arial Unicode MS" w:cs="Arial Unicode MS"/>
        </w:rPr>
        <w:t xml:space="preserve"> </w:t>
      </w:r>
      <w:r w:rsidR="00AC627A">
        <w:rPr>
          <w:rFonts w:eastAsia="Arial Unicode MS" w:cs="Arial Unicode MS"/>
        </w:rPr>
        <w:t xml:space="preserve">il legame fra design e industria, ci saranno materiali e prodotti di aziende </w:t>
      </w:r>
      <w:r w:rsidR="00AC627A" w:rsidRPr="00AC627A">
        <w:rPr>
          <w:rFonts w:eastAsia="Arial Unicode MS" w:cs="Arial Unicode MS"/>
          <w:b/>
          <w:bCs/>
        </w:rPr>
        <w:t xml:space="preserve">quali Stoll Italia, Ancalab, ODL Coating, Aesop Technologies, Oechler, Fortum Circo, </w:t>
      </w:r>
      <w:proofErr w:type="gramStart"/>
      <w:r w:rsidR="00AC627A" w:rsidRPr="00AC627A">
        <w:rPr>
          <w:rFonts w:eastAsia="Arial Unicode MS" w:cs="Arial Unicode MS"/>
          <w:b/>
          <w:bCs/>
        </w:rPr>
        <w:t>Pel</w:t>
      </w:r>
      <w:proofErr w:type="gramEnd"/>
      <w:r w:rsidR="00AC627A" w:rsidRPr="00AC627A">
        <w:rPr>
          <w:rFonts w:eastAsia="Arial Unicode MS" w:cs="Arial Unicode MS"/>
          <w:b/>
          <w:bCs/>
        </w:rPr>
        <w:t xml:space="preserve"> Plastic, Colorworks, Dreamet, Karuun, Brightwood. </w:t>
      </w:r>
    </w:p>
    <w:p w14:paraId="76EC3F60" w14:textId="378A18C9" w:rsidR="00866850" w:rsidRPr="00402CF3" w:rsidRDefault="00976320" w:rsidP="00866850">
      <w:pPr>
        <w:rPr>
          <w:rFonts w:eastAsia="Arial Unicode MS" w:cs="Arial Unicode MS"/>
          <w:b/>
          <w:bCs/>
          <w:color w:val="FF0000"/>
        </w:rPr>
      </w:pPr>
      <w:r w:rsidRPr="00976320">
        <w:rPr>
          <w:rFonts w:eastAsia="Arial Unicode MS" w:cs="Arial Unicode MS"/>
          <w:color w:val="000000" w:themeColor="text1"/>
        </w:rPr>
        <w:t>S</w:t>
      </w:r>
      <w:r w:rsidR="00866850" w:rsidRPr="00976320">
        <w:rPr>
          <w:rFonts w:eastAsia="Arial Unicode MS" w:cs="Arial Unicode MS"/>
          <w:color w:val="000000" w:themeColor="text1"/>
        </w:rPr>
        <w:t>pazi</w:t>
      </w:r>
      <w:r w:rsidR="00866850">
        <w:rPr>
          <w:rFonts w:eastAsia="Arial Unicode MS" w:cs="Arial Unicode MS"/>
        </w:rPr>
        <w:t xml:space="preserve"> dedicati al </w:t>
      </w:r>
      <w:r w:rsidR="00866850" w:rsidRPr="00866850">
        <w:rPr>
          <w:rFonts w:eastAsia="Arial Unicode MS" w:cs="Arial Unicode MS"/>
          <w:b/>
          <w:bCs/>
        </w:rPr>
        <w:t>medicale,</w:t>
      </w:r>
      <w:r w:rsidR="00866850">
        <w:rPr>
          <w:rFonts w:eastAsia="Arial Unicode MS" w:cs="Arial Unicode MS"/>
        </w:rPr>
        <w:t xml:space="preserve"> dove si potranno vedere</w:t>
      </w:r>
      <w:r w:rsidR="00207A1B">
        <w:rPr>
          <w:rFonts w:eastAsia="Arial Unicode MS" w:cs="Arial Unicode MS"/>
        </w:rPr>
        <w:t xml:space="preserve">, </w:t>
      </w:r>
      <w:r w:rsidR="00866850">
        <w:rPr>
          <w:rFonts w:eastAsia="Arial Unicode MS" w:cs="Arial Unicode MS"/>
        </w:rPr>
        <w:t>fra gli altri oggett</w:t>
      </w:r>
      <w:r w:rsidR="00207A1B">
        <w:rPr>
          <w:rFonts w:eastAsia="Arial Unicode MS" w:cs="Arial Unicode MS"/>
        </w:rPr>
        <w:t>i,</w:t>
      </w:r>
      <w:r w:rsidR="00866850">
        <w:rPr>
          <w:rFonts w:eastAsia="Arial Unicode MS" w:cs="Arial Unicode MS"/>
        </w:rPr>
        <w:t xml:space="preserve"> guanti intelligenti e un apparecchio per analisi mediche di Menarini, e alla </w:t>
      </w:r>
      <w:r w:rsidR="00866850" w:rsidRPr="00866850">
        <w:rPr>
          <w:rFonts w:eastAsia="Arial Unicode MS" w:cs="Arial Unicode MS"/>
          <w:b/>
          <w:bCs/>
        </w:rPr>
        <w:t>produzione industriale</w:t>
      </w:r>
      <w:r w:rsidR="00402CF3">
        <w:rPr>
          <w:rFonts w:eastAsia="Arial Unicode MS" w:cs="Arial Unicode MS"/>
        </w:rPr>
        <w:t xml:space="preserve"> </w:t>
      </w:r>
      <w:r w:rsidR="00402CF3" w:rsidRPr="00976320">
        <w:rPr>
          <w:rFonts w:eastAsia="Arial Unicode MS" w:cs="Arial Unicode MS"/>
          <w:color w:val="000000" w:themeColor="text1"/>
        </w:rPr>
        <w:t>arricchiranno la panoramica in diversi ambiti.</w:t>
      </w:r>
    </w:p>
    <w:p w14:paraId="508435B3" w14:textId="77777777" w:rsidR="00866850" w:rsidRDefault="00866850" w:rsidP="00866850">
      <w:pPr>
        <w:rPr>
          <w:rFonts w:eastAsia="Arial Unicode MS" w:cs="Arial Unicode MS"/>
          <w:b/>
          <w:bCs/>
        </w:rPr>
      </w:pPr>
    </w:p>
    <w:p w14:paraId="174BA284" w14:textId="14E819E5" w:rsidR="000D2578" w:rsidRDefault="00866850" w:rsidP="00866850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Protagonista </w:t>
      </w:r>
      <w:r w:rsidR="00402CF3" w:rsidRPr="00976320">
        <w:rPr>
          <w:rFonts w:eastAsia="Arial Unicode MS" w:cs="Arial Unicode MS"/>
          <w:color w:val="000000" w:themeColor="text1"/>
        </w:rPr>
        <w:t xml:space="preserve">in diverse </w:t>
      </w:r>
      <w:r w:rsidRPr="00976320">
        <w:rPr>
          <w:rFonts w:eastAsia="Arial Unicode MS" w:cs="Arial Unicode MS"/>
          <w:color w:val="000000" w:themeColor="text1"/>
        </w:rPr>
        <w:t>are</w:t>
      </w:r>
      <w:r w:rsidR="00402CF3" w:rsidRPr="00976320">
        <w:rPr>
          <w:rFonts w:eastAsia="Arial Unicode MS" w:cs="Arial Unicode MS"/>
          <w:color w:val="000000" w:themeColor="text1"/>
        </w:rPr>
        <w:t>e</w:t>
      </w:r>
      <w:r w:rsidRPr="00976320">
        <w:rPr>
          <w:rFonts w:eastAsia="Arial Unicode MS" w:cs="Arial Unicode MS"/>
          <w:color w:val="000000" w:themeColor="text1"/>
        </w:rPr>
        <w:t xml:space="preserve"> </w:t>
      </w:r>
      <w:r>
        <w:rPr>
          <w:rFonts w:eastAsia="Arial Unicode MS" w:cs="Arial Unicode MS"/>
        </w:rPr>
        <w:t xml:space="preserve">sarà </w:t>
      </w:r>
      <w:r w:rsidRPr="00866850">
        <w:rPr>
          <w:rFonts w:eastAsia="Arial Unicode MS" w:cs="Arial Unicode MS"/>
          <w:b/>
          <w:bCs/>
        </w:rPr>
        <w:t>Robee,</w:t>
      </w:r>
      <w:r>
        <w:rPr>
          <w:rFonts w:eastAsia="Arial Unicode MS" w:cs="Arial Unicode MS"/>
        </w:rPr>
        <w:t xml:space="preserve"> </w:t>
      </w:r>
      <w:r w:rsidRPr="00866850">
        <w:rPr>
          <w:rFonts w:eastAsia="Arial Unicode MS" w:cs="Arial Unicode MS"/>
        </w:rPr>
        <w:t>il cui nome rimanda al mondo dei robot, ma anche all’operosità e all’organizzazione del lavoro delle api (</w:t>
      </w:r>
      <w:r w:rsidRPr="00402CF3">
        <w:rPr>
          <w:rFonts w:eastAsia="Arial Unicode MS" w:cs="Arial Unicode MS"/>
          <w:i/>
          <w:iCs/>
        </w:rPr>
        <w:t>bee</w:t>
      </w:r>
      <w:r w:rsidRPr="00866850">
        <w:rPr>
          <w:rFonts w:eastAsia="Arial Unicode MS" w:cs="Arial Unicode MS"/>
        </w:rPr>
        <w:t xml:space="preserve"> in inglese), è il primo robot italiano umanoide e cognitivo prodotto da </w:t>
      </w:r>
      <w:r w:rsidRPr="00866850">
        <w:rPr>
          <w:rFonts w:eastAsia="Arial Unicode MS" w:cs="Arial Unicode MS"/>
          <w:b/>
          <w:bCs/>
        </w:rPr>
        <w:t>Oversonic Robotics</w:t>
      </w:r>
      <w:r w:rsidRPr="00866850">
        <w:rPr>
          <w:rFonts w:eastAsia="Arial Unicode MS" w:cs="Arial Unicode MS"/>
        </w:rPr>
        <w:t xml:space="preserve"> </w:t>
      </w:r>
      <w:r w:rsidR="00402CF3">
        <w:rPr>
          <w:rFonts w:eastAsia="Arial Unicode MS" w:cs="Arial Unicode MS"/>
        </w:rPr>
        <w:t xml:space="preserve">e </w:t>
      </w:r>
      <w:r w:rsidR="00402CF3" w:rsidRPr="00976320">
        <w:rPr>
          <w:rFonts w:eastAsia="Arial Unicode MS" w:cs="Arial Unicode MS"/>
          <w:color w:val="000000" w:themeColor="text1"/>
        </w:rPr>
        <w:t xml:space="preserve">disegnato da </w:t>
      </w:r>
      <w:r w:rsidRPr="00866850">
        <w:rPr>
          <w:rFonts w:eastAsia="Arial Unicode MS" w:cs="Arial Unicode MS"/>
        </w:rPr>
        <w:t>MM Design.</w:t>
      </w:r>
      <w:r>
        <w:rPr>
          <w:rFonts w:eastAsia="Arial Unicode MS" w:cs="Arial Unicode MS"/>
        </w:rPr>
        <w:t xml:space="preserve"> </w:t>
      </w:r>
      <w:r w:rsidRPr="00866850">
        <w:rPr>
          <w:rFonts w:eastAsia="Arial Unicode MS" w:cs="Arial Unicode MS"/>
        </w:rPr>
        <w:t xml:space="preserve">Pur </w:t>
      </w:r>
      <w:r w:rsidR="00402CF3" w:rsidRPr="00976320">
        <w:rPr>
          <w:rFonts w:eastAsia="Arial Unicode MS" w:cs="Arial Unicode MS"/>
          <w:color w:val="000000" w:themeColor="text1"/>
        </w:rPr>
        <w:t>con</w:t>
      </w:r>
      <w:r w:rsidR="00402CF3">
        <w:rPr>
          <w:rFonts w:eastAsia="Arial Unicode MS" w:cs="Arial Unicode MS"/>
          <w:color w:val="FF0000"/>
        </w:rPr>
        <w:t xml:space="preserve"> </w:t>
      </w:r>
      <w:r w:rsidRPr="00866850">
        <w:rPr>
          <w:rFonts w:eastAsia="Arial Unicode MS" w:cs="Arial Unicode MS"/>
        </w:rPr>
        <w:t xml:space="preserve">le misure (altezza 1,75 m, peso 70 kg) e i lineamenti del viso di </w:t>
      </w:r>
      <w:r w:rsidRPr="00866850">
        <w:rPr>
          <w:rFonts w:eastAsia="Arial Unicode MS" w:cs="Arial Unicode MS"/>
        </w:rPr>
        <w:lastRenderedPageBreak/>
        <w:t>un umano, Robee non vuole esserne una replica fedele per evitare di generare confusione in chi lo osserva.</w:t>
      </w:r>
      <w:r>
        <w:rPr>
          <w:rFonts w:eastAsia="Arial Unicode MS" w:cs="Arial Unicode MS"/>
        </w:rPr>
        <w:t xml:space="preserve"> </w:t>
      </w:r>
      <w:r w:rsidRPr="00866850">
        <w:rPr>
          <w:rFonts w:eastAsia="Arial Unicode MS" w:cs="Arial Unicode MS"/>
        </w:rPr>
        <w:t>È in grado di svolgere qualsiasi funzione e</w:t>
      </w:r>
      <w:r w:rsidR="00922DEA">
        <w:rPr>
          <w:rFonts w:eastAsia="Arial Unicode MS" w:cs="Arial Unicode MS"/>
        </w:rPr>
        <w:t>,</w:t>
      </w:r>
      <w:r w:rsidRPr="00866850">
        <w:rPr>
          <w:rFonts w:eastAsia="Arial Unicode MS" w:cs="Arial Unicode MS"/>
        </w:rPr>
        <w:t xml:space="preserve"> grazie a un set di sensori</w:t>
      </w:r>
      <w:r w:rsidR="00922DEA">
        <w:rPr>
          <w:rFonts w:eastAsia="Arial Unicode MS" w:cs="Arial Unicode MS"/>
        </w:rPr>
        <w:t>,</w:t>
      </w:r>
      <w:r w:rsidRPr="00866850">
        <w:rPr>
          <w:rFonts w:eastAsia="Arial Unicode MS" w:cs="Arial Unicode MS"/>
        </w:rPr>
        <w:t xml:space="preserve"> </w:t>
      </w:r>
      <w:r w:rsidR="00D277E0" w:rsidRPr="00976320">
        <w:rPr>
          <w:rFonts w:eastAsia="Arial Unicode MS" w:cs="Arial Unicode MS"/>
          <w:color w:val="000000" w:themeColor="text1"/>
        </w:rPr>
        <w:t xml:space="preserve">vede e si muove </w:t>
      </w:r>
      <w:r w:rsidRPr="00866850">
        <w:rPr>
          <w:rFonts w:eastAsia="Arial Unicode MS" w:cs="Arial Unicode MS"/>
        </w:rPr>
        <w:t>senza alcuna difficoltà nello spazio circostante.</w:t>
      </w:r>
      <w:r>
        <w:rPr>
          <w:rFonts w:eastAsia="Arial Unicode MS" w:cs="Arial Unicode MS"/>
        </w:rPr>
        <w:t xml:space="preserve"> </w:t>
      </w:r>
      <w:r w:rsidRPr="00866850">
        <w:rPr>
          <w:rFonts w:eastAsia="Arial Unicode MS" w:cs="Arial Unicode MS"/>
        </w:rPr>
        <w:t xml:space="preserve">L’intelligenza artificiale e l’interfaccia vocale gli permettono di riconoscere sia le persone sia gli oggetti </w:t>
      </w:r>
      <w:r w:rsidRPr="00D277E0">
        <w:rPr>
          <w:rFonts w:eastAsia="Arial Unicode MS" w:cs="Arial Unicode MS"/>
        </w:rPr>
        <w:t>e di adottare</w:t>
      </w:r>
      <w:r w:rsidRPr="00866850">
        <w:rPr>
          <w:rFonts w:eastAsia="Arial Unicode MS" w:cs="Arial Unicode MS"/>
        </w:rPr>
        <w:t xml:space="preserve"> il comportamento più opportuno, interagendo anche vocalmente. È dotato di memoria storica e di dashboard di programmazione. Grazie al cd mirroring è in grado di apprendere nuove funzioni.</w:t>
      </w:r>
      <w:r w:rsidR="00922DEA">
        <w:rPr>
          <w:rFonts w:eastAsia="Arial Unicode MS" w:cs="Arial Unicode MS"/>
        </w:rPr>
        <w:t xml:space="preserve"> </w:t>
      </w:r>
      <w:r w:rsidRPr="00866850">
        <w:rPr>
          <w:rFonts w:eastAsia="Arial Unicode MS" w:cs="Arial Unicode MS"/>
        </w:rPr>
        <w:t>Il compito principale di Robee è, al momento, quello di operare nelle smart industries affiancando le persone nei lavori più ripetitivi, usuranti e pericolosi, ma si prevede possa trovare applicazione anche in altri settori a partire da quello medico/sanitario.</w:t>
      </w:r>
    </w:p>
    <w:p w14:paraId="19CF8FE2" w14:textId="4ACF8879" w:rsidR="00866850" w:rsidRDefault="00866850" w:rsidP="00866850">
      <w:pPr>
        <w:rPr>
          <w:rFonts w:eastAsia="Arial Unicode MS" w:cs="Arial Unicode MS"/>
        </w:rPr>
      </w:pPr>
    </w:p>
    <w:p w14:paraId="16B36CB7" w14:textId="42D208B5" w:rsidR="00866850" w:rsidRPr="00866850" w:rsidRDefault="00866850" w:rsidP="00866850">
      <w:pPr>
        <w:rPr>
          <w:rFonts w:eastAsia="Arial Unicode MS" w:cs="Arial Unicode MS"/>
        </w:rPr>
      </w:pPr>
      <w:r>
        <w:rPr>
          <w:rFonts w:eastAsia="Arial Unicode MS" w:cs="Arial Unicode MS"/>
        </w:rPr>
        <w:t>«</w:t>
      </w:r>
      <w:r w:rsidRPr="00866850">
        <w:rPr>
          <w:rFonts w:eastAsia="Arial Unicode MS" w:cs="Arial Unicode MS"/>
        </w:rPr>
        <w:t>MM Design, consapevole di come l’innovazione nasca spesso da un transfer tecnologico e di materiali da un settore all’altro, propone uno spazio in cui interagire con materiali, superfici e colori</w:t>
      </w:r>
      <w:r>
        <w:rPr>
          <w:rFonts w:eastAsia="Arial Unicode MS" w:cs="Arial Unicode MS"/>
        </w:rPr>
        <w:t xml:space="preserve"> – spiega Aida Halimi, material research designer di </w:t>
      </w:r>
      <w:r w:rsidRPr="00866850">
        <w:rPr>
          <w:rFonts w:eastAsia="Arial Unicode MS" w:cs="Arial Unicode MS"/>
          <w:b/>
          <w:bCs/>
        </w:rPr>
        <w:t>MM Design</w:t>
      </w:r>
      <w:r>
        <w:rPr>
          <w:rFonts w:eastAsia="Arial Unicode MS" w:cs="Arial Unicode MS"/>
        </w:rPr>
        <w:t xml:space="preserve"> –. </w:t>
      </w:r>
      <w:r w:rsidRPr="00866850">
        <w:rPr>
          <w:rFonts w:eastAsia="Arial Unicode MS" w:cs="Arial Unicode MS"/>
        </w:rPr>
        <w:t>Accompagnando il visitatore in un immaginario percorso temporale nell’arco della giornata</w:t>
      </w:r>
      <w:r w:rsidR="00922DEA">
        <w:rPr>
          <w:rFonts w:eastAsia="Arial Unicode MS" w:cs="Arial Unicode MS"/>
        </w:rPr>
        <w:t>,</w:t>
      </w:r>
      <w:r w:rsidRPr="00866850">
        <w:rPr>
          <w:rFonts w:eastAsia="Arial Unicode MS" w:cs="Arial Unicode MS"/>
        </w:rPr>
        <w:t xml:space="preserve"> desideriamo far conoscere il nostro servizio CMF</w:t>
      </w:r>
      <w:r w:rsidR="0023629F">
        <w:rPr>
          <w:rFonts w:eastAsia="Arial Unicode MS" w:cs="Arial Unicode MS"/>
        </w:rPr>
        <w:t xml:space="preserve"> (Colori, Materiali, Finiture)</w:t>
      </w:r>
      <w:r w:rsidRPr="00866850">
        <w:rPr>
          <w:rFonts w:eastAsia="Arial Unicode MS" w:cs="Arial Unicode MS"/>
        </w:rPr>
        <w:t xml:space="preserve"> e gli innovativi materiali, processi e tecnologie di Covestro</w:t>
      </w:r>
      <w:r w:rsidR="00B703CB">
        <w:rPr>
          <w:rFonts w:eastAsia="Arial Unicode MS" w:cs="Arial Unicode MS"/>
        </w:rPr>
        <w:t xml:space="preserve"> </w:t>
      </w:r>
      <w:r w:rsidR="00B703CB" w:rsidRPr="00FF7B98">
        <w:rPr>
          <w:rFonts w:eastAsia="Arial Unicode MS" w:cs="Arial Unicode MS"/>
          <w:color w:val="000000" w:themeColor="text1"/>
        </w:rPr>
        <w:t>e di altri produttori di eccellenza</w:t>
      </w:r>
      <w:r w:rsidRPr="00FF7B98">
        <w:rPr>
          <w:rFonts w:eastAsia="Arial Unicode MS" w:cs="Arial Unicode MS"/>
          <w:color w:val="000000" w:themeColor="text1"/>
        </w:rPr>
        <w:t xml:space="preserve">. </w:t>
      </w:r>
      <w:r w:rsidRPr="00866850">
        <w:rPr>
          <w:rFonts w:eastAsia="Arial Unicode MS" w:cs="Arial Unicode MS"/>
        </w:rPr>
        <w:t xml:space="preserve">La nuova libreria digitale </w:t>
      </w:r>
      <w:r w:rsidRPr="00B703CB">
        <w:rPr>
          <w:rFonts w:eastAsia="Arial Unicode MS" w:cs="Arial Unicode MS"/>
          <w:b/>
          <w:bCs/>
        </w:rPr>
        <w:t>mat</w:t>
      </w:r>
      <w:r w:rsidRPr="00866850">
        <w:rPr>
          <w:rFonts w:eastAsia="Arial Unicode MS" w:cs="Arial Unicode MS"/>
        </w:rPr>
        <w:t>hub propone i materiali più adatti a diversi ambiti accanto alla rete di fornitori in grado di gestire processi su misura e sperimentazioni in termini di nuove combinazioni materiche</w:t>
      </w:r>
      <w:r>
        <w:rPr>
          <w:rFonts w:eastAsia="Arial Unicode MS" w:cs="Arial Unicode MS"/>
        </w:rPr>
        <w:t>»</w:t>
      </w:r>
      <w:r w:rsidRPr="00866850">
        <w:rPr>
          <w:rFonts w:eastAsia="Arial Unicode MS" w:cs="Arial Unicode MS"/>
        </w:rPr>
        <w:t>.</w:t>
      </w:r>
    </w:p>
    <w:p w14:paraId="44B9D3D2" w14:textId="77777777" w:rsidR="003E2010" w:rsidRDefault="003E2010" w:rsidP="00FB69EC">
      <w:pPr>
        <w:rPr>
          <w:rFonts w:eastAsia="Arial Unicode MS" w:cs="Arial Unicode MS"/>
        </w:rPr>
      </w:pPr>
    </w:p>
    <w:p w14:paraId="197101C8" w14:textId="77777777" w:rsidR="00B53879" w:rsidRPr="00B703CB" w:rsidRDefault="00B53879" w:rsidP="00B53879">
      <w:pPr>
        <w:rPr>
          <w:rStyle w:val="BodyTextFirstpageChar"/>
          <w:rFonts w:eastAsia="Arial"/>
          <w:lang w:val="en-US"/>
        </w:rPr>
      </w:pPr>
      <w:r w:rsidRPr="00B703CB">
        <w:rPr>
          <w:rStyle w:val="BodyTextFirstpageChar"/>
          <w:rFonts w:eastAsia="Arial"/>
          <w:lang w:val="en-US"/>
        </w:rPr>
        <w:t>Design Sprouts Material</w:t>
      </w:r>
    </w:p>
    <w:p w14:paraId="1F5E11FA" w14:textId="77777777" w:rsidR="00B53879" w:rsidRPr="00B703CB" w:rsidRDefault="00B53879" w:rsidP="00B53879">
      <w:pPr>
        <w:rPr>
          <w:rStyle w:val="BodyTextFirstpageChar"/>
          <w:rFonts w:eastAsia="Arial"/>
          <w:lang w:val="en-US"/>
        </w:rPr>
      </w:pPr>
      <w:r w:rsidRPr="00B703CB">
        <w:rPr>
          <w:rStyle w:val="BodyTextFirstpageChar"/>
          <w:rFonts w:eastAsia="Arial"/>
          <w:lang w:val="en-US"/>
        </w:rPr>
        <w:t>18th-22nd April 2023 | 11 a.m. - 10 p.m.</w:t>
      </w:r>
    </w:p>
    <w:p w14:paraId="76E45FC3" w14:textId="77777777" w:rsidR="00B53879" w:rsidRPr="00B703CB" w:rsidRDefault="00B53879" w:rsidP="00B53879">
      <w:pPr>
        <w:rPr>
          <w:rStyle w:val="BodyTextFirstpageChar"/>
          <w:rFonts w:eastAsia="Arial"/>
          <w:lang w:val="en-US"/>
        </w:rPr>
      </w:pPr>
      <w:r w:rsidRPr="00B703CB">
        <w:rPr>
          <w:rStyle w:val="BodyTextFirstpageChar"/>
          <w:rFonts w:eastAsia="Arial"/>
          <w:lang w:val="en-US"/>
        </w:rPr>
        <w:t>19th April 2023 | 11 a.m. – 2 p.m.</w:t>
      </w:r>
    </w:p>
    <w:p w14:paraId="323AA1AB" w14:textId="77777777" w:rsidR="00B53879" w:rsidRPr="003A0E52" w:rsidRDefault="00B53879" w:rsidP="00B53879">
      <w:pPr>
        <w:rPr>
          <w:lang w:eastAsia="zh-CN" w:bidi="th-TH"/>
        </w:rPr>
      </w:pPr>
      <w:r w:rsidRPr="00B703CB">
        <w:rPr>
          <w:rStyle w:val="BodyTextFirstpageChar"/>
          <w:rFonts w:eastAsia="Arial"/>
          <w:lang w:val="it-IT"/>
        </w:rPr>
        <w:t>MM Design – Via San Calimero 13 – 20123 Milano</w:t>
      </w:r>
    </w:p>
    <w:p w14:paraId="2441D596" w14:textId="67BAF48B" w:rsidR="00B64FA8" w:rsidRDefault="00B53879" w:rsidP="00B53879">
      <w:pPr>
        <w:rPr>
          <w:rStyle w:val="BodyTextFirstpageChar"/>
          <w:rFonts w:eastAsia="Arial"/>
          <w:lang w:val="it-IT"/>
        </w:rPr>
      </w:pPr>
      <w:r w:rsidRPr="00B703CB">
        <w:rPr>
          <w:rStyle w:val="BodyTextFirstpageChar"/>
          <w:rFonts w:eastAsia="Arial"/>
          <w:lang w:val="it-IT"/>
        </w:rPr>
        <w:t xml:space="preserve">Richiesta la </w:t>
      </w:r>
      <w:proofErr w:type="gramStart"/>
      <w:r w:rsidRPr="00B703CB">
        <w:rPr>
          <w:rStyle w:val="BodyTextFirstpageChar"/>
          <w:rFonts w:eastAsia="Arial"/>
          <w:lang w:val="it-IT"/>
        </w:rPr>
        <w:t>pre-registrazione</w:t>
      </w:r>
      <w:proofErr w:type="gramEnd"/>
      <w:r w:rsidRPr="00B703CB">
        <w:rPr>
          <w:rStyle w:val="BodyTextFirstpageChar"/>
          <w:rFonts w:eastAsia="Arial"/>
          <w:lang w:val="it-IT"/>
        </w:rPr>
        <w:t xml:space="preserve"> per l’accesso allo spazio: </w:t>
      </w:r>
      <w:hyperlink r:id="rId8" w:history="1">
        <w:r w:rsidRPr="00B703CB">
          <w:rPr>
            <w:rStyle w:val="BodyTextFirstpageChar"/>
            <w:rFonts w:eastAsia="Arial"/>
            <w:lang w:val="it-IT"/>
          </w:rPr>
          <w:t>https://www.mmdesign.eu/it/mathub</w:t>
        </w:r>
      </w:hyperlink>
    </w:p>
    <w:p w14:paraId="0A446598" w14:textId="7CFA3DAD" w:rsidR="000E49D6" w:rsidRDefault="000E49D6" w:rsidP="00B53879">
      <w:pPr>
        <w:rPr>
          <w:rStyle w:val="BodyTextFirstpageChar"/>
          <w:rFonts w:eastAsia="Arial"/>
          <w:lang w:val="it-IT"/>
        </w:rPr>
      </w:pPr>
    </w:p>
    <w:p w14:paraId="271CFE4D" w14:textId="5825C3B7" w:rsidR="000E49D6" w:rsidRPr="00B703CB" w:rsidRDefault="000E49D6" w:rsidP="00B53879">
      <w:pPr>
        <w:rPr>
          <w:i/>
          <w:iCs/>
          <w:sz w:val="20"/>
          <w:szCs w:val="20"/>
          <w:bdr w:val="none" w:sz="0" w:space="0" w:color="auto"/>
          <w:lang w:eastAsia="zh-CN" w:bidi="th-TH"/>
        </w:rPr>
      </w:pPr>
      <w:r w:rsidRPr="00B703CB">
        <w:rPr>
          <w:i/>
          <w:iCs/>
          <w:sz w:val="20"/>
          <w:szCs w:val="20"/>
          <w:bdr w:val="none" w:sz="0" w:space="0" w:color="auto"/>
          <w:lang w:eastAsia="zh-CN" w:bidi="th-TH"/>
        </w:rPr>
        <w:t xml:space="preserve">MM Design nasce nel 1991 e si specializza nel design di prodotto investendo in ricerca e innovazione. Tra i primi studi di design in Italia a sviluppare internamente le fasi di sviluppo del prodotto sin dall’inizio disegna prodotti </w:t>
      </w:r>
      <w:r w:rsidR="00D277E0" w:rsidRPr="00FF7B98">
        <w:rPr>
          <w:i/>
          <w:iCs/>
          <w:color w:val="000000" w:themeColor="text1"/>
          <w:sz w:val="20"/>
          <w:szCs w:val="20"/>
          <w:bdr w:val="none" w:sz="0" w:space="0" w:color="auto"/>
          <w:lang w:eastAsia="zh-CN" w:bidi="th-TH"/>
        </w:rPr>
        <w:t xml:space="preserve">in tutti i </w:t>
      </w:r>
      <w:r w:rsidRPr="00B703CB">
        <w:rPr>
          <w:i/>
          <w:iCs/>
          <w:sz w:val="20"/>
          <w:szCs w:val="20"/>
          <w:bdr w:val="none" w:sz="0" w:space="0" w:color="auto"/>
          <w:lang w:eastAsia="zh-CN" w:bidi="th-TH"/>
        </w:rPr>
        <w:t xml:space="preserve">settori della produzione industriale, collaborando con aziende a livello internazionale. </w:t>
      </w:r>
    </w:p>
    <w:p w14:paraId="5D8FFE58" w14:textId="77777777" w:rsidR="00684EB0" w:rsidRPr="00AF1913" w:rsidRDefault="00684EB0" w:rsidP="00807737">
      <w:pPr>
        <w:jc w:val="both"/>
        <w:rPr>
          <w:b/>
          <w:bCs/>
        </w:rPr>
      </w:pPr>
    </w:p>
    <w:p w14:paraId="2903BDA9" w14:textId="3E2A5E1B" w:rsidR="00A01D66" w:rsidRPr="00B703CB" w:rsidRDefault="005013D0" w:rsidP="00807737">
      <w:pPr>
        <w:jc w:val="both"/>
        <w:rPr>
          <w:b/>
          <w:bCs/>
          <w:lang w:val="pt-BR"/>
        </w:rPr>
      </w:pPr>
      <w:r w:rsidRPr="00B703CB">
        <w:rPr>
          <w:b/>
          <w:bCs/>
          <w:lang w:val="pt-BR"/>
        </w:rPr>
        <w:t>Blum. Business as a medium</w:t>
      </w:r>
    </w:p>
    <w:p w14:paraId="1A6E40BE" w14:textId="305D36E4" w:rsidR="00A01D66" w:rsidRPr="00B703CB" w:rsidRDefault="003E2010" w:rsidP="00807737">
      <w:pPr>
        <w:jc w:val="both"/>
        <w:rPr>
          <w:b/>
          <w:bCs/>
          <w:lang w:val="pt-BR"/>
        </w:rPr>
      </w:pPr>
      <w:r w:rsidRPr="00B703CB">
        <w:rPr>
          <w:b/>
          <w:bCs/>
          <w:lang w:val="pt-BR"/>
        </w:rPr>
        <w:t>Enrico Albertini</w:t>
      </w:r>
    </w:p>
    <w:p w14:paraId="12B66C47" w14:textId="6E2137B8" w:rsidR="00A01D66" w:rsidRDefault="003E2010" w:rsidP="00807737">
      <w:pPr>
        <w:jc w:val="both"/>
      </w:pPr>
      <w:r>
        <w:rPr>
          <w:rFonts w:eastAsia="Arial Unicode MS" w:cs="Arial Unicode MS"/>
        </w:rPr>
        <w:t>enrico.albertini</w:t>
      </w:r>
      <w:r w:rsidR="005013D0">
        <w:rPr>
          <w:rFonts w:eastAsia="Arial Unicode MS" w:cs="Arial Unicode MS"/>
        </w:rPr>
        <w:t>@blum.vision</w:t>
      </w:r>
    </w:p>
    <w:p w14:paraId="7B649C8E" w14:textId="3FE800AE" w:rsidR="00A01D66" w:rsidRDefault="005013D0" w:rsidP="00807737">
      <w:pPr>
        <w:jc w:val="both"/>
      </w:pPr>
      <w:r>
        <w:rPr>
          <w:rFonts w:eastAsia="Arial Unicode MS" w:cs="Arial Unicode MS"/>
        </w:rPr>
        <w:t>+39.3</w:t>
      </w:r>
      <w:r w:rsidR="003E2010">
        <w:rPr>
          <w:rFonts w:eastAsia="Arial Unicode MS" w:cs="Arial Unicode MS"/>
        </w:rPr>
        <w:t>47.4704995</w:t>
      </w:r>
    </w:p>
    <w:sectPr w:rsidR="00A01D66">
      <w:headerReference w:type="default" r:id="rId9"/>
      <w:pgSz w:w="11900" w:h="16840"/>
      <w:pgMar w:top="567" w:right="567" w:bottom="567" w:left="3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938E" w14:textId="77777777" w:rsidR="00E47793" w:rsidRDefault="00E47793">
      <w:pPr>
        <w:spacing w:line="240" w:lineRule="auto"/>
      </w:pPr>
      <w:r>
        <w:separator/>
      </w:r>
    </w:p>
  </w:endnote>
  <w:endnote w:type="continuationSeparator" w:id="0">
    <w:p w14:paraId="40919ECA" w14:textId="77777777" w:rsidR="00E47793" w:rsidRDefault="00E47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64BA" w14:textId="77777777" w:rsidR="00E47793" w:rsidRDefault="00E47793">
      <w:pPr>
        <w:spacing w:line="240" w:lineRule="auto"/>
      </w:pPr>
      <w:r>
        <w:separator/>
      </w:r>
    </w:p>
  </w:footnote>
  <w:footnote w:type="continuationSeparator" w:id="0">
    <w:p w14:paraId="3B16E768" w14:textId="77777777" w:rsidR="00E47793" w:rsidRDefault="00E47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CEAC" w14:textId="77777777" w:rsidR="00AF1913" w:rsidRDefault="00AF1913">
    <w:pPr>
      <w:pStyle w:val="Intestazione"/>
      <w:tabs>
        <w:tab w:val="clear" w:pos="9638"/>
        <w:tab w:val="right" w:pos="8053"/>
      </w:tabs>
    </w:pPr>
  </w:p>
  <w:p w14:paraId="0115C26E" w14:textId="77777777" w:rsidR="00AF1913" w:rsidRDefault="00AF1913">
    <w:pPr>
      <w:pStyle w:val="Intestazione"/>
      <w:tabs>
        <w:tab w:val="clear" w:pos="9638"/>
        <w:tab w:val="right" w:pos="8053"/>
      </w:tabs>
    </w:pPr>
  </w:p>
  <w:p w14:paraId="286EB73C" w14:textId="3BF158B3" w:rsidR="00982286" w:rsidRPr="00982286" w:rsidRDefault="00982286" w:rsidP="009822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40"/>
      </w:tabs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</w:rPr>
    </w:pPr>
  </w:p>
  <w:p w14:paraId="760DA750" w14:textId="77777777" w:rsidR="00AF1913" w:rsidRDefault="00AF1913">
    <w:pPr>
      <w:pStyle w:val="Intestazione"/>
      <w:tabs>
        <w:tab w:val="clear" w:pos="9638"/>
        <w:tab w:val="right" w:pos="8053"/>
      </w:tabs>
    </w:pPr>
  </w:p>
  <w:p w14:paraId="29C1E79E" w14:textId="265EF467" w:rsidR="00A01D66" w:rsidRDefault="005013D0">
    <w:pPr>
      <w:pStyle w:val="Intestazione"/>
      <w:tabs>
        <w:tab w:val="clear" w:pos="9638"/>
        <w:tab w:val="right" w:pos="8053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DC24EA" wp14:editId="3F811028">
              <wp:simplePos x="0" y="0"/>
              <wp:positionH relativeFrom="page">
                <wp:posOffset>346710</wp:posOffset>
              </wp:positionH>
              <wp:positionV relativeFrom="page">
                <wp:posOffset>344170</wp:posOffset>
              </wp:positionV>
              <wp:extent cx="1200150" cy="4457087"/>
              <wp:effectExtent l="0" t="0" r="0" b="0"/>
              <wp:wrapNone/>
              <wp:docPr id="1073741825" name="officeArt object" descr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45708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831CAE" w14:textId="77777777" w:rsidR="00A01D66" w:rsidRDefault="005013D0">
                          <w:pPr>
                            <w:pStyle w:val="Intestazioneepiedipagina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Comunicato stampa</w:t>
                          </w:r>
                        </w:p>
                        <w:p w14:paraId="79F00318" w14:textId="543FC52B" w:rsidR="00A01D66" w:rsidRDefault="003B46FE">
                          <w:pPr>
                            <w:pStyle w:val="Intestazioneepiedipagina"/>
                          </w:pPr>
                          <w:r>
                            <w:t>MM Design</w:t>
                          </w:r>
                        </w:p>
                        <w:p w14:paraId="3FA68B3E" w14:textId="77777777" w:rsidR="003B46FE" w:rsidRDefault="003B46FE">
                          <w:pPr>
                            <w:pStyle w:val="Intestazioneepiedipagina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3DC24E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sella di testo 6" style="position:absolute;margin-left:27.3pt;margin-top:27.1pt;width:94.5pt;height:350.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" filled="f" stroked="f" strokeweight="1pt">
              <v:stroke miterlimit="4"/>
              <v:textbox inset="0,0,0,0">
                <w:txbxContent>
                  <w:p w14:paraId="0D831CAE" w14:textId="77777777" w:rsidR="00A01D66" w:rsidRDefault="005013D0">
                    <w:pPr>
                      <w:pStyle w:val="Intestazioneepiedipagin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Comunicato stampa</w:t>
                    </w:r>
                  </w:p>
                  <w:p w14:paraId="79F00318" w14:textId="543FC52B" w:rsidR="00A01D66" w:rsidRDefault="003B46FE">
                    <w:pPr>
                      <w:pStyle w:val="Intestazioneepiedipagina"/>
                    </w:pPr>
                    <w:r>
                      <w:t>MM Design</w:t>
                    </w:r>
                  </w:p>
                  <w:p w14:paraId="3FA68B3E" w14:textId="77777777" w:rsidR="003B46FE" w:rsidRDefault="003B46FE">
                    <w:pPr>
                      <w:pStyle w:val="Intestazioneepiedipagi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5559EA1" wp14:editId="50B366FF">
              <wp:simplePos x="0" y="0"/>
              <wp:positionH relativeFrom="page">
                <wp:posOffset>345439</wp:posOffset>
              </wp:positionH>
              <wp:positionV relativeFrom="page">
                <wp:posOffset>7917180</wp:posOffset>
              </wp:positionV>
              <wp:extent cx="1464134" cy="2397761"/>
              <wp:effectExtent l="0" t="0" r="0" b="0"/>
              <wp:wrapNone/>
              <wp:docPr id="1073741826" name="officeArt object" descr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134" cy="2397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F29F32" w14:textId="7EE2A43C" w:rsidR="00A01D66" w:rsidRDefault="005013D0">
                          <w:pPr>
                            <w:pStyle w:val="Intestazioneepiedipagina"/>
                          </w:pPr>
                          <w:r>
                            <w:t xml:space="preserve">P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D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463D2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5559EA1" id="_x0000_s1027" type="#_x0000_t202" alt="Casella di testo 8" style="position:absolute;margin-left:27.2pt;margin-top:623.4pt;width:115.3pt;height:188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" filled="f" stroked="f" strokeweight="1pt">
              <v:stroke miterlimit="4"/>
              <v:textbox inset="0,0,0,0">
                <w:txbxContent>
                  <w:p w14:paraId="10F29F32" w14:textId="7EE2A43C" w:rsidR="00A01D66" w:rsidRDefault="005013D0">
                    <w:pPr>
                      <w:pStyle w:val="Intestazioneepiedipagina"/>
                    </w:pPr>
                    <w:r>
                      <w:t xml:space="preserve">P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3D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000000">
                      <w:fldChar w:fldCharType="begin"/>
                    </w:r>
                    <w:r w:rsidR="00000000">
                      <w:instrText xml:space="preserve"> NUMPAGES </w:instrText>
                    </w:r>
                    <w:r w:rsidR="00000000">
                      <w:fldChar w:fldCharType="separate"/>
                    </w:r>
                    <w:r w:rsidR="00463D28">
                      <w:rPr>
                        <w:noProof/>
                      </w:rPr>
                      <w:t>2</w:t>
                    </w:r>
                    <w:r w:rsidR="0000000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21D"/>
    <w:multiLevelType w:val="multilevel"/>
    <w:tmpl w:val="EC1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E7072"/>
    <w:multiLevelType w:val="hybridMultilevel"/>
    <w:tmpl w:val="4622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EA6"/>
    <w:multiLevelType w:val="hybridMultilevel"/>
    <w:tmpl w:val="EB36F342"/>
    <w:lvl w:ilvl="0" w:tplc="76DEA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16033">
    <w:abstractNumId w:val="1"/>
  </w:num>
  <w:num w:numId="2" w16cid:durableId="8720928">
    <w:abstractNumId w:val="2"/>
  </w:num>
  <w:num w:numId="3" w16cid:durableId="57108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66"/>
    <w:rsid w:val="000044EE"/>
    <w:rsid w:val="00014F23"/>
    <w:rsid w:val="000214CC"/>
    <w:rsid w:val="000239F6"/>
    <w:rsid w:val="00030BFD"/>
    <w:rsid w:val="000415D3"/>
    <w:rsid w:val="00043B84"/>
    <w:rsid w:val="00044473"/>
    <w:rsid w:val="0004479D"/>
    <w:rsid w:val="000448FF"/>
    <w:rsid w:val="00047F00"/>
    <w:rsid w:val="000525F3"/>
    <w:rsid w:val="00064D9D"/>
    <w:rsid w:val="00070860"/>
    <w:rsid w:val="00070C5E"/>
    <w:rsid w:val="00075C29"/>
    <w:rsid w:val="0008088A"/>
    <w:rsid w:val="00083271"/>
    <w:rsid w:val="00085B72"/>
    <w:rsid w:val="00085BC1"/>
    <w:rsid w:val="00093712"/>
    <w:rsid w:val="00096632"/>
    <w:rsid w:val="000A023D"/>
    <w:rsid w:val="000A0CEA"/>
    <w:rsid w:val="000A328C"/>
    <w:rsid w:val="000A77FF"/>
    <w:rsid w:val="000A7A16"/>
    <w:rsid w:val="000D08C1"/>
    <w:rsid w:val="000D2578"/>
    <w:rsid w:val="000D2E41"/>
    <w:rsid w:val="000D4733"/>
    <w:rsid w:val="000E49D6"/>
    <w:rsid w:val="001014E8"/>
    <w:rsid w:val="00116042"/>
    <w:rsid w:val="0011630A"/>
    <w:rsid w:val="00120CCE"/>
    <w:rsid w:val="00125230"/>
    <w:rsid w:val="001258C7"/>
    <w:rsid w:val="00126363"/>
    <w:rsid w:val="001268E2"/>
    <w:rsid w:val="00136B27"/>
    <w:rsid w:val="00146237"/>
    <w:rsid w:val="00150599"/>
    <w:rsid w:val="00153AC9"/>
    <w:rsid w:val="00161277"/>
    <w:rsid w:val="00161527"/>
    <w:rsid w:val="00163908"/>
    <w:rsid w:val="00164CF4"/>
    <w:rsid w:val="00170B40"/>
    <w:rsid w:val="0017504A"/>
    <w:rsid w:val="00177FA8"/>
    <w:rsid w:val="0018056F"/>
    <w:rsid w:val="0018396E"/>
    <w:rsid w:val="001C0E38"/>
    <w:rsid w:val="001C5839"/>
    <w:rsid w:val="001D025F"/>
    <w:rsid w:val="001D0555"/>
    <w:rsid w:val="001D2BCC"/>
    <w:rsid w:val="001D2C69"/>
    <w:rsid w:val="001D6802"/>
    <w:rsid w:val="001D7602"/>
    <w:rsid w:val="001F407B"/>
    <w:rsid w:val="00201A08"/>
    <w:rsid w:val="00202381"/>
    <w:rsid w:val="00207A1B"/>
    <w:rsid w:val="00210A86"/>
    <w:rsid w:val="00215E5A"/>
    <w:rsid w:val="002236C4"/>
    <w:rsid w:val="00232E42"/>
    <w:rsid w:val="0023629F"/>
    <w:rsid w:val="00241ECB"/>
    <w:rsid w:val="00255FDF"/>
    <w:rsid w:val="0026609E"/>
    <w:rsid w:val="00270EAA"/>
    <w:rsid w:val="002722F7"/>
    <w:rsid w:val="00283889"/>
    <w:rsid w:val="0028654E"/>
    <w:rsid w:val="00286F44"/>
    <w:rsid w:val="00294C6F"/>
    <w:rsid w:val="002A707D"/>
    <w:rsid w:val="002B30D5"/>
    <w:rsid w:val="002B571F"/>
    <w:rsid w:val="002C1441"/>
    <w:rsid w:val="002C478E"/>
    <w:rsid w:val="002C6C87"/>
    <w:rsid w:val="002D0CC5"/>
    <w:rsid w:val="002F0BA4"/>
    <w:rsid w:val="0030538C"/>
    <w:rsid w:val="00306649"/>
    <w:rsid w:val="00307107"/>
    <w:rsid w:val="00310C78"/>
    <w:rsid w:val="003149B6"/>
    <w:rsid w:val="00316EE6"/>
    <w:rsid w:val="00316FE7"/>
    <w:rsid w:val="003304F3"/>
    <w:rsid w:val="00334004"/>
    <w:rsid w:val="00334796"/>
    <w:rsid w:val="003515A0"/>
    <w:rsid w:val="00354E14"/>
    <w:rsid w:val="003608E7"/>
    <w:rsid w:val="003624E8"/>
    <w:rsid w:val="00375171"/>
    <w:rsid w:val="00377893"/>
    <w:rsid w:val="00383D3A"/>
    <w:rsid w:val="00384072"/>
    <w:rsid w:val="00384284"/>
    <w:rsid w:val="0038696E"/>
    <w:rsid w:val="00395448"/>
    <w:rsid w:val="003A159C"/>
    <w:rsid w:val="003A5155"/>
    <w:rsid w:val="003A68F7"/>
    <w:rsid w:val="003A76B2"/>
    <w:rsid w:val="003B3C74"/>
    <w:rsid w:val="003B46FE"/>
    <w:rsid w:val="003B6BC1"/>
    <w:rsid w:val="003E051B"/>
    <w:rsid w:val="003E144D"/>
    <w:rsid w:val="003E2010"/>
    <w:rsid w:val="003E580C"/>
    <w:rsid w:val="003F1A11"/>
    <w:rsid w:val="004028B7"/>
    <w:rsid w:val="00402CF3"/>
    <w:rsid w:val="00405088"/>
    <w:rsid w:val="00415537"/>
    <w:rsid w:val="0042357B"/>
    <w:rsid w:val="00425230"/>
    <w:rsid w:val="004256F2"/>
    <w:rsid w:val="00430CC3"/>
    <w:rsid w:val="00432B17"/>
    <w:rsid w:val="00443518"/>
    <w:rsid w:val="00443BA3"/>
    <w:rsid w:val="00444A2E"/>
    <w:rsid w:val="0044611A"/>
    <w:rsid w:val="00454A2B"/>
    <w:rsid w:val="00456233"/>
    <w:rsid w:val="00460769"/>
    <w:rsid w:val="00463D28"/>
    <w:rsid w:val="00481A8A"/>
    <w:rsid w:val="004827D0"/>
    <w:rsid w:val="0049154B"/>
    <w:rsid w:val="0049757C"/>
    <w:rsid w:val="004979D4"/>
    <w:rsid w:val="004A08DC"/>
    <w:rsid w:val="004A27E9"/>
    <w:rsid w:val="004A420D"/>
    <w:rsid w:val="004B574E"/>
    <w:rsid w:val="004B649F"/>
    <w:rsid w:val="004B6A20"/>
    <w:rsid w:val="004C0A13"/>
    <w:rsid w:val="004C288B"/>
    <w:rsid w:val="004D0930"/>
    <w:rsid w:val="004D1553"/>
    <w:rsid w:val="004D4E3C"/>
    <w:rsid w:val="004D600D"/>
    <w:rsid w:val="004E00F1"/>
    <w:rsid w:val="004E11FC"/>
    <w:rsid w:val="004E760E"/>
    <w:rsid w:val="005013D0"/>
    <w:rsid w:val="00501C50"/>
    <w:rsid w:val="00511835"/>
    <w:rsid w:val="00516CD1"/>
    <w:rsid w:val="005326EB"/>
    <w:rsid w:val="00532F22"/>
    <w:rsid w:val="005426AC"/>
    <w:rsid w:val="0054689B"/>
    <w:rsid w:val="00546B70"/>
    <w:rsid w:val="00547188"/>
    <w:rsid w:val="00550D1E"/>
    <w:rsid w:val="00551778"/>
    <w:rsid w:val="005567DF"/>
    <w:rsid w:val="005613A4"/>
    <w:rsid w:val="005760E1"/>
    <w:rsid w:val="00580586"/>
    <w:rsid w:val="00591AF3"/>
    <w:rsid w:val="00592B52"/>
    <w:rsid w:val="005A3700"/>
    <w:rsid w:val="005A7C76"/>
    <w:rsid w:val="005B2452"/>
    <w:rsid w:val="005B695B"/>
    <w:rsid w:val="005B77EB"/>
    <w:rsid w:val="005C1160"/>
    <w:rsid w:val="005D0360"/>
    <w:rsid w:val="005D393C"/>
    <w:rsid w:val="005E216F"/>
    <w:rsid w:val="005E2CE1"/>
    <w:rsid w:val="005E5A4F"/>
    <w:rsid w:val="005E6246"/>
    <w:rsid w:val="005F01E6"/>
    <w:rsid w:val="005F2792"/>
    <w:rsid w:val="005F66FC"/>
    <w:rsid w:val="005F7A97"/>
    <w:rsid w:val="00611BF4"/>
    <w:rsid w:val="006168AA"/>
    <w:rsid w:val="00622A4F"/>
    <w:rsid w:val="006248A4"/>
    <w:rsid w:val="006254FB"/>
    <w:rsid w:val="00642F8D"/>
    <w:rsid w:val="00646D7C"/>
    <w:rsid w:val="006501D3"/>
    <w:rsid w:val="00652448"/>
    <w:rsid w:val="00653598"/>
    <w:rsid w:val="006540FA"/>
    <w:rsid w:val="00656709"/>
    <w:rsid w:val="00663A36"/>
    <w:rsid w:val="00667DE6"/>
    <w:rsid w:val="0067027C"/>
    <w:rsid w:val="00675380"/>
    <w:rsid w:val="006806D6"/>
    <w:rsid w:val="006826A8"/>
    <w:rsid w:val="00684535"/>
    <w:rsid w:val="00684EB0"/>
    <w:rsid w:val="006910DE"/>
    <w:rsid w:val="00694628"/>
    <w:rsid w:val="00696914"/>
    <w:rsid w:val="006975FD"/>
    <w:rsid w:val="006A1564"/>
    <w:rsid w:val="006A282E"/>
    <w:rsid w:val="006A7947"/>
    <w:rsid w:val="006B20B9"/>
    <w:rsid w:val="006B33D3"/>
    <w:rsid w:val="006B62AA"/>
    <w:rsid w:val="006D017C"/>
    <w:rsid w:val="006D35E6"/>
    <w:rsid w:val="006D4DD3"/>
    <w:rsid w:val="006E4C56"/>
    <w:rsid w:val="006E4E1B"/>
    <w:rsid w:val="006E6071"/>
    <w:rsid w:val="006E62C6"/>
    <w:rsid w:val="006F720F"/>
    <w:rsid w:val="00713C39"/>
    <w:rsid w:val="00721B76"/>
    <w:rsid w:val="00724C12"/>
    <w:rsid w:val="007257A1"/>
    <w:rsid w:val="00727265"/>
    <w:rsid w:val="00732573"/>
    <w:rsid w:val="007337BB"/>
    <w:rsid w:val="0074637A"/>
    <w:rsid w:val="007508E8"/>
    <w:rsid w:val="00755A22"/>
    <w:rsid w:val="00755CA0"/>
    <w:rsid w:val="007658DF"/>
    <w:rsid w:val="00766788"/>
    <w:rsid w:val="0076774E"/>
    <w:rsid w:val="00767E1C"/>
    <w:rsid w:val="00772859"/>
    <w:rsid w:val="00772DA2"/>
    <w:rsid w:val="0078367E"/>
    <w:rsid w:val="0078407A"/>
    <w:rsid w:val="00786F55"/>
    <w:rsid w:val="00790C1F"/>
    <w:rsid w:val="007A1C6D"/>
    <w:rsid w:val="007A3BA9"/>
    <w:rsid w:val="007A6A97"/>
    <w:rsid w:val="007A72A1"/>
    <w:rsid w:val="007B4773"/>
    <w:rsid w:val="007C7C27"/>
    <w:rsid w:val="007D0AB1"/>
    <w:rsid w:val="007D4C81"/>
    <w:rsid w:val="007D5C3C"/>
    <w:rsid w:val="007E02F0"/>
    <w:rsid w:val="007F3BEE"/>
    <w:rsid w:val="007F3F75"/>
    <w:rsid w:val="007F4189"/>
    <w:rsid w:val="007F4A8B"/>
    <w:rsid w:val="007F4B2E"/>
    <w:rsid w:val="00807737"/>
    <w:rsid w:val="00807D65"/>
    <w:rsid w:val="008161F8"/>
    <w:rsid w:val="008165F3"/>
    <w:rsid w:val="00816D8B"/>
    <w:rsid w:val="008210C2"/>
    <w:rsid w:val="008245CE"/>
    <w:rsid w:val="00830310"/>
    <w:rsid w:val="00832F3C"/>
    <w:rsid w:val="008447E0"/>
    <w:rsid w:val="00852933"/>
    <w:rsid w:val="00852BB6"/>
    <w:rsid w:val="00856794"/>
    <w:rsid w:val="00864AAF"/>
    <w:rsid w:val="00866850"/>
    <w:rsid w:val="00872DEB"/>
    <w:rsid w:val="00874CC3"/>
    <w:rsid w:val="0088031A"/>
    <w:rsid w:val="00880A45"/>
    <w:rsid w:val="00883821"/>
    <w:rsid w:val="0089379A"/>
    <w:rsid w:val="00893ACB"/>
    <w:rsid w:val="008963D9"/>
    <w:rsid w:val="008A21CD"/>
    <w:rsid w:val="008A6271"/>
    <w:rsid w:val="008A7CE4"/>
    <w:rsid w:val="008B23E4"/>
    <w:rsid w:val="008C5971"/>
    <w:rsid w:val="008C59C3"/>
    <w:rsid w:val="008E2DA7"/>
    <w:rsid w:val="008E7DE9"/>
    <w:rsid w:val="008F0BCB"/>
    <w:rsid w:val="008F0EFB"/>
    <w:rsid w:val="008F183E"/>
    <w:rsid w:val="008F69BA"/>
    <w:rsid w:val="00906DC6"/>
    <w:rsid w:val="0090708E"/>
    <w:rsid w:val="00910047"/>
    <w:rsid w:val="00913743"/>
    <w:rsid w:val="00922DEA"/>
    <w:rsid w:val="00923777"/>
    <w:rsid w:val="00930C34"/>
    <w:rsid w:val="009338CC"/>
    <w:rsid w:val="00936957"/>
    <w:rsid w:val="00936F5C"/>
    <w:rsid w:val="0093743C"/>
    <w:rsid w:val="009434C3"/>
    <w:rsid w:val="00953A83"/>
    <w:rsid w:val="00954DA2"/>
    <w:rsid w:val="009573BD"/>
    <w:rsid w:val="00965FFC"/>
    <w:rsid w:val="00966195"/>
    <w:rsid w:val="00971305"/>
    <w:rsid w:val="00976320"/>
    <w:rsid w:val="00976BFF"/>
    <w:rsid w:val="00982286"/>
    <w:rsid w:val="00982CB8"/>
    <w:rsid w:val="00983C9E"/>
    <w:rsid w:val="0099096E"/>
    <w:rsid w:val="00991BC5"/>
    <w:rsid w:val="009A026A"/>
    <w:rsid w:val="009A2F1B"/>
    <w:rsid w:val="009A39B5"/>
    <w:rsid w:val="009A3BC0"/>
    <w:rsid w:val="009A4B40"/>
    <w:rsid w:val="009B508A"/>
    <w:rsid w:val="009B7899"/>
    <w:rsid w:val="009C1A1C"/>
    <w:rsid w:val="009C1CF1"/>
    <w:rsid w:val="009C2594"/>
    <w:rsid w:val="009C4E3A"/>
    <w:rsid w:val="009C6F39"/>
    <w:rsid w:val="009C7187"/>
    <w:rsid w:val="009D0551"/>
    <w:rsid w:val="009D20B6"/>
    <w:rsid w:val="009D5D77"/>
    <w:rsid w:val="009F24E3"/>
    <w:rsid w:val="00A01D66"/>
    <w:rsid w:val="00A02101"/>
    <w:rsid w:val="00A03364"/>
    <w:rsid w:val="00A1028C"/>
    <w:rsid w:val="00A116AB"/>
    <w:rsid w:val="00A15A65"/>
    <w:rsid w:val="00A31FA9"/>
    <w:rsid w:val="00A37E0A"/>
    <w:rsid w:val="00A4624A"/>
    <w:rsid w:val="00A4653D"/>
    <w:rsid w:val="00A538A3"/>
    <w:rsid w:val="00A8267A"/>
    <w:rsid w:val="00A97B49"/>
    <w:rsid w:val="00AA35E3"/>
    <w:rsid w:val="00AA3B36"/>
    <w:rsid w:val="00AB1291"/>
    <w:rsid w:val="00AB2CFC"/>
    <w:rsid w:val="00AC350E"/>
    <w:rsid w:val="00AC3BE6"/>
    <w:rsid w:val="00AC596C"/>
    <w:rsid w:val="00AC627A"/>
    <w:rsid w:val="00AD6AB0"/>
    <w:rsid w:val="00AF02E8"/>
    <w:rsid w:val="00AF037D"/>
    <w:rsid w:val="00AF0C13"/>
    <w:rsid w:val="00AF17B2"/>
    <w:rsid w:val="00AF1913"/>
    <w:rsid w:val="00B0560B"/>
    <w:rsid w:val="00B31BD0"/>
    <w:rsid w:val="00B34B2A"/>
    <w:rsid w:val="00B3538E"/>
    <w:rsid w:val="00B42337"/>
    <w:rsid w:val="00B46A8D"/>
    <w:rsid w:val="00B47074"/>
    <w:rsid w:val="00B531F2"/>
    <w:rsid w:val="00B53879"/>
    <w:rsid w:val="00B557BD"/>
    <w:rsid w:val="00B57DF1"/>
    <w:rsid w:val="00B60F13"/>
    <w:rsid w:val="00B61063"/>
    <w:rsid w:val="00B63A83"/>
    <w:rsid w:val="00B64FA8"/>
    <w:rsid w:val="00B67F61"/>
    <w:rsid w:val="00B703CB"/>
    <w:rsid w:val="00B846AA"/>
    <w:rsid w:val="00B86527"/>
    <w:rsid w:val="00B92AE1"/>
    <w:rsid w:val="00BB0B3B"/>
    <w:rsid w:val="00BB0D00"/>
    <w:rsid w:val="00BC6AA4"/>
    <w:rsid w:val="00BC6CF6"/>
    <w:rsid w:val="00BD5AFB"/>
    <w:rsid w:val="00BE7522"/>
    <w:rsid w:val="00BE7811"/>
    <w:rsid w:val="00BF2F15"/>
    <w:rsid w:val="00C060AD"/>
    <w:rsid w:val="00C11E1B"/>
    <w:rsid w:val="00C13530"/>
    <w:rsid w:val="00C17B01"/>
    <w:rsid w:val="00C22A28"/>
    <w:rsid w:val="00C231B5"/>
    <w:rsid w:val="00C23898"/>
    <w:rsid w:val="00C26449"/>
    <w:rsid w:val="00C27FF0"/>
    <w:rsid w:val="00C45B87"/>
    <w:rsid w:val="00C50244"/>
    <w:rsid w:val="00C57618"/>
    <w:rsid w:val="00C60D0A"/>
    <w:rsid w:val="00C61DB5"/>
    <w:rsid w:val="00C63CF1"/>
    <w:rsid w:val="00C65F48"/>
    <w:rsid w:val="00C72532"/>
    <w:rsid w:val="00C759C2"/>
    <w:rsid w:val="00C82017"/>
    <w:rsid w:val="00C85EC0"/>
    <w:rsid w:val="00C919A6"/>
    <w:rsid w:val="00C926ED"/>
    <w:rsid w:val="00C938FE"/>
    <w:rsid w:val="00C93A75"/>
    <w:rsid w:val="00CA4DD5"/>
    <w:rsid w:val="00CB0BB8"/>
    <w:rsid w:val="00CB4C97"/>
    <w:rsid w:val="00CD065F"/>
    <w:rsid w:val="00CF08D9"/>
    <w:rsid w:val="00CF2E6B"/>
    <w:rsid w:val="00CF49E3"/>
    <w:rsid w:val="00D05D3F"/>
    <w:rsid w:val="00D078C1"/>
    <w:rsid w:val="00D166DF"/>
    <w:rsid w:val="00D22925"/>
    <w:rsid w:val="00D274F2"/>
    <w:rsid w:val="00D277E0"/>
    <w:rsid w:val="00D3193D"/>
    <w:rsid w:val="00D31C91"/>
    <w:rsid w:val="00D32640"/>
    <w:rsid w:val="00D347C5"/>
    <w:rsid w:val="00D4117B"/>
    <w:rsid w:val="00D45BBF"/>
    <w:rsid w:val="00D523FA"/>
    <w:rsid w:val="00D57025"/>
    <w:rsid w:val="00D62ADD"/>
    <w:rsid w:val="00D67480"/>
    <w:rsid w:val="00D70051"/>
    <w:rsid w:val="00D72B2E"/>
    <w:rsid w:val="00D773DC"/>
    <w:rsid w:val="00D8292C"/>
    <w:rsid w:val="00D85352"/>
    <w:rsid w:val="00D86A24"/>
    <w:rsid w:val="00D900ED"/>
    <w:rsid w:val="00D93889"/>
    <w:rsid w:val="00D938AD"/>
    <w:rsid w:val="00DA33A3"/>
    <w:rsid w:val="00DA37B2"/>
    <w:rsid w:val="00DA4129"/>
    <w:rsid w:val="00DB7ECC"/>
    <w:rsid w:val="00DD019D"/>
    <w:rsid w:val="00DD4FC2"/>
    <w:rsid w:val="00DD6EF5"/>
    <w:rsid w:val="00DD759B"/>
    <w:rsid w:val="00DE5133"/>
    <w:rsid w:val="00DE590D"/>
    <w:rsid w:val="00DF0860"/>
    <w:rsid w:val="00E103BB"/>
    <w:rsid w:val="00E244BD"/>
    <w:rsid w:val="00E2651B"/>
    <w:rsid w:val="00E40F26"/>
    <w:rsid w:val="00E47793"/>
    <w:rsid w:val="00E5080F"/>
    <w:rsid w:val="00E56853"/>
    <w:rsid w:val="00E625A6"/>
    <w:rsid w:val="00E7157A"/>
    <w:rsid w:val="00E81700"/>
    <w:rsid w:val="00E84866"/>
    <w:rsid w:val="00E85A5A"/>
    <w:rsid w:val="00E86E9F"/>
    <w:rsid w:val="00E93593"/>
    <w:rsid w:val="00E94880"/>
    <w:rsid w:val="00EA0366"/>
    <w:rsid w:val="00EA4450"/>
    <w:rsid w:val="00EA7419"/>
    <w:rsid w:val="00EB309F"/>
    <w:rsid w:val="00EB3305"/>
    <w:rsid w:val="00EB7206"/>
    <w:rsid w:val="00EC04D7"/>
    <w:rsid w:val="00EC3CEB"/>
    <w:rsid w:val="00EC5CA7"/>
    <w:rsid w:val="00EC6E01"/>
    <w:rsid w:val="00ED0AD4"/>
    <w:rsid w:val="00ED0C31"/>
    <w:rsid w:val="00ED127F"/>
    <w:rsid w:val="00ED6700"/>
    <w:rsid w:val="00EE3FFA"/>
    <w:rsid w:val="00F04E37"/>
    <w:rsid w:val="00F054C7"/>
    <w:rsid w:val="00F169E6"/>
    <w:rsid w:val="00F24DA2"/>
    <w:rsid w:val="00F35845"/>
    <w:rsid w:val="00F424EE"/>
    <w:rsid w:val="00F44E97"/>
    <w:rsid w:val="00F466EB"/>
    <w:rsid w:val="00F5378D"/>
    <w:rsid w:val="00F573E0"/>
    <w:rsid w:val="00F805EE"/>
    <w:rsid w:val="00F825AA"/>
    <w:rsid w:val="00F837DA"/>
    <w:rsid w:val="00F9662B"/>
    <w:rsid w:val="00F979AD"/>
    <w:rsid w:val="00FA3FEA"/>
    <w:rsid w:val="00FA404F"/>
    <w:rsid w:val="00FA5808"/>
    <w:rsid w:val="00FA7EFE"/>
    <w:rsid w:val="00FB102A"/>
    <w:rsid w:val="00FB236F"/>
    <w:rsid w:val="00FB438E"/>
    <w:rsid w:val="00FB57D0"/>
    <w:rsid w:val="00FB69EC"/>
    <w:rsid w:val="00FC4652"/>
    <w:rsid w:val="00FC6489"/>
    <w:rsid w:val="00FE1F95"/>
    <w:rsid w:val="00FE220A"/>
    <w:rsid w:val="00FF6812"/>
    <w:rsid w:val="00FF71D0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1F4C8"/>
  <w15:docId w15:val="{F851D0AC-4693-8D48-8079-821F488F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340"/>
      </w:tabs>
      <w:spacing w:line="330" w:lineRule="exact"/>
    </w:pPr>
    <w:rPr>
      <w:rFonts w:ascii="Arial" w:eastAsia="Arial" w:hAnsi="Arial" w:cs="Arial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left" w:pos="340"/>
        <w:tab w:val="center" w:pos="4819"/>
        <w:tab w:val="right" w:pos="9638"/>
      </w:tabs>
    </w:pPr>
    <w:rPr>
      <w:rFonts w:ascii="Arial" w:hAnsi="Arial" w:cs="Arial Unicode MS"/>
      <w:color w:val="000000"/>
      <w:sz w:val="21"/>
      <w:szCs w:val="21"/>
      <w:u w:color="000000"/>
    </w:rPr>
  </w:style>
  <w:style w:type="paragraph" w:customStyle="1" w:styleId="Intestazioneepiedipagina">
    <w:name w:val="Intestazione e pie di pagina"/>
    <w:pPr>
      <w:tabs>
        <w:tab w:val="left" w:pos="340"/>
      </w:tabs>
      <w:spacing w:line="220" w:lineRule="exact"/>
    </w:pPr>
    <w:rPr>
      <w:rFonts w:ascii="Arial" w:hAnsi="Arial" w:cs="Arial Unicode MS"/>
      <w:color w:val="000000"/>
      <w:sz w:val="15"/>
      <w:szCs w:val="15"/>
      <w:u w:color="000000"/>
    </w:rPr>
  </w:style>
  <w:style w:type="paragraph" w:styleId="Titolo">
    <w:name w:val="Title"/>
    <w:next w:val="Normale"/>
    <w:pPr>
      <w:tabs>
        <w:tab w:val="left" w:pos="340"/>
        <w:tab w:val="left" w:pos="1420"/>
      </w:tabs>
      <w:spacing w:line="400" w:lineRule="exact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iccoloconrientro">
    <w:name w:val="Piccolo con rientro"/>
    <w:pPr>
      <w:tabs>
        <w:tab w:val="left" w:pos="340"/>
      </w:tabs>
      <w:spacing w:line="220" w:lineRule="exact"/>
      <w:ind w:left="340" w:hanging="340"/>
    </w:pPr>
    <w:rPr>
      <w:rFonts w:ascii="Arial" w:hAnsi="Arial" w:cs="Arial Unicode MS"/>
      <w:color w:val="000000"/>
      <w:sz w:val="15"/>
      <w:szCs w:val="15"/>
      <w:u w:color="000000"/>
    </w:rPr>
  </w:style>
  <w:style w:type="character" w:customStyle="1" w:styleId="Hyperlink0">
    <w:name w:val="Hyperlink.0"/>
    <w:basedOn w:val="Collegamentoipertestuale"/>
    <w:rPr>
      <w:color w:val="000000"/>
      <w:u w:val="single"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eastAsia="Arial" w:hAnsi="Arial" w:cs="Arial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7E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7E9"/>
    <w:rPr>
      <w:rFonts w:eastAsia="Arial"/>
      <w:color w:val="000000"/>
      <w:sz w:val="18"/>
      <w:szCs w:val="18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0B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0BFD"/>
    <w:rPr>
      <w:color w:val="FF00FF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B0D00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D00"/>
    <w:rPr>
      <w:rFonts w:ascii="Arial" w:eastAsia="Arial" w:hAnsi="Arial" w:cs="Arial"/>
      <w:color w:val="000000"/>
      <w:sz w:val="21"/>
      <w:szCs w:val="21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7E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92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Firstpage">
    <w:name w:val="Body Text (First page)"/>
    <w:basedOn w:val="Normale"/>
    <w:link w:val="BodyTextFirstpageChar"/>
    <w:qFormat/>
    <w:rsid w:val="00B538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40"/>
      </w:tabs>
      <w:spacing w:line="300" w:lineRule="atLeast"/>
      <w:ind w:left="-426"/>
    </w:pPr>
    <w:rPr>
      <w:rFonts w:eastAsia="Times New Roman"/>
      <w:color w:val="auto"/>
      <w:bdr w:val="none" w:sz="0" w:space="0" w:color="auto"/>
      <w:lang w:val="de-DE" w:eastAsia="zh-CN" w:bidi="th-TH"/>
    </w:rPr>
  </w:style>
  <w:style w:type="character" w:customStyle="1" w:styleId="BodyTextFirstpageChar">
    <w:name w:val="Body Text (First page) Char"/>
    <w:basedOn w:val="Carpredefinitoparagrafo"/>
    <w:link w:val="BodyTextFirstpage"/>
    <w:rsid w:val="00B53879"/>
    <w:rPr>
      <w:rFonts w:ascii="Arial" w:eastAsia="Times New Roman" w:hAnsi="Arial" w:cs="Arial"/>
      <w:sz w:val="21"/>
      <w:szCs w:val="21"/>
      <w:bdr w:val="none" w:sz="0" w:space="0" w:color="auto"/>
      <w:lang w:val="de-DE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design.eu/it/math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utline">
  <a:themeElements>
    <a:clrScheme name="Outlin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0000FF"/>
      </a:hlink>
      <a:folHlink>
        <a:srgbClr val="FF00FF"/>
      </a:folHlink>
    </a:clrScheme>
    <a:fontScheme name="Outlin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utli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BD9B-F3FE-41CA-BC6F-8CC7C099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1234</Words>
  <Characters>7318</Characters>
  <Application>Microsoft Office Word</Application>
  <DocSecurity>0</DocSecurity>
  <Lines>197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Enrico Albertini</cp:lastModifiedBy>
  <cp:revision>10</cp:revision>
  <dcterms:created xsi:type="dcterms:W3CDTF">2023-04-07T11:41:00Z</dcterms:created>
  <dcterms:modified xsi:type="dcterms:W3CDTF">2023-04-14T10:07:00Z</dcterms:modified>
</cp:coreProperties>
</file>