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41CB" w14:textId="77777777" w:rsidR="00253999" w:rsidRDefault="00253999">
      <w:pPr>
        <w:jc w:val="center"/>
        <w:rPr>
          <w:b/>
          <w:sz w:val="12"/>
          <w:szCs w:val="12"/>
        </w:rPr>
      </w:pPr>
    </w:p>
    <w:p w14:paraId="6889865F" w14:textId="77777777" w:rsidR="003B01F3" w:rsidRDefault="004364D2">
      <w:pPr>
        <w:spacing w:after="0" w:line="276" w:lineRule="auto"/>
        <w:jc w:val="center"/>
        <w:rPr>
          <w:rFonts w:ascii="Arial" w:eastAsia="Arial" w:hAnsi="Arial" w:cs="Arial"/>
          <w:i/>
        </w:rPr>
      </w:pPr>
      <w:r>
        <w:rPr>
          <w:rFonts w:ascii="Arial" w:eastAsia="Arial" w:hAnsi="Arial" w:cs="Arial"/>
          <w:i/>
        </w:rPr>
        <w:t>Alessandra Carloni</w:t>
      </w:r>
    </w:p>
    <w:p w14:paraId="7EF4D415" w14:textId="77777777" w:rsidR="003B01F3" w:rsidRDefault="004364D2">
      <w:pPr>
        <w:spacing w:after="0" w:line="276" w:lineRule="auto"/>
        <w:jc w:val="center"/>
        <w:rPr>
          <w:rFonts w:ascii="Arial" w:eastAsia="Arial" w:hAnsi="Arial" w:cs="Arial"/>
          <w:b/>
          <w:sz w:val="28"/>
          <w:szCs w:val="28"/>
        </w:rPr>
      </w:pPr>
      <w:r>
        <w:rPr>
          <w:rFonts w:ascii="Arial" w:eastAsia="Arial" w:hAnsi="Arial" w:cs="Arial"/>
          <w:b/>
          <w:sz w:val="36"/>
          <w:szCs w:val="36"/>
        </w:rPr>
        <w:t>“MASCHERE URBANE”</w:t>
      </w:r>
      <w:r>
        <w:rPr>
          <w:rFonts w:ascii="Arial" w:eastAsia="Arial" w:hAnsi="Arial" w:cs="Arial"/>
          <w:b/>
          <w:sz w:val="28"/>
          <w:szCs w:val="28"/>
        </w:rPr>
        <w:t xml:space="preserve"> </w:t>
      </w:r>
    </w:p>
    <w:p w14:paraId="11792736" w14:textId="77777777" w:rsidR="003B01F3" w:rsidRDefault="004364D2">
      <w:pPr>
        <w:spacing w:after="0" w:line="276" w:lineRule="auto"/>
        <w:jc w:val="center"/>
        <w:rPr>
          <w:rFonts w:ascii="Arial" w:eastAsia="Arial" w:hAnsi="Arial" w:cs="Arial"/>
          <w:b/>
          <w:sz w:val="24"/>
          <w:szCs w:val="24"/>
        </w:rPr>
      </w:pPr>
      <w:r>
        <w:rPr>
          <w:rFonts w:ascii="Arial" w:eastAsia="Arial" w:hAnsi="Arial" w:cs="Arial"/>
          <w:b/>
          <w:sz w:val="24"/>
          <w:szCs w:val="24"/>
        </w:rPr>
        <w:t>Dal 19 novembre al 3 dicembre 2021</w:t>
      </w:r>
    </w:p>
    <w:p w14:paraId="6FE20693" w14:textId="77777777" w:rsidR="003B01F3" w:rsidRDefault="004364D2">
      <w:pPr>
        <w:spacing w:after="0" w:line="276" w:lineRule="auto"/>
        <w:jc w:val="center"/>
        <w:rPr>
          <w:rFonts w:ascii="Arial" w:eastAsia="Arial" w:hAnsi="Arial" w:cs="Arial"/>
          <w:b/>
          <w:sz w:val="24"/>
          <w:szCs w:val="24"/>
        </w:rPr>
      </w:pPr>
      <w:r>
        <w:rPr>
          <w:rFonts w:ascii="Arial" w:eastAsia="Arial" w:hAnsi="Arial" w:cs="Arial"/>
          <w:b/>
          <w:sz w:val="24"/>
          <w:szCs w:val="24"/>
        </w:rPr>
        <w:t>Casa dei Carraresi, Treviso</w:t>
      </w:r>
    </w:p>
    <w:p w14:paraId="20501558" w14:textId="77777777" w:rsidR="00253999" w:rsidRPr="00A37534" w:rsidRDefault="00253999">
      <w:pPr>
        <w:spacing w:after="0" w:line="276" w:lineRule="auto"/>
        <w:jc w:val="center"/>
        <w:rPr>
          <w:rFonts w:ascii="Arial" w:eastAsia="Arial" w:hAnsi="Arial" w:cs="Arial"/>
          <w:b/>
          <w:sz w:val="36"/>
          <w:szCs w:val="36"/>
        </w:rPr>
      </w:pPr>
    </w:p>
    <w:p w14:paraId="59597DD0" w14:textId="77777777" w:rsidR="003B01F3" w:rsidRDefault="004364D2">
      <w:pPr>
        <w:spacing w:after="0" w:line="360" w:lineRule="auto"/>
        <w:jc w:val="center"/>
        <w:rPr>
          <w:rFonts w:ascii="Arial" w:eastAsia="Arial" w:hAnsi="Arial" w:cs="Arial"/>
          <w:i/>
          <w:sz w:val="28"/>
          <w:szCs w:val="28"/>
        </w:rPr>
      </w:pPr>
      <w:r>
        <w:rPr>
          <w:rFonts w:ascii="Arial" w:eastAsia="Arial" w:hAnsi="Arial" w:cs="Arial"/>
          <w:color w:val="000000"/>
        </w:rPr>
        <w:t>COMUNICATO STAMPA</w:t>
      </w:r>
    </w:p>
    <w:p w14:paraId="593C766B" w14:textId="77777777" w:rsidR="003B01F3" w:rsidRDefault="004364D2">
      <w:pPr>
        <w:jc w:val="both"/>
        <w:rPr>
          <w:rFonts w:ascii="Arial" w:eastAsia="Arial" w:hAnsi="Arial" w:cs="Arial"/>
          <w:i/>
        </w:rPr>
      </w:pPr>
      <w:r>
        <w:rPr>
          <w:rFonts w:ascii="Arial" w:eastAsia="Arial" w:hAnsi="Arial" w:cs="Arial"/>
          <w:i/>
        </w:rPr>
        <w:t xml:space="preserve">La mostra a Casa dei Carraresi presenta 40 nuove opere dell’artista romana che, unendo i suoi lavori in studio a quelli di </w:t>
      </w:r>
      <w:proofErr w:type="spellStart"/>
      <w:r>
        <w:rPr>
          <w:rFonts w:ascii="Arial" w:eastAsia="Arial" w:hAnsi="Arial" w:cs="Arial"/>
          <w:i/>
        </w:rPr>
        <w:t>streetart</w:t>
      </w:r>
      <w:proofErr w:type="spellEnd"/>
      <w:r>
        <w:rPr>
          <w:rFonts w:ascii="Arial" w:eastAsia="Arial" w:hAnsi="Arial" w:cs="Arial"/>
          <w:i/>
        </w:rPr>
        <w:t>, esprime il desiderio di tornare a vivere le nostre città.</w:t>
      </w:r>
    </w:p>
    <w:p w14:paraId="7F97C940" w14:textId="6BD3A670" w:rsidR="003B01F3" w:rsidRDefault="004364D2">
      <w:pPr>
        <w:spacing w:after="0"/>
        <w:jc w:val="both"/>
        <w:rPr>
          <w:rFonts w:ascii="Arial" w:eastAsia="Arial" w:hAnsi="Arial" w:cs="Arial"/>
          <w:color w:val="000000"/>
        </w:rPr>
      </w:pPr>
      <w:r>
        <w:rPr>
          <w:rFonts w:ascii="Arial" w:eastAsia="Arial" w:hAnsi="Arial" w:cs="Arial"/>
        </w:rPr>
        <w:t xml:space="preserve">Dal </w:t>
      </w:r>
      <w:r>
        <w:rPr>
          <w:rFonts w:ascii="Arial" w:eastAsia="Arial" w:hAnsi="Arial" w:cs="Arial"/>
          <w:b/>
        </w:rPr>
        <w:t>19 novembre al 3 dicembre 2021</w:t>
      </w:r>
      <w:r>
        <w:rPr>
          <w:rFonts w:ascii="Arial" w:eastAsia="Arial" w:hAnsi="Arial" w:cs="Arial"/>
        </w:rPr>
        <w:t xml:space="preserve"> l</w:t>
      </w:r>
      <w:r>
        <w:rPr>
          <w:rFonts w:ascii="Arial" w:eastAsia="Arial" w:hAnsi="Arial" w:cs="Arial"/>
          <w:color w:val="000000"/>
        </w:rPr>
        <w:t xml:space="preserve">e opere di </w:t>
      </w:r>
      <w:r>
        <w:rPr>
          <w:rFonts w:ascii="Arial" w:eastAsia="Arial" w:hAnsi="Arial" w:cs="Arial"/>
          <w:b/>
          <w:color w:val="000000"/>
        </w:rPr>
        <w:t>Alessandra Carlon</w:t>
      </w:r>
      <w:r>
        <w:rPr>
          <w:rFonts w:ascii="Arial" w:eastAsia="Arial" w:hAnsi="Arial" w:cs="Arial"/>
          <w:b/>
          <w:color w:val="000000"/>
        </w:rPr>
        <w:t>i</w:t>
      </w:r>
      <w:r>
        <w:rPr>
          <w:rFonts w:ascii="Arial" w:eastAsia="Arial" w:hAnsi="Arial" w:cs="Arial"/>
          <w:color w:val="000000"/>
        </w:rPr>
        <w:t xml:space="preserve"> saranno ospitate a </w:t>
      </w:r>
      <w:r>
        <w:rPr>
          <w:rFonts w:ascii="Arial" w:eastAsia="Arial" w:hAnsi="Arial" w:cs="Arial"/>
          <w:b/>
          <w:color w:val="000000"/>
        </w:rPr>
        <w:t>Casa dei Carraresi a Treviso</w:t>
      </w:r>
      <w:r>
        <w:rPr>
          <w:rFonts w:ascii="Arial" w:eastAsia="Arial" w:hAnsi="Arial" w:cs="Arial"/>
          <w:color w:val="000000"/>
        </w:rPr>
        <w:t xml:space="preserve">. </w:t>
      </w:r>
      <w:r>
        <w:rPr>
          <w:rFonts w:ascii="Arial" w:eastAsia="Arial" w:hAnsi="Arial" w:cs="Arial"/>
          <w:i/>
          <w:color w:val="000000"/>
        </w:rPr>
        <w:t>“Maschere Urbane”</w:t>
      </w:r>
      <w:r>
        <w:rPr>
          <w:rFonts w:ascii="Arial" w:eastAsia="Arial" w:hAnsi="Arial" w:cs="Arial"/>
          <w:color w:val="000000"/>
        </w:rPr>
        <w:t xml:space="preserve"> è una mostra </w:t>
      </w:r>
      <w:r w:rsidR="00253999">
        <w:rPr>
          <w:rFonts w:ascii="Arial" w:eastAsia="Arial" w:hAnsi="Arial" w:cs="Arial"/>
          <w:color w:val="000000"/>
        </w:rPr>
        <w:t>ideata</w:t>
      </w:r>
      <w:r>
        <w:rPr>
          <w:rFonts w:ascii="Arial" w:eastAsia="Arial" w:hAnsi="Arial" w:cs="Arial"/>
          <w:color w:val="000000"/>
        </w:rPr>
        <w:t xml:space="preserve"> per presentare al pubblico l’ultimo ciclo di dipinti realizzati dall’artista romana (classe 1984), organizzati in un percorso attraverso una geografia ideale. Nei dipinti di Alessandra Carloni le città italiane si animano di gigan</w:t>
      </w:r>
      <w:r>
        <w:rPr>
          <w:rFonts w:ascii="Arial" w:eastAsia="Arial" w:hAnsi="Arial" w:cs="Arial"/>
          <w:color w:val="000000"/>
        </w:rPr>
        <w:t xml:space="preserve">teschi abitanti mascherati che incarnano le figure che più rappresentano le comunità urbane. </w:t>
      </w:r>
      <w:r>
        <w:rPr>
          <w:rFonts w:ascii="Arial" w:eastAsia="Arial" w:hAnsi="Arial" w:cs="Arial"/>
          <w:i/>
          <w:color w:val="000000"/>
        </w:rPr>
        <w:t xml:space="preserve">Promossa da </w:t>
      </w:r>
      <w:r>
        <w:rPr>
          <w:rFonts w:ascii="Arial" w:eastAsia="Arial" w:hAnsi="Arial" w:cs="Arial"/>
          <w:b/>
          <w:color w:val="000000"/>
        </w:rPr>
        <w:t>Vinci Arte</w:t>
      </w:r>
      <w:r>
        <w:rPr>
          <w:rFonts w:ascii="Arial" w:eastAsia="Arial" w:hAnsi="Arial" w:cs="Arial"/>
          <w:i/>
          <w:color w:val="000000"/>
        </w:rPr>
        <w:t>, curata da</w:t>
      </w:r>
      <w:r>
        <w:rPr>
          <w:rFonts w:ascii="Arial" w:eastAsia="Arial" w:hAnsi="Arial" w:cs="Arial"/>
          <w:b/>
          <w:color w:val="000000"/>
        </w:rPr>
        <w:t xml:space="preserve"> Un Quadro di Te </w:t>
      </w:r>
      <w:proofErr w:type="spellStart"/>
      <w:r>
        <w:rPr>
          <w:rFonts w:ascii="Arial" w:eastAsia="Arial" w:hAnsi="Arial" w:cs="Arial"/>
          <w:b/>
          <w:color w:val="000000"/>
        </w:rPr>
        <w:t>A.p.s</w:t>
      </w:r>
      <w:proofErr w:type="spellEnd"/>
      <w:r>
        <w:rPr>
          <w:rFonts w:ascii="Arial" w:eastAsia="Arial" w:hAnsi="Arial" w:cs="Arial"/>
          <w:color w:val="000000"/>
        </w:rPr>
        <w:t xml:space="preserve">. e patrocinata dalla </w:t>
      </w:r>
      <w:r>
        <w:rPr>
          <w:rFonts w:ascii="Arial" w:eastAsia="Arial" w:hAnsi="Arial" w:cs="Arial"/>
          <w:i/>
          <w:color w:val="000000"/>
        </w:rPr>
        <w:t>Regione Veneto</w:t>
      </w:r>
      <w:r>
        <w:rPr>
          <w:rFonts w:ascii="Arial" w:eastAsia="Arial" w:hAnsi="Arial" w:cs="Arial"/>
          <w:color w:val="000000"/>
        </w:rPr>
        <w:t xml:space="preserve">, dalla </w:t>
      </w:r>
      <w:r>
        <w:rPr>
          <w:rFonts w:ascii="Arial" w:eastAsia="Arial" w:hAnsi="Arial" w:cs="Arial"/>
          <w:i/>
          <w:color w:val="000000"/>
        </w:rPr>
        <w:t>Provincia di Treviso</w:t>
      </w:r>
      <w:r>
        <w:rPr>
          <w:rFonts w:ascii="Arial" w:eastAsia="Arial" w:hAnsi="Arial" w:cs="Arial"/>
          <w:color w:val="000000"/>
        </w:rPr>
        <w:t xml:space="preserve"> e dal </w:t>
      </w:r>
      <w:r>
        <w:rPr>
          <w:rFonts w:ascii="Arial" w:eastAsia="Arial" w:hAnsi="Arial" w:cs="Arial"/>
          <w:i/>
          <w:color w:val="000000"/>
        </w:rPr>
        <w:t>Comune di Treviso</w:t>
      </w:r>
      <w:r>
        <w:rPr>
          <w:rFonts w:ascii="Arial" w:eastAsia="Arial" w:hAnsi="Arial" w:cs="Arial"/>
          <w:color w:val="000000"/>
        </w:rPr>
        <w:t>, la mostra invita i</w:t>
      </w:r>
      <w:r>
        <w:rPr>
          <w:rFonts w:ascii="Arial" w:eastAsia="Arial" w:hAnsi="Arial" w:cs="Arial"/>
          <w:color w:val="000000"/>
        </w:rPr>
        <w:t xml:space="preserve"> visitatori a camminare tra panorami conosciuti trasportati in atmosfere oniriche. Questo viaggio ideale, animato da viandanti senza volti, ci invita a esplorare anche la nostra anima per tornare a casa arricchiti e desiderosi di ricominciare a vivere gli </w:t>
      </w:r>
      <w:r>
        <w:rPr>
          <w:rFonts w:ascii="Arial" w:eastAsia="Arial" w:hAnsi="Arial" w:cs="Arial"/>
          <w:color w:val="000000"/>
        </w:rPr>
        <w:t>spazi urbani che ci circondano</w:t>
      </w:r>
      <w:r>
        <w:rPr>
          <w:rFonts w:ascii="Arial" w:eastAsia="Arial" w:hAnsi="Arial" w:cs="Arial"/>
          <w:i/>
          <w:color w:val="000000"/>
        </w:rPr>
        <w:t>.</w:t>
      </w:r>
      <w:r>
        <w:rPr>
          <w:rFonts w:ascii="Arial" w:eastAsia="Arial" w:hAnsi="Arial" w:cs="Arial"/>
          <w:i/>
        </w:rPr>
        <w:t xml:space="preserve"> </w:t>
      </w:r>
      <w:r w:rsidRPr="00253999">
        <w:rPr>
          <w:i/>
          <w:iCs/>
        </w:rPr>
        <w:t>"</w:t>
      </w:r>
      <w:r w:rsidRPr="00253999">
        <w:rPr>
          <w:rFonts w:ascii="Arial" w:eastAsia="Arial" w:hAnsi="Arial" w:cs="Arial"/>
          <w:i/>
          <w:iCs/>
        </w:rPr>
        <w:t xml:space="preserve">Alessandra Carloni invita ancora una volta l'uomo alla ricerca della propria identità, attraverso una presenza umana reiterata e sottolineata nel percorso pittorici da uno stringente </w:t>
      </w:r>
      <w:proofErr w:type="spellStart"/>
      <w:r w:rsidRPr="00253999">
        <w:rPr>
          <w:rFonts w:ascii="Arial" w:eastAsia="Arial" w:hAnsi="Arial" w:cs="Arial"/>
          <w:i/>
          <w:iCs/>
        </w:rPr>
        <w:t>close</w:t>
      </w:r>
      <w:proofErr w:type="spellEnd"/>
      <w:r w:rsidRPr="00253999">
        <w:rPr>
          <w:rFonts w:ascii="Arial" w:eastAsia="Arial" w:hAnsi="Arial" w:cs="Arial"/>
          <w:i/>
          <w:iCs/>
        </w:rPr>
        <w:t xml:space="preserve">-up: un percorso dall'esteriorità </w:t>
      </w:r>
      <w:r w:rsidRPr="00253999">
        <w:rPr>
          <w:rFonts w:ascii="Arial" w:eastAsia="Arial" w:hAnsi="Arial" w:cs="Arial"/>
          <w:i/>
          <w:iCs/>
        </w:rPr>
        <w:t>all'interiorità da cui lasciarsi affascinare e sorprendere"</w:t>
      </w:r>
      <w:r w:rsidRPr="00253999">
        <w:rPr>
          <w:rFonts w:ascii="Arial" w:eastAsia="Arial" w:hAnsi="Arial" w:cs="Arial"/>
        </w:rPr>
        <w:t xml:space="preserve"> </w:t>
      </w:r>
      <w:r w:rsidRPr="00253999">
        <w:rPr>
          <w:rFonts w:ascii="Arial" w:eastAsia="Arial" w:hAnsi="Arial" w:cs="Arial"/>
          <w:color w:val="000000"/>
        </w:rPr>
        <w:t>afferma Francesca Bogliolo, c</w:t>
      </w:r>
      <w:r w:rsidRPr="00253999">
        <w:rPr>
          <w:rFonts w:ascii="Arial" w:eastAsia="Arial" w:hAnsi="Arial" w:cs="Arial"/>
        </w:rPr>
        <w:t xml:space="preserve">ritico d'arte </w:t>
      </w:r>
      <w:r w:rsidRPr="00253999">
        <w:rPr>
          <w:rFonts w:ascii="Arial" w:eastAsia="Arial" w:hAnsi="Arial" w:cs="Arial"/>
          <w:color w:val="000000"/>
        </w:rPr>
        <w:t xml:space="preserve">e co-founder di Un Quadro di Te </w:t>
      </w:r>
      <w:proofErr w:type="spellStart"/>
      <w:r w:rsidRPr="00253999">
        <w:rPr>
          <w:rFonts w:ascii="Arial" w:eastAsia="Arial" w:hAnsi="Arial" w:cs="Arial"/>
          <w:color w:val="000000"/>
        </w:rPr>
        <w:t>A.p.s</w:t>
      </w:r>
      <w:proofErr w:type="spellEnd"/>
      <w:r w:rsidRPr="00253999">
        <w:rPr>
          <w:rFonts w:ascii="Arial" w:eastAsia="Arial" w:hAnsi="Arial" w:cs="Arial"/>
          <w:color w:val="000000"/>
        </w:rPr>
        <w:t>.</w:t>
      </w:r>
    </w:p>
    <w:p w14:paraId="7D10890B" w14:textId="77777777" w:rsidR="003B01F3" w:rsidRDefault="003B01F3">
      <w:pPr>
        <w:spacing w:after="0"/>
        <w:jc w:val="both"/>
        <w:rPr>
          <w:rFonts w:ascii="Arial" w:eastAsia="Arial" w:hAnsi="Arial" w:cs="Arial"/>
          <w:color w:val="000000"/>
        </w:rPr>
      </w:pPr>
    </w:p>
    <w:p w14:paraId="7E66614E" w14:textId="77777777" w:rsidR="003B01F3" w:rsidRDefault="004364D2">
      <w:pPr>
        <w:spacing w:after="0" w:line="276" w:lineRule="auto"/>
        <w:jc w:val="both"/>
        <w:rPr>
          <w:rFonts w:ascii="Arial" w:eastAsia="Arial" w:hAnsi="Arial" w:cs="Arial"/>
          <w:color w:val="000000"/>
        </w:rPr>
      </w:pPr>
      <w:r>
        <w:rPr>
          <w:rFonts w:ascii="Arial" w:eastAsia="Arial" w:hAnsi="Arial" w:cs="Arial"/>
          <w:color w:val="000000"/>
        </w:rPr>
        <w:t>Tra le opere esposte, non solo quelle dell’ultimo ciclo “Maschere Urbane”, ma anche alcuni lavori degli anni prec</w:t>
      </w:r>
      <w:r>
        <w:rPr>
          <w:rFonts w:ascii="Arial" w:eastAsia="Arial" w:hAnsi="Arial" w:cs="Arial"/>
          <w:color w:val="000000"/>
        </w:rPr>
        <w:t xml:space="preserve">edenti, che permetteranno ai visitatori di contestualizzare il percorso di crescita vissuto dall’artista. Alessandra Carloni è felicemente riuscita a fondere il suo lavoro come street </w:t>
      </w:r>
      <w:proofErr w:type="spellStart"/>
      <w:r>
        <w:rPr>
          <w:rFonts w:ascii="Arial" w:eastAsia="Arial" w:hAnsi="Arial" w:cs="Arial"/>
          <w:color w:val="000000"/>
        </w:rPr>
        <w:t>artist</w:t>
      </w:r>
      <w:proofErr w:type="spellEnd"/>
      <w:r>
        <w:rPr>
          <w:rFonts w:ascii="Arial" w:eastAsia="Arial" w:hAnsi="Arial" w:cs="Arial"/>
          <w:color w:val="000000"/>
        </w:rPr>
        <w:t xml:space="preserve"> a quello della sua produzione in studio, arricchendo ulteriorment</w:t>
      </w:r>
      <w:r>
        <w:rPr>
          <w:rFonts w:ascii="Arial" w:eastAsia="Arial" w:hAnsi="Arial" w:cs="Arial"/>
          <w:color w:val="000000"/>
        </w:rPr>
        <w:t>e la sua poetica.</w:t>
      </w:r>
    </w:p>
    <w:p w14:paraId="38AFE659" w14:textId="77777777" w:rsidR="003B01F3" w:rsidRDefault="003B01F3">
      <w:pPr>
        <w:spacing w:after="0" w:line="276" w:lineRule="auto"/>
        <w:jc w:val="both"/>
        <w:rPr>
          <w:rFonts w:ascii="Arial" w:eastAsia="Arial" w:hAnsi="Arial" w:cs="Arial"/>
          <w:color w:val="000000"/>
        </w:rPr>
      </w:pPr>
    </w:p>
    <w:p w14:paraId="4F24A54B" w14:textId="55718BA2" w:rsidR="003B01F3" w:rsidRDefault="004364D2">
      <w:pPr>
        <w:spacing w:after="0" w:line="276" w:lineRule="auto"/>
        <w:jc w:val="both"/>
        <w:rPr>
          <w:rFonts w:ascii="Arial" w:eastAsia="Arial" w:hAnsi="Arial" w:cs="Arial"/>
          <w:color w:val="000000"/>
          <w:highlight w:val="white"/>
        </w:rPr>
      </w:pPr>
      <w:r>
        <w:rPr>
          <w:rFonts w:ascii="Arial" w:eastAsia="Arial" w:hAnsi="Arial" w:cs="Arial"/>
          <w:b/>
          <w:color w:val="000000"/>
          <w:highlight w:val="white"/>
        </w:rPr>
        <w:t>L’inaugurazione della mostra si terrà</w:t>
      </w:r>
      <w:r w:rsidR="00253999">
        <w:rPr>
          <w:rFonts w:ascii="Arial" w:eastAsia="Arial" w:hAnsi="Arial" w:cs="Arial"/>
          <w:b/>
          <w:color w:val="000000"/>
          <w:highlight w:val="white"/>
        </w:rPr>
        <w:t xml:space="preserve"> venerdì</w:t>
      </w:r>
      <w:r>
        <w:rPr>
          <w:rFonts w:ascii="Arial" w:eastAsia="Arial" w:hAnsi="Arial" w:cs="Arial"/>
          <w:b/>
          <w:color w:val="000000"/>
          <w:highlight w:val="white"/>
        </w:rPr>
        <w:t xml:space="preserve"> 19 novembre alle ore 18:00 presso Casa dei Carraresi</w:t>
      </w:r>
      <w:r>
        <w:rPr>
          <w:rFonts w:ascii="Arial" w:eastAsia="Arial" w:hAnsi="Arial" w:cs="Arial"/>
          <w:color w:val="000000"/>
          <w:highlight w:val="white"/>
        </w:rPr>
        <w:t xml:space="preserve"> nell’area mostre al primo piano. </w:t>
      </w:r>
      <w:r>
        <w:rPr>
          <w:rFonts w:ascii="Arial" w:eastAsia="Arial" w:hAnsi="Arial" w:cs="Arial"/>
          <w:highlight w:val="white"/>
        </w:rPr>
        <w:t>Casa dei Carraresi, per la sua storia secolare legata alla vita culturale di Treviso e per la sua posizione ce</w:t>
      </w:r>
      <w:r>
        <w:rPr>
          <w:rFonts w:ascii="Arial" w:eastAsia="Arial" w:hAnsi="Arial" w:cs="Arial"/>
          <w:highlight w:val="white"/>
        </w:rPr>
        <w:t xml:space="preserve">ntrale nel tessuto cittadino, si rivela la cornice più adatta per accogliere le "Maschere Urbane" di Alessandra Carloni, protagoniste di un'intima riflessione urbana sulla vita. </w:t>
      </w:r>
    </w:p>
    <w:p w14:paraId="4BE61A98" w14:textId="77777777" w:rsidR="003B01F3" w:rsidRDefault="003B01F3">
      <w:pPr>
        <w:spacing w:after="0" w:line="276" w:lineRule="auto"/>
        <w:jc w:val="both"/>
        <w:rPr>
          <w:rFonts w:ascii="Arial" w:eastAsia="Arial" w:hAnsi="Arial" w:cs="Arial"/>
          <w:color w:val="000000"/>
          <w:highlight w:val="white"/>
        </w:rPr>
      </w:pPr>
    </w:p>
    <w:p w14:paraId="559705B8" w14:textId="77777777" w:rsidR="003B01F3" w:rsidRDefault="003B01F3">
      <w:pPr>
        <w:spacing w:after="0" w:line="276" w:lineRule="auto"/>
        <w:jc w:val="both"/>
        <w:rPr>
          <w:rFonts w:ascii="Arial" w:eastAsia="Arial" w:hAnsi="Arial" w:cs="Arial"/>
          <w:color w:val="000000"/>
          <w:sz w:val="8"/>
          <w:szCs w:val="8"/>
          <w:highlight w:val="white"/>
        </w:rPr>
      </w:pPr>
    </w:p>
    <w:p w14:paraId="1DC34F25" w14:textId="77777777" w:rsidR="003B01F3" w:rsidRDefault="004364D2">
      <w:pPr>
        <w:spacing w:after="0" w:line="276" w:lineRule="auto"/>
        <w:jc w:val="both"/>
        <w:rPr>
          <w:rFonts w:ascii="Arial" w:eastAsia="Arial" w:hAnsi="Arial" w:cs="Arial"/>
          <w:color w:val="000000"/>
          <w:sz w:val="18"/>
          <w:szCs w:val="18"/>
          <w:u w:val="single"/>
        </w:rPr>
      </w:pPr>
      <w:r>
        <w:rPr>
          <w:rFonts w:ascii="Arial" w:eastAsia="Arial" w:hAnsi="Arial" w:cs="Arial"/>
          <w:color w:val="000000"/>
          <w:sz w:val="18"/>
          <w:szCs w:val="18"/>
          <w:u w:val="single"/>
        </w:rPr>
        <w:t>MASCHERE URBANE</w:t>
      </w:r>
    </w:p>
    <w:p w14:paraId="68BFF61C" w14:textId="77777777" w:rsidR="003B01F3" w:rsidRDefault="004364D2">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Dal 19 novembre al 3 dicembre 2021</w:t>
      </w:r>
    </w:p>
    <w:p w14:paraId="27518ECD" w14:textId="77777777" w:rsidR="003B01F3" w:rsidRDefault="004364D2">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Casa dei Carraresi, via Palestro, 33/35, Treviso </w:t>
      </w:r>
    </w:p>
    <w:p w14:paraId="7EE02742" w14:textId="77777777" w:rsidR="003B01F3" w:rsidRDefault="004364D2">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Inaugurazione: Venerdì 19 novembre ore 18:00</w:t>
      </w:r>
    </w:p>
    <w:p w14:paraId="784F188B" w14:textId="77777777" w:rsidR="003B01F3" w:rsidRDefault="004364D2">
      <w:pPr>
        <w:spacing w:after="0" w:line="276" w:lineRule="auto"/>
        <w:jc w:val="both"/>
        <w:rPr>
          <w:rFonts w:ascii="Arial" w:eastAsia="Arial" w:hAnsi="Arial" w:cs="Arial"/>
          <w:color w:val="000000"/>
          <w:sz w:val="18"/>
          <w:szCs w:val="18"/>
        </w:rPr>
      </w:pPr>
      <w:r>
        <w:rPr>
          <w:rFonts w:ascii="Arial" w:eastAsia="Arial" w:hAnsi="Arial" w:cs="Arial"/>
          <w:color w:val="000000"/>
          <w:sz w:val="18"/>
          <w:szCs w:val="18"/>
        </w:rPr>
        <w:t>Orari mostra: da lunedì alla domenica dalle 10:00 alle 20:00</w:t>
      </w:r>
    </w:p>
    <w:p w14:paraId="0D6D7938" w14:textId="77777777" w:rsidR="003B01F3" w:rsidRDefault="004364D2">
      <w:pPr>
        <w:spacing w:after="0" w:line="276" w:lineRule="auto"/>
        <w:jc w:val="both"/>
        <w:rPr>
          <w:rFonts w:ascii="Arial" w:eastAsia="Arial" w:hAnsi="Arial" w:cs="Arial"/>
          <w:color w:val="000000"/>
        </w:rPr>
      </w:pPr>
      <w:r>
        <w:rPr>
          <w:rFonts w:ascii="Arial" w:eastAsia="Arial" w:hAnsi="Arial" w:cs="Arial"/>
          <w:color w:val="000000"/>
          <w:sz w:val="18"/>
          <w:szCs w:val="18"/>
        </w:rPr>
        <w:t xml:space="preserve">Info: </w:t>
      </w:r>
      <w:hyperlink r:id="rId6">
        <w:r>
          <w:rPr>
            <w:rFonts w:ascii="Arial" w:eastAsia="Arial" w:hAnsi="Arial" w:cs="Arial"/>
            <w:color w:val="0563C1"/>
            <w:sz w:val="18"/>
            <w:szCs w:val="18"/>
            <w:u w:val="single"/>
          </w:rPr>
          <w:t>arte.vvinci</w:t>
        </w:r>
        <w:r>
          <w:rPr>
            <w:rFonts w:ascii="Arial" w:eastAsia="Arial" w:hAnsi="Arial" w:cs="Arial"/>
            <w:color w:val="0563C1"/>
            <w:sz w:val="18"/>
            <w:szCs w:val="18"/>
            <w:u w:val="single"/>
          </w:rPr>
          <w:t>@gmail.com</w:t>
        </w:r>
      </w:hyperlink>
      <w:r>
        <w:rPr>
          <w:rFonts w:ascii="Arial" w:eastAsia="Arial" w:hAnsi="Arial" w:cs="Arial"/>
          <w:color w:val="000000"/>
          <w:sz w:val="18"/>
          <w:szCs w:val="18"/>
        </w:rPr>
        <w:t xml:space="preserve"> - </w:t>
      </w:r>
      <w:hyperlink r:id="rId7">
        <w:r>
          <w:rPr>
            <w:rFonts w:ascii="Arial" w:eastAsia="Arial" w:hAnsi="Arial" w:cs="Arial"/>
            <w:color w:val="0563C1"/>
            <w:sz w:val="18"/>
            <w:szCs w:val="18"/>
            <w:u w:val="single"/>
          </w:rPr>
          <w:t>unquadrodite@gmail.com</w:t>
        </w:r>
      </w:hyperlink>
      <w:r>
        <w:rPr>
          <w:rFonts w:ascii="Arial" w:eastAsia="Arial" w:hAnsi="Arial" w:cs="Arial"/>
          <w:color w:val="000000"/>
        </w:rPr>
        <w:t xml:space="preserve"> </w:t>
      </w:r>
    </w:p>
    <w:sectPr w:rsidR="003B01F3">
      <w:headerReference w:type="default" r:id="rId8"/>
      <w:footerReference w:type="default" r:id="rId9"/>
      <w:pgSz w:w="11906" w:h="16838"/>
      <w:pgMar w:top="16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98BC" w14:textId="77777777" w:rsidR="004364D2" w:rsidRDefault="004364D2">
      <w:pPr>
        <w:spacing w:after="0" w:line="240" w:lineRule="auto"/>
      </w:pPr>
      <w:r>
        <w:separator/>
      </w:r>
    </w:p>
  </w:endnote>
  <w:endnote w:type="continuationSeparator" w:id="0">
    <w:p w14:paraId="2840CB27" w14:textId="77777777" w:rsidR="004364D2" w:rsidRDefault="0043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DFB9" w14:textId="77777777" w:rsidR="003B01F3" w:rsidRDefault="004364D2">
    <w:pPr>
      <w:pBdr>
        <w:top w:val="nil"/>
        <w:left w:val="nil"/>
        <w:bottom w:val="nil"/>
        <w:right w:val="nil"/>
        <w:between w:val="nil"/>
      </w:pBdr>
      <w:tabs>
        <w:tab w:val="center" w:pos="4819"/>
        <w:tab w:val="right" w:pos="9638"/>
      </w:tabs>
      <w:spacing w:after="0" w:line="240" w:lineRule="auto"/>
      <w:jc w:val="center"/>
      <w:rPr>
        <w:color w:val="000000"/>
        <w:sz w:val="18"/>
        <w:szCs w:val="18"/>
      </w:rPr>
    </w:pPr>
    <w:r>
      <w:rPr>
        <w:noProof/>
      </w:rPr>
      <w:drawing>
        <wp:anchor distT="0" distB="0" distL="114300" distR="114300" simplePos="0" relativeHeight="251658240" behindDoc="0" locked="0" layoutInCell="1" hidden="0" allowOverlap="1" wp14:anchorId="3B00FD37" wp14:editId="2FFF047E">
          <wp:simplePos x="0" y="0"/>
          <wp:positionH relativeFrom="column">
            <wp:posOffset>468630</wp:posOffset>
          </wp:positionH>
          <wp:positionV relativeFrom="paragraph">
            <wp:posOffset>-707389</wp:posOffset>
          </wp:positionV>
          <wp:extent cx="5171694" cy="114640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71694" cy="114640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12DD" w14:textId="77777777" w:rsidR="004364D2" w:rsidRDefault="004364D2">
      <w:pPr>
        <w:spacing w:after="0" w:line="240" w:lineRule="auto"/>
      </w:pPr>
      <w:r>
        <w:separator/>
      </w:r>
    </w:p>
  </w:footnote>
  <w:footnote w:type="continuationSeparator" w:id="0">
    <w:p w14:paraId="52AE9D22" w14:textId="77777777" w:rsidR="004364D2" w:rsidRDefault="0043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A143" w14:textId="77777777" w:rsidR="003B01F3" w:rsidRDefault="004364D2">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42BC0757" wp14:editId="42726E5F">
          <wp:extent cx="903014" cy="90301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3014" cy="90301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F3"/>
    <w:rsid w:val="00253999"/>
    <w:rsid w:val="003B01F3"/>
    <w:rsid w:val="004364D2"/>
    <w:rsid w:val="00A37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8067"/>
  <w15:docId w15:val="{00CB7BAF-F08A-4A74-94BE-245D0A2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nquadrodi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vvinc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Scavetta</dc:creator>
  <cp:lastModifiedBy>Matteo Scavetta</cp:lastModifiedBy>
  <cp:revision>4</cp:revision>
  <cp:lastPrinted>2021-11-09T22:56:00Z</cp:lastPrinted>
  <dcterms:created xsi:type="dcterms:W3CDTF">2021-11-09T22:52:00Z</dcterms:created>
  <dcterms:modified xsi:type="dcterms:W3CDTF">2021-11-09T22:56:00Z</dcterms:modified>
</cp:coreProperties>
</file>