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4FA6B4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14"/>
          <w:szCs w:val="14"/>
        </w:rPr>
      </w:pPr>
    </w:p>
    <w:p w14:paraId="53BB35FC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14"/>
          <w:szCs w:val="14"/>
        </w:rPr>
      </w:pPr>
      <w:r>
        <w:rPr>
          <w:color w:val="000000"/>
          <w:sz w:val="14"/>
          <w:szCs w:val="14"/>
        </w:rPr>
        <w:t>comunicato stampa 02. 09. 2026</w:t>
      </w:r>
    </w:p>
    <w:p w14:paraId="5012E248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bCs/>
          <w:color w:val="000000"/>
          <w:sz w:val="22"/>
          <w:szCs w:val="22"/>
        </w:rPr>
      </w:pPr>
    </w:p>
    <w:p w14:paraId="7F7FC6E8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NON IN SENSO STRETTO — Per una topologia del design tra Calabria e Sicilia</w:t>
      </w:r>
      <w:r>
        <w:rPr>
          <w:color w:val="000000"/>
          <w:sz w:val="18"/>
          <w:szCs w:val="18"/>
        </w:rPr>
        <w:br/>
      </w:r>
      <w:r>
        <w:rPr>
          <w:i/>
          <w:iCs/>
          <w:color w:val="000000"/>
          <w:sz w:val="18"/>
          <w:szCs w:val="18"/>
        </w:rPr>
        <w:t>a cura di ADI Calabria e ADI Sicilia</w:t>
      </w:r>
      <w:r>
        <w:rPr>
          <w:color w:val="000000"/>
          <w:sz w:val="18"/>
          <w:szCs w:val="18"/>
        </w:rPr>
        <w:br/>
      </w:r>
      <w:r>
        <w:rPr>
          <w:i/>
          <w:iCs/>
          <w:color w:val="000000"/>
          <w:sz w:val="18"/>
          <w:szCs w:val="18"/>
        </w:rPr>
        <w:t>coordinamento generale: Giusi Buono</w:t>
      </w:r>
    </w:p>
    <w:p w14:paraId="63FEC1EB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18"/>
          <w:szCs w:val="18"/>
        </w:rPr>
      </w:pPr>
    </w:p>
    <w:p w14:paraId="3F623627" w14:textId="0D24E29B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 xml:space="preserve">Inaugurazione: 18 settembre 2026 </w:t>
      </w:r>
      <w:r w:rsidRPr="00C51D31">
        <w:rPr>
          <w:b/>
          <w:bCs/>
          <w:i/>
          <w:iCs/>
          <w:color w:val="000000"/>
          <w:sz w:val="18"/>
          <w:szCs w:val="18"/>
        </w:rPr>
        <w:t>ore</w:t>
      </w:r>
      <w:r w:rsidR="00C51D31">
        <w:rPr>
          <w:b/>
          <w:bCs/>
          <w:i/>
          <w:iCs/>
          <w:color w:val="000000"/>
          <w:sz w:val="18"/>
          <w:szCs w:val="18"/>
        </w:rPr>
        <w:t xml:space="preserve"> 11.15</w:t>
      </w:r>
    </w:p>
    <w:p w14:paraId="35C45195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br/>
      </w:r>
      <w:r>
        <w:rPr>
          <w:b/>
          <w:bCs/>
          <w:i/>
          <w:iCs/>
          <w:color w:val="000000"/>
          <w:sz w:val="18"/>
          <w:szCs w:val="18"/>
        </w:rPr>
        <w:t>Biennale dello Stretto 2026</w:t>
      </w:r>
    </w:p>
    <w:p w14:paraId="477A8BAF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>18 settembre – 13 dicembre 2026</w:t>
      </w:r>
    </w:p>
    <w:p w14:paraId="11BAB1CF" w14:textId="77777777" w:rsidR="00BA0F22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 xml:space="preserve">Forte Batteria </w:t>
      </w:r>
      <w:proofErr w:type="spellStart"/>
      <w:r>
        <w:rPr>
          <w:i/>
          <w:iCs/>
          <w:color w:val="000000"/>
          <w:sz w:val="18"/>
          <w:szCs w:val="18"/>
        </w:rPr>
        <w:t>Siacci</w:t>
      </w:r>
      <w:proofErr w:type="spellEnd"/>
      <w:r>
        <w:rPr>
          <w:i/>
          <w:iCs/>
          <w:color w:val="000000"/>
          <w:sz w:val="18"/>
          <w:szCs w:val="18"/>
        </w:rPr>
        <w:t>, Campo Calabro (RC)</w:t>
      </w:r>
    </w:p>
    <w:p w14:paraId="47BCE275" w14:textId="77777777" w:rsidR="00BA0F22" w:rsidRDefault="00BA0F22">
      <w:pPr>
        <w:pBdr>
          <w:top w:val="nil"/>
          <w:left w:val="nil"/>
          <w:bottom w:val="nil"/>
          <w:right w:val="nil"/>
          <w:between w:val="nil"/>
        </w:pBdr>
        <w:jc w:val="center"/>
        <w:rPr>
          <w:i/>
          <w:iCs/>
          <w:color w:val="000000"/>
          <w:sz w:val="18"/>
          <w:szCs w:val="18"/>
        </w:rPr>
      </w:pPr>
    </w:p>
    <w:p w14:paraId="434D8826" w14:textId="7BC92661" w:rsidR="008818D0" w:rsidRDefault="00BA0F2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  <w:r>
        <w:rPr>
          <w:i/>
          <w:iCs/>
          <w:color w:val="000000"/>
          <w:sz w:val="18"/>
          <w:szCs w:val="18"/>
        </w:rPr>
        <w:t xml:space="preserve">Ingresso libero. </w:t>
      </w:r>
      <w:r>
        <w:rPr>
          <w:rFonts w:cs="Arial"/>
          <w:color w:val="000000"/>
          <w:sz w:val="18"/>
          <w:szCs w:val="18"/>
        </w:rPr>
        <w:t>V</w:t>
      </w:r>
      <w:r w:rsidRPr="00BA0F22">
        <w:rPr>
          <w:rFonts w:cs="Arial"/>
          <w:color w:val="000000"/>
          <w:sz w:val="18"/>
          <w:szCs w:val="18"/>
        </w:rPr>
        <w:t xml:space="preserve">isitabile dal 18 al 22 settembre </w:t>
      </w:r>
      <w:r>
        <w:rPr>
          <w:rFonts w:cs="Arial"/>
          <w:color w:val="000000"/>
          <w:sz w:val="18"/>
          <w:szCs w:val="18"/>
        </w:rPr>
        <w:t xml:space="preserve">2026 </w:t>
      </w:r>
      <w:r w:rsidRPr="00BA0F22">
        <w:rPr>
          <w:rFonts w:cs="Arial"/>
          <w:color w:val="000000"/>
          <w:sz w:val="18"/>
          <w:szCs w:val="18"/>
        </w:rPr>
        <w:t>dalle ore 10:00 alle ore 19:00</w:t>
      </w:r>
      <w:r w:rsidR="00000000">
        <w:rPr>
          <w:color w:val="000000"/>
          <w:sz w:val="18"/>
          <w:szCs w:val="18"/>
        </w:rPr>
        <w:br/>
      </w:r>
    </w:p>
    <w:p w14:paraId="106CEFE7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Dal 18 settembre 2026, negli spazi del Forte Batteria </w:t>
      </w:r>
      <w:proofErr w:type="spellStart"/>
      <w:r>
        <w:rPr>
          <w:b/>
          <w:bCs/>
          <w:color w:val="000000"/>
          <w:sz w:val="18"/>
          <w:szCs w:val="18"/>
        </w:rPr>
        <w:t>Siacci</w:t>
      </w:r>
      <w:proofErr w:type="spellEnd"/>
      <w:r>
        <w:rPr>
          <w:b/>
          <w:bCs/>
          <w:color w:val="000000"/>
          <w:sz w:val="18"/>
          <w:szCs w:val="18"/>
        </w:rPr>
        <w:t xml:space="preserve"> di Campo Calabro</w:t>
      </w:r>
      <w:r>
        <w:rPr>
          <w:color w:val="000000"/>
          <w:sz w:val="18"/>
          <w:szCs w:val="18"/>
        </w:rPr>
        <w:t xml:space="preserve">, sede principale della </w:t>
      </w:r>
      <w:r>
        <w:rPr>
          <w:b/>
          <w:bCs/>
          <w:color w:val="000000"/>
          <w:sz w:val="18"/>
          <w:szCs w:val="18"/>
        </w:rPr>
        <w:t>Biennale dello Stretto</w:t>
      </w:r>
      <w:r>
        <w:rPr>
          <w:color w:val="000000"/>
          <w:sz w:val="18"/>
          <w:szCs w:val="18"/>
        </w:rPr>
        <w:t>, prende forma </w:t>
      </w:r>
      <w:r>
        <w:rPr>
          <w:b/>
          <w:bCs/>
          <w:color w:val="000000"/>
          <w:sz w:val="18"/>
          <w:szCs w:val="18"/>
        </w:rPr>
        <w:t>“NON IN SENSO STRETTO — Per una topologia del design tra Calabria e Sicilia”</w:t>
      </w:r>
      <w:r>
        <w:rPr>
          <w:color w:val="000000"/>
          <w:sz w:val="18"/>
          <w:szCs w:val="18"/>
        </w:rPr>
        <w:t xml:space="preserve">, il progetto curato da </w:t>
      </w:r>
      <w:r>
        <w:rPr>
          <w:b/>
          <w:bCs/>
          <w:color w:val="000000"/>
          <w:sz w:val="18"/>
          <w:szCs w:val="18"/>
        </w:rPr>
        <w:t xml:space="preserve">ADI Calabria e ADI Sicilia </w:t>
      </w:r>
      <w:r>
        <w:rPr>
          <w:color w:val="000000"/>
          <w:sz w:val="18"/>
          <w:szCs w:val="18"/>
        </w:rPr>
        <w:t xml:space="preserve">e coordinato da </w:t>
      </w:r>
      <w:r>
        <w:rPr>
          <w:b/>
          <w:bCs/>
          <w:color w:val="000000"/>
          <w:sz w:val="18"/>
          <w:szCs w:val="18"/>
        </w:rPr>
        <w:t>Giusi Buono</w:t>
      </w:r>
      <w:r>
        <w:rPr>
          <w:color w:val="000000"/>
          <w:sz w:val="18"/>
          <w:szCs w:val="18"/>
        </w:rPr>
        <w:t xml:space="preserve">, che restituisce una lettura critica del design contemporaneo attraverso progettisti, pratiche, percorsi professionali e geografie culturali legate alla Calabria e alla Sicilia. </w:t>
      </w:r>
    </w:p>
    <w:p w14:paraId="3E3C1914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229AFBE5" w14:textId="0B21D2A4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Inserito nella </w:t>
      </w:r>
      <w:r>
        <w:rPr>
          <w:b/>
          <w:bCs/>
          <w:color w:val="000000"/>
          <w:sz w:val="18"/>
          <w:szCs w:val="18"/>
        </w:rPr>
        <w:t>Se</w:t>
      </w:r>
      <w:r w:rsidR="000B10B5">
        <w:rPr>
          <w:b/>
          <w:bCs/>
          <w:color w:val="000000"/>
          <w:sz w:val="18"/>
          <w:szCs w:val="18"/>
        </w:rPr>
        <w:t>z</w:t>
      </w:r>
      <w:r>
        <w:rPr>
          <w:b/>
          <w:bCs/>
          <w:color w:val="000000"/>
          <w:sz w:val="18"/>
          <w:szCs w:val="18"/>
        </w:rPr>
        <w:t>ione Design della Biennale dello Stretto 2026</w:t>
      </w:r>
      <w:r>
        <w:rPr>
          <w:color w:val="000000"/>
          <w:sz w:val="18"/>
          <w:szCs w:val="18"/>
        </w:rPr>
        <w:t xml:space="preserve">, </w:t>
      </w:r>
      <w:r>
        <w:rPr>
          <w:b/>
          <w:bCs/>
          <w:color w:val="000000"/>
          <w:sz w:val="18"/>
          <w:szCs w:val="18"/>
        </w:rPr>
        <w:t>curata da Francesco Alati</w:t>
      </w:r>
      <w:r>
        <w:rPr>
          <w:color w:val="000000"/>
          <w:sz w:val="18"/>
          <w:szCs w:val="18"/>
        </w:rPr>
        <w:t>, il progetto nasce dagli esiti della seconda edizione dell’open call </w:t>
      </w:r>
      <w:r>
        <w:rPr>
          <w:b/>
          <w:bCs/>
          <w:color w:val="000000"/>
          <w:sz w:val="18"/>
          <w:szCs w:val="18"/>
        </w:rPr>
        <w:t>“Design. Non in senso stretto”</w:t>
      </w:r>
      <w:r>
        <w:rPr>
          <w:color w:val="000000"/>
          <w:sz w:val="18"/>
          <w:szCs w:val="18"/>
        </w:rPr>
        <w:t xml:space="preserve">, promossa dalle due Delegazioni ADI con l’obiettivo di costruire una mappatura critica delle pratiche progettuali sviluppate nei territori dello Stretto e, più ampiamente, da professionisti originari di Calabria e Sicilia che oggi operano anche al di fuori dei territori di provenienza. </w:t>
      </w:r>
      <w:r>
        <w:rPr>
          <w:b/>
          <w:bCs/>
          <w:color w:val="000000"/>
          <w:sz w:val="18"/>
          <w:szCs w:val="18"/>
        </w:rPr>
        <w:t>Non una semplice ricognizione di nomi e attività, dunque, ma un’indagine sulle relazioni tra luogo, identità, formazione, mobilità e progetto, capace di mettere in evidenza un sistema articolato di traiettorie che attraversano il territorio e ne oltrepassano i confini.</w:t>
      </w:r>
    </w:p>
    <w:p w14:paraId="2EBE3BB0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53048AF4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Il Comitato Scientifico, composto da Francesco Alati, Annalisa Spadola, Giusi Buono, Anita De Franco, Paolo Gagliardi, Salvatore Greco, Francesco Monterosso e Irene Tranchina, ha concluso la valutazione delle candidature pervenute attraverso l’open call, selezionando</w:t>
      </w:r>
      <w:r>
        <w:rPr>
          <w:color w:val="000000"/>
          <w:sz w:val="18"/>
          <w:szCs w:val="18"/>
        </w:rPr>
        <w:t> </w:t>
      </w:r>
      <w:r>
        <w:rPr>
          <w:b/>
          <w:bCs/>
          <w:color w:val="000000"/>
          <w:sz w:val="18"/>
          <w:szCs w:val="18"/>
        </w:rPr>
        <w:t>sedici progettisti</w:t>
      </w:r>
      <w:r>
        <w:rPr>
          <w:color w:val="000000"/>
          <w:sz w:val="18"/>
          <w:szCs w:val="18"/>
        </w:rPr>
        <w:t> che saranno protagonisti della mostra </w:t>
      </w:r>
      <w:r>
        <w:rPr>
          <w:b/>
          <w:bCs/>
          <w:color w:val="000000"/>
          <w:sz w:val="18"/>
          <w:szCs w:val="18"/>
        </w:rPr>
        <w:t>“Nuovi codici del design”</w:t>
      </w:r>
      <w:r>
        <w:rPr>
          <w:color w:val="000000"/>
          <w:sz w:val="18"/>
          <w:szCs w:val="18"/>
        </w:rPr>
        <w:t xml:space="preserve">, </w:t>
      </w:r>
      <w:r>
        <w:rPr>
          <w:b/>
          <w:bCs/>
          <w:color w:val="000000"/>
          <w:sz w:val="18"/>
          <w:szCs w:val="18"/>
        </w:rPr>
        <w:t>in programma a partire dal 18 settembre 2026 all’interno della Biennale dello Stretto.</w:t>
      </w:r>
      <w:r>
        <w:rPr>
          <w:color w:val="000000"/>
          <w:sz w:val="18"/>
          <w:szCs w:val="18"/>
        </w:rPr>
        <w:t xml:space="preserve"> </w:t>
      </w:r>
    </w:p>
    <w:p w14:paraId="70539F6F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53185BA3" w14:textId="4CA7D772" w:rsidR="008818D0" w:rsidRDefault="00D711C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 w:rsidRPr="00493C0C">
        <w:rPr>
          <w:rFonts w:ascii="Arial" w:hAnsi="Arial" w:cs="Arial"/>
          <w:color w:val="000000"/>
          <w:sz w:val="19"/>
          <w:szCs w:val="19"/>
        </w:rPr>
        <w:t>«</w:t>
      </w:r>
      <w:r>
        <w:rPr>
          <w:b/>
          <w:bCs/>
          <w:color w:val="000000"/>
          <w:sz w:val="18"/>
          <w:szCs w:val="18"/>
        </w:rPr>
        <w:t>La selezione restituisce un panorama composito e dinamico</w:t>
      </w:r>
      <w:r w:rsidR="000B10B5">
        <w:rPr>
          <w:b/>
          <w:bCs/>
          <w:color w:val="000000"/>
          <w:sz w:val="18"/>
          <w:szCs w:val="18"/>
        </w:rPr>
        <w:t xml:space="preserve"> – </w:t>
      </w:r>
      <w:r w:rsidR="000B10B5" w:rsidRPr="00D711CF">
        <w:rPr>
          <w:color w:val="000000"/>
          <w:sz w:val="18"/>
          <w:szCs w:val="18"/>
        </w:rPr>
        <w:t>dichiara</w:t>
      </w:r>
      <w:r w:rsidR="000B10B5">
        <w:rPr>
          <w:b/>
          <w:bCs/>
          <w:color w:val="000000"/>
          <w:sz w:val="18"/>
          <w:szCs w:val="18"/>
        </w:rPr>
        <w:t xml:space="preserve"> </w:t>
      </w:r>
      <w:r w:rsidR="000B10B5" w:rsidRPr="000B10B5">
        <w:rPr>
          <w:b/>
          <w:bCs/>
          <w:color w:val="000000" w:themeColor="text1"/>
          <w:sz w:val="18"/>
          <w:szCs w:val="18"/>
        </w:rPr>
        <w:t xml:space="preserve">Francesco Alati, </w:t>
      </w:r>
      <w:r w:rsidR="000B10B5" w:rsidRPr="00D711CF">
        <w:rPr>
          <w:color w:val="000000"/>
          <w:sz w:val="18"/>
          <w:szCs w:val="18"/>
        </w:rPr>
        <w:t>curatore della sezione Design della Biennale dello Stretto</w:t>
      </w:r>
      <w:r w:rsidR="000B10B5">
        <w:rPr>
          <w:b/>
          <w:bCs/>
          <w:color w:val="000000"/>
          <w:sz w:val="18"/>
          <w:szCs w:val="18"/>
        </w:rPr>
        <w:t xml:space="preserve"> -</w:t>
      </w:r>
      <w:r>
        <w:rPr>
          <w:b/>
          <w:bCs/>
          <w:color w:val="000000"/>
          <w:sz w:val="18"/>
          <w:szCs w:val="18"/>
        </w:rPr>
        <w:t xml:space="preserve"> nel quale differenti generazioni, approcci e ambiti di intervento raccontano la vitalità del design legato alla Calabria e alla Sicilia e, allo stesso tempo, la sua capacità di confrontarsi con scenari più ampi, nazionali e internazionali.</w:t>
      </w:r>
      <w:r>
        <w:rPr>
          <w:color w:val="000000"/>
          <w:sz w:val="18"/>
          <w:szCs w:val="18"/>
        </w:rPr>
        <w:t xml:space="preserve"> Al centro della ricerca vi è infatti una concezione del </w:t>
      </w:r>
      <w:r>
        <w:rPr>
          <w:b/>
          <w:bCs/>
          <w:color w:val="000000"/>
          <w:sz w:val="18"/>
          <w:szCs w:val="18"/>
        </w:rPr>
        <w:t>territorio non come limite geografico, ma come dispositivo capace di generare relazioni, linguaggi e forme di progettazione</w:t>
      </w:r>
      <w:r>
        <w:rPr>
          <w:color w:val="000000"/>
          <w:sz w:val="18"/>
          <w:szCs w:val="18"/>
        </w:rPr>
        <w:t>: una prospettiva nella quale appartenenza e mobilità, radicamento e apertura, memoria e contemporaneità diventano elementi complementari per comprendere il design di oggi</w:t>
      </w:r>
      <w:r w:rsidRPr="00493C0C">
        <w:rPr>
          <w:rFonts w:ascii="Arial" w:hAnsi="Arial" w:cs="Arial"/>
          <w:color w:val="000000"/>
          <w:sz w:val="19"/>
          <w:szCs w:val="19"/>
        </w:rPr>
        <w:t>.»</w:t>
      </w:r>
    </w:p>
    <w:p w14:paraId="68804EDC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1D5E352D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La mostra </w:t>
      </w:r>
      <w:r>
        <w:rPr>
          <w:b/>
          <w:bCs/>
          <w:color w:val="000000"/>
          <w:sz w:val="18"/>
          <w:szCs w:val="18"/>
        </w:rPr>
        <w:t>“Nuovi codici del design”</w:t>
      </w:r>
      <w:r>
        <w:rPr>
          <w:color w:val="000000"/>
          <w:sz w:val="18"/>
          <w:szCs w:val="18"/>
        </w:rPr>
        <w:t> traduce in una dimensione narrativa e visiva le traiettorie emerse dalla mappatura e mette in relazione le esperienze dei sedici progettisti selezionati con quelle di </w:t>
      </w:r>
      <w:r>
        <w:rPr>
          <w:b/>
          <w:bCs/>
          <w:color w:val="000000"/>
          <w:sz w:val="18"/>
          <w:szCs w:val="18"/>
        </w:rPr>
        <w:t>Mario Trimarchi</w:t>
      </w:r>
      <w:r>
        <w:rPr>
          <w:color w:val="000000"/>
          <w:sz w:val="18"/>
          <w:szCs w:val="18"/>
        </w:rPr>
        <w:t> e dello </w:t>
      </w:r>
      <w:r>
        <w:rPr>
          <w:b/>
          <w:bCs/>
          <w:color w:val="000000"/>
          <w:sz w:val="18"/>
          <w:szCs w:val="18"/>
        </w:rPr>
        <w:t>Studio Martinelli Venezia</w:t>
      </w:r>
      <w:r>
        <w:rPr>
          <w:color w:val="000000"/>
          <w:sz w:val="18"/>
          <w:szCs w:val="18"/>
        </w:rPr>
        <w:t xml:space="preserve">, invitati dalle Delegazioni ADI Calabria e ADI Sicilia per il valore dei loro percorsi e per la capacità di rappresentare sviluppi professionali in dialogo con contesti nazionali e internazionali. </w:t>
      </w:r>
    </w:p>
    <w:p w14:paraId="422ABE5D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7CD5C668" w14:textId="3CA65364" w:rsidR="008818D0" w:rsidRDefault="00D711C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 w:rsidRPr="00493C0C">
        <w:rPr>
          <w:rFonts w:ascii="Arial" w:hAnsi="Arial" w:cs="Arial"/>
          <w:color w:val="000000"/>
          <w:sz w:val="19"/>
          <w:szCs w:val="19"/>
        </w:rPr>
        <w:t>«</w:t>
      </w:r>
      <w:r>
        <w:rPr>
          <w:color w:val="000000"/>
          <w:sz w:val="18"/>
          <w:szCs w:val="18"/>
        </w:rPr>
        <w:t xml:space="preserve">Attraverso questo confronto - continua Giusi Buono, coordinatrice del progetto “NON IN SENSO </w:t>
      </w:r>
      <w:proofErr w:type="gramStart"/>
      <w:r>
        <w:rPr>
          <w:color w:val="000000"/>
          <w:sz w:val="18"/>
          <w:szCs w:val="18"/>
        </w:rPr>
        <w:t>STRETTO  —</w:t>
      </w:r>
      <w:proofErr w:type="gramEnd"/>
      <w:r>
        <w:rPr>
          <w:color w:val="000000"/>
          <w:sz w:val="18"/>
          <w:szCs w:val="18"/>
        </w:rPr>
        <w:t xml:space="preserve"> Per una topologia del design tra Calabria e Sicilia”, - </w:t>
      </w:r>
      <w:r>
        <w:rPr>
          <w:b/>
          <w:bCs/>
          <w:color w:val="000000"/>
          <w:sz w:val="18"/>
          <w:szCs w:val="18"/>
        </w:rPr>
        <w:t>l’esposizione si interroga sul modo in cui i contesti geografici, culturali ed economici contribuiscono a orientare i linguaggi del progetto, le scelte professionali e la costruzione delle identità dei designer</w:t>
      </w:r>
      <w:r>
        <w:rPr>
          <w:color w:val="000000"/>
          <w:sz w:val="18"/>
          <w:szCs w:val="18"/>
        </w:rPr>
        <w:t>. La mostra diventa così uno spazio di osservazione e di confronto nel quale il design viene letto non soltanto attraverso gli oggetti o gli esiti progettuali, ma anche attraverso le storie, gli spostamenti, le condizioni e le relazioni che ne determinano la nascita</w:t>
      </w:r>
      <w:r w:rsidRPr="00493C0C">
        <w:rPr>
          <w:rFonts w:ascii="Arial" w:hAnsi="Arial" w:cs="Arial"/>
          <w:color w:val="000000"/>
          <w:sz w:val="19"/>
          <w:szCs w:val="19"/>
        </w:rPr>
        <w:t>.»</w:t>
      </w:r>
    </w:p>
    <w:p w14:paraId="5BC7A0A7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146B1FD4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lastRenderedPageBreak/>
        <w:t>La mappatura e la mostra intendono così restituire una fotografia contemporanea di un ecosistema ancora in evoluzione, individuando nelle differenze e nelle contaminazioni non elementi di dispersione, ma risorse per la definizione di nuovi codici del progetto.</w:t>
      </w:r>
    </w:p>
    <w:p w14:paraId="6CB0D6D6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572ED33E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Durante le giornate inaugurali della Biennale dello Stretto, i temi emersi dall’open call e dalla mostra </w:t>
      </w:r>
      <w:r w:rsidRPr="00D711CF">
        <w:rPr>
          <w:color w:val="000000" w:themeColor="text1"/>
          <w:sz w:val="18"/>
          <w:szCs w:val="18"/>
        </w:rPr>
        <w:t xml:space="preserve">saranno affrontati in </w:t>
      </w:r>
      <w:r>
        <w:rPr>
          <w:color w:val="000000"/>
          <w:sz w:val="18"/>
          <w:szCs w:val="18"/>
        </w:rPr>
        <w:t>un </w:t>
      </w:r>
      <w:r>
        <w:rPr>
          <w:b/>
          <w:bCs/>
          <w:color w:val="000000"/>
          <w:sz w:val="18"/>
          <w:szCs w:val="18"/>
        </w:rPr>
        <w:t>talk pubblico</w:t>
      </w:r>
      <w:r>
        <w:rPr>
          <w:color w:val="000000"/>
          <w:sz w:val="18"/>
          <w:szCs w:val="18"/>
        </w:rPr>
        <w:t xml:space="preserve">, pensato come momento di discussione e approfondimento sulle pratiche del design contemporaneo e sulle relazioni tra progettazione, territori e mobilità professionale. </w:t>
      </w:r>
    </w:p>
    <w:p w14:paraId="3A6AC2F9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Il progetto non si esaurirà con la conclusione della Biennale: </w:t>
      </w:r>
      <w:r>
        <w:rPr>
          <w:b/>
          <w:bCs/>
          <w:color w:val="000000"/>
          <w:sz w:val="18"/>
          <w:szCs w:val="18"/>
        </w:rPr>
        <w:t>“NON IN SENSO STRETTO”</w:t>
      </w:r>
      <w:r>
        <w:rPr>
          <w:color w:val="000000"/>
          <w:sz w:val="18"/>
          <w:szCs w:val="18"/>
        </w:rPr>
        <w:t> proseguirà infatti con ulteriori iniziative di disseminazione, presentazioni e tappe espositive tra Calabria e Sicilia, con l’obiettivo di ampliare progressivamente la mappatura e mantenere aperto il confronto sul ruolo del design nella costruzione culturale, sociale ed economica dei territori.</w:t>
      </w:r>
    </w:p>
    <w:p w14:paraId="2CC68EF1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58668E23" w14:textId="26FD5A82" w:rsidR="008818D0" w:rsidRDefault="00D711CF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19"/>
          <w:szCs w:val="19"/>
        </w:rPr>
      </w:pPr>
      <w:r w:rsidRPr="00493C0C">
        <w:rPr>
          <w:rFonts w:ascii="Arial" w:hAnsi="Arial" w:cs="Arial"/>
          <w:color w:val="000000"/>
          <w:sz w:val="19"/>
          <w:szCs w:val="19"/>
        </w:rPr>
        <w:t>«</w:t>
      </w:r>
      <w:r>
        <w:rPr>
          <w:color w:val="000000"/>
          <w:sz w:val="18"/>
          <w:szCs w:val="18"/>
        </w:rPr>
        <w:t xml:space="preserve">Con “NON IN SENSO STRETTO — Per una topologia del design tra Calabria e Sicilia”, ADI Calabria e ADI Sicilia – conclude </w:t>
      </w:r>
      <w:r w:rsidRPr="00D711CF">
        <w:rPr>
          <w:b/>
          <w:bCs/>
          <w:color w:val="000000"/>
          <w:sz w:val="18"/>
          <w:szCs w:val="18"/>
        </w:rPr>
        <w:t>Annalisa Spadola</w:t>
      </w:r>
      <w:r>
        <w:rPr>
          <w:color w:val="000000"/>
          <w:sz w:val="18"/>
          <w:szCs w:val="18"/>
        </w:rPr>
        <w:t>, presidente ADI Sicilia -portano così alla Biennale dello Stretto una ricerca che parte dalla dimensione locale per interrogare una condizione più ampia e contemporanea del progetto: quella di un design capace di muoversi tra luoghi, culture e mercati differenti senza perdere il rapporto con le proprie origini, trasformando il territorio da semplice sfondo a parte attiva del processo creativo.</w:t>
      </w:r>
      <w:r w:rsidRPr="00493C0C">
        <w:rPr>
          <w:rFonts w:ascii="Arial" w:hAnsi="Arial" w:cs="Arial"/>
          <w:color w:val="000000"/>
          <w:sz w:val="19"/>
          <w:szCs w:val="19"/>
        </w:rPr>
        <w:t>»</w:t>
      </w:r>
    </w:p>
    <w:p w14:paraId="0FA1D62C" w14:textId="77777777" w:rsidR="00BA0F22" w:rsidRDefault="00BA0F2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color w:val="000000"/>
          <w:sz w:val="19"/>
          <w:szCs w:val="19"/>
        </w:rPr>
      </w:pPr>
    </w:p>
    <w:p w14:paraId="3518874C" w14:textId="781D0183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090B40A9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  <w:u w:val="single"/>
        </w:rPr>
      </w:pPr>
      <w:r>
        <w:rPr>
          <w:b/>
          <w:bCs/>
          <w:color w:val="000000"/>
          <w:sz w:val="18"/>
          <w:szCs w:val="18"/>
          <w:u w:val="single"/>
        </w:rPr>
        <w:t>Scheda evento</w:t>
      </w:r>
    </w:p>
    <w:p w14:paraId="0FBC42E7" w14:textId="5B218B9C" w:rsidR="008818D0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18"/>
          <w:szCs w:val="18"/>
        </w:rPr>
        <w:t>Exhibition</w:t>
      </w:r>
      <w:proofErr w:type="spellEnd"/>
      <w:r>
        <w:rPr>
          <w:b/>
          <w:bCs/>
          <w:color w:val="000000"/>
          <w:sz w:val="18"/>
          <w:szCs w:val="18"/>
        </w:rPr>
        <w:t xml:space="preserve"> Design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 w:rsidR="00D711CF"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Giusi Buono, Irene Tranchina </w:t>
      </w:r>
    </w:p>
    <w:p w14:paraId="445F518A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proofErr w:type="spellStart"/>
      <w:r>
        <w:rPr>
          <w:b/>
          <w:bCs/>
          <w:color w:val="000000"/>
          <w:sz w:val="18"/>
          <w:szCs w:val="18"/>
        </w:rPr>
        <w:t>Exhibit</w:t>
      </w:r>
      <w:proofErr w:type="spellEnd"/>
      <w:r>
        <w:rPr>
          <w:b/>
          <w:bCs/>
          <w:color w:val="000000"/>
          <w:sz w:val="18"/>
          <w:szCs w:val="18"/>
        </w:rPr>
        <w:t xml:space="preserve"> Graphic Design</w:t>
      </w:r>
      <w:r>
        <w:rPr>
          <w:b/>
          <w:bCs/>
          <w:color w:val="000000"/>
          <w:sz w:val="18"/>
          <w:szCs w:val="18"/>
        </w:rPr>
        <w:tab/>
      </w:r>
      <w:r>
        <w:rPr>
          <w:b/>
          <w:bCs/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 xml:space="preserve">Irene Tranchina </w:t>
      </w:r>
    </w:p>
    <w:p w14:paraId="17C7E8C3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Social Media Design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Valentina Romeo </w:t>
      </w:r>
    </w:p>
    <w:p w14:paraId="6B393B35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 xml:space="preserve">Visual </w:t>
      </w:r>
      <w:proofErr w:type="spellStart"/>
      <w:r>
        <w:rPr>
          <w:b/>
          <w:bCs/>
          <w:color w:val="000000"/>
          <w:sz w:val="18"/>
          <w:szCs w:val="18"/>
        </w:rPr>
        <w:t>identity</w:t>
      </w:r>
      <w:proofErr w:type="spellEnd"/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Aldo Presta </w:t>
      </w:r>
    </w:p>
    <w:p w14:paraId="0DA14D34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Fotografia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>Irene Tranchina</w:t>
      </w:r>
    </w:p>
    <w:p w14:paraId="001B7B6B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Segreteria organizzativa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>Federica Calabrese</w:t>
      </w:r>
    </w:p>
    <w:p w14:paraId="395A5BD6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Media partner</w:t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 xml:space="preserve">Etimologia magazine </w:t>
      </w:r>
    </w:p>
    <w:p w14:paraId="5A8201C6" w14:textId="6DEA2116" w:rsidR="008818D0" w:rsidRDefault="00D711C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C9BF1F6" wp14:editId="465408CC">
            <wp:simplePos x="0" y="0"/>
            <wp:positionH relativeFrom="column">
              <wp:posOffset>1831487</wp:posOffset>
            </wp:positionH>
            <wp:positionV relativeFrom="paragraph">
              <wp:posOffset>20320</wp:posOffset>
            </wp:positionV>
            <wp:extent cx="1111250" cy="205740"/>
            <wp:effectExtent l="0" t="0" r="6350" b="0"/>
            <wp:wrapSquare wrapText="bothSides" distT="0" distB="0" distL="114300" distR="114300"/>
            <wp:docPr id="2" name="image2.png" descr="Immagine che contiene testo, logo, Elementi grafici, clipart&#10;&#10;Il contenuto generato dall'IA potrebbe non essere corrett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Immagine che contiene testo, logo, Elementi grafici, clipart&#10;&#10;Il contenuto generato dall'IA potrebbe non essere corretto"/>
                    <pic:cNvPicPr preferRelativeResize="0"/>
                  </pic:nvPicPr>
                  <pic:blipFill>
                    <a:blip r:embed="rId6"/>
                    <a:srcRect l="7864" t="72050" r="39651" b="11254"/>
                    <a:stretch>
                      <a:fillRect/>
                    </a:stretch>
                  </pic:blipFill>
                  <pic:spPr>
                    <a:xfrm>
                      <a:off x="0" y="0"/>
                      <a:ext cx="1111250" cy="2057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 w:val="18"/>
          <w:szCs w:val="18"/>
        </w:rPr>
        <w:t>Ufficio stampa</w:t>
      </w:r>
    </w:p>
    <w:p w14:paraId="488AF9C6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14:paraId="169CE98A" w14:textId="77777777" w:rsidR="008818D0" w:rsidRDefault="00000000" w:rsidP="00C51D31">
      <w:pPr>
        <w:pBdr>
          <w:top w:val="nil"/>
          <w:left w:val="nil"/>
          <w:bottom w:val="nil"/>
          <w:right w:val="nil"/>
          <w:between w:val="nil"/>
        </w:pBdr>
        <w:ind w:left="2173" w:firstLine="707"/>
        <w:rPr>
          <w:color w:val="000000"/>
          <w:sz w:val="18"/>
          <w:szCs w:val="18"/>
        </w:rPr>
      </w:pPr>
      <w:r>
        <w:rPr>
          <w:b/>
          <w:bCs/>
          <w:color w:val="000000"/>
          <w:sz w:val="18"/>
          <w:szCs w:val="18"/>
        </w:rPr>
        <w:t>Valentina Lucia Barbagallo</w:t>
      </w:r>
    </w:p>
    <w:p w14:paraId="1CB806FC" w14:textId="77777777" w:rsidR="008818D0" w:rsidRDefault="00000000" w:rsidP="00C51D31">
      <w:pPr>
        <w:pBdr>
          <w:top w:val="nil"/>
          <w:left w:val="nil"/>
          <w:bottom w:val="nil"/>
          <w:right w:val="nil"/>
          <w:between w:val="nil"/>
        </w:pBdr>
        <w:ind w:left="3540" w:hanging="660"/>
        <w:rPr>
          <w:color w:val="000000"/>
          <w:sz w:val="18"/>
          <w:szCs w:val="18"/>
        </w:rPr>
      </w:pPr>
      <w:bookmarkStart w:id="0" w:name="_iid7gjnljiaq" w:colFirst="0" w:colLast="0"/>
      <w:bookmarkEnd w:id="0"/>
      <w:r>
        <w:rPr>
          <w:color w:val="000000"/>
          <w:sz w:val="18"/>
          <w:szCs w:val="18"/>
        </w:rPr>
        <w:t xml:space="preserve">giornalista pubblicista (tessera n. 161775) </w:t>
      </w:r>
    </w:p>
    <w:p w14:paraId="5AF0BFB2" w14:textId="77777777" w:rsidR="008818D0" w:rsidRDefault="00000000" w:rsidP="00C51D31">
      <w:pPr>
        <w:pBdr>
          <w:top w:val="nil"/>
          <w:left w:val="nil"/>
          <w:bottom w:val="nil"/>
          <w:right w:val="nil"/>
          <w:between w:val="nil"/>
        </w:pBdr>
        <w:ind w:left="3540" w:hanging="660"/>
        <w:rPr>
          <w:color w:val="000000"/>
          <w:sz w:val="18"/>
          <w:szCs w:val="18"/>
        </w:rPr>
      </w:pPr>
      <w:bookmarkStart w:id="1" w:name="_h3y15zgqjv7f" w:colFirst="0" w:colLast="0"/>
      <w:bookmarkEnd w:id="1"/>
      <w:r>
        <w:rPr>
          <w:color w:val="000000"/>
          <w:sz w:val="18"/>
          <w:szCs w:val="18"/>
        </w:rPr>
        <w:t xml:space="preserve">(+39) 3498471800 | </w:t>
      </w:r>
      <w:hyperlink r:id="rId7">
        <w:r w:rsidR="008818D0">
          <w:rPr>
            <w:color w:val="000000"/>
            <w:sz w:val="18"/>
            <w:szCs w:val="18"/>
            <w:u w:val="single"/>
          </w:rPr>
          <w:t>www.balloonproject.it</w:t>
        </w:r>
      </w:hyperlink>
      <w:r>
        <w:rPr>
          <w:color w:val="000000"/>
          <w:sz w:val="18"/>
          <w:szCs w:val="18"/>
        </w:rPr>
        <w:t xml:space="preserve"> | v.barbagallo@balloonproject.it</w:t>
      </w:r>
    </w:p>
    <w:p w14:paraId="60F6FACF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bookmarkStart w:id="2" w:name="_rj3wieraay5g" w:colFirst="0" w:colLast="0"/>
    <w:bookmarkEnd w:id="2"/>
    <w:p w14:paraId="7E00CDA8" w14:textId="77777777" w:rsidR="008818D0" w:rsidRDefault="00000000">
      <w:pPr>
        <w:pBdr>
          <w:top w:val="nil"/>
          <w:left w:val="nil"/>
          <w:bottom w:val="nil"/>
          <w:right w:val="nil"/>
          <w:between w:val="nil"/>
        </w:pBdr>
        <w:ind w:left="3540" w:hanging="708"/>
        <w:rPr>
          <w:color w:val="000000"/>
          <w:sz w:val="18"/>
          <w:szCs w:val="18"/>
        </w:rPr>
      </w:pPr>
      <w:r>
        <w:fldChar w:fldCharType="begin"/>
      </w:r>
      <w:r>
        <w:instrText>HYPERLINK "https://www.instagram.com/balloonproject.art/" \h</w:instrText>
      </w:r>
      <w:r>
        <w:fldChar w:fldCharType="separate"/>
      </w:r>
      <w:r>
        <w:rPr>
          <w:noProof/>
          <w:color w:val="000000"/>
          <w:sz w:val="18"/>
          <w:szCs w:val="18"/>
        </w:rPr>
        <w:drawing>
          <wp:inline distT="0" distB="0" distL="114300" distR="114300" wp14:anchorId="40641CB0" wp14:editId="5BAD7369">
            <wp:extent cx="224155" cy="214630"/>
            <wp:effectExtent l="0" t="0" r="0" b="0"/>
            <wp:docPr id="4" name="image4.png" descr="Immagine che contiene schizzo, cerchio, design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Immagine che contiene schizzo, cerchio, design&#10;&#10;Il contenuto generato dall'IA potrebbe non essere corretto.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4155" cy="214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fldChar w:fldCharType="end"/>
      </w:r>
      <w:r>
        <w:rPr>
          <w:color w:val="000000"/>
          <w:sz w:val="18"/>
          <w:szCs w:val="18"/>
        </w:rPr>
        <w:t xml:space="preserve"> </w:t>
      </w:r>
      <w:hyperlink r:id="rId9">
        <w:r w:rsidR="008818D0">
          <w:rPr>
            <w:noProof/>
            <w:color w:val="000000"/>
            <w:sz w:val="18"/>
            <w:szCs w:val="18"/>
          </w:rPr>
          <w:drawing>
            <wp:inline distT="0" distB="0" distL="114300" distR="114300" wp14:anchorId="28317D6E" wp14:editId="0DA5A939">
              <wp:extent cx="233045" cy="214630"/>
              <wp:effectExtent l="0" t="0" r="0" b="0"/>
              <wp:docPr id="3" name="image3.png" descr="Immagine che contiene simbolo, cerchio&#10;&#10;Il contenuto generato dall'IA potrebbe non essere corretto.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3.png" descr="Immagine che contiene simbolo, cerchio&#10;&#10;Il contenuto generato dall'IA potrebbe non essere corretto."/>
                      <pic:cNvPicPr preferRelativeResize="0"/>
                    </pic:nvPicPr>
                    <pic:blipFill>
                      <a:blip r:embed="rId10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3045" cy="214630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inline>
          </w:drawing>
        </w:r>
      </w:hyperlink>
    </w:p>
    <w:p w14:paraId="7FDEACE6" w14:textId="77777777" w:rsidR="008818D0" w:rsidRDefault="008818D0">
      <w:pPr>
        <w:pBdr>
          <w:top w:val="nil"/>
          <w:left w:val="nil"/>
          <w:bottom w:val="nil"/>
          <w:right w:val="nil"/>
          <w:between w:val="nil"/>
        </w:pBdr>
        <w:jc w:val="right"/>
        <w:rPr>
          <w:color w:val="000000"/>
          <w:sz w:val="24"/>
          <w:szCs w:val="24"/>
        </w:rPr>
      </w:pPr>
    </w:p>
    <w:sectPr w:rsidR="008818D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698F0B" w14:textId="77777777" w:rsidR="00BC1F1D" w:rsidRDefault="00BC1F1D">
      <w:r>
        <w:separator/>
      </w:r>
    </w:p>
  </w:endnote>
  <w:endnote w:type="continuationSeparator" w:id="0">
    <w:p w14:paraId="3314BB86" w14:textId="77777777" w:rsidR="00BC1F1D" w:rsidRDefault="00BC1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  <w:embedRegular r:id="rId1" w:fontKey="{440AF3C3-6265-354F-8C2B-740A4E8C27BB}"/>
    <w:embedBold r:id="rId2" w:fontKey="{B1E01C8E-8E20-1A47-8AB5-A5A32901DA09}"/>
    <w:embedItalic r:id="rId3" w:fontKey="{FC5D662D-ACD2-084C-9D14-8C4357E80C2F}"/>
    <w:embedBoldItalic r:id="rId4" w:fontKey="{70916C19-7C09-3346-A325-880DE71360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27BB1CB5-7E82-0040-BE7D-5644C948153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13B40B1-D8B1-4040-994E-44A0F73CF0D5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921F1C15-87EB-DA4D-8E04-6F55F39D0954}"/>
    <w:embedBold r:id="rId8" w:fontKey="{00C2570B-3821-CB44-9416-AB06C3C5F631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9" w:fontKey="{9DCE8B89-45E9-0D4C-8CEB-B1D81A7B5D7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D5B5631A-FDA7-A642-86B8-FE709D367CF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EA24EE" w14:textId="77777777" w:rsidR="008C53F8" w:rsidRDefault="008C53F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04E0699" w14:textId="77777777" w:rsidR="008C53F8" w:rsidRDefault="008C53F8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7F873B" w14:textId="77777777" w:rsidR="008C53F8" w:rsidRDefault="008C53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EC36F81" w14:textId="77777777" w:rsidR="00BC1F1D" w:rsidRDefault="00BC1F1D">
      <w:r>
        <w:separator/>
      </w:r>
    </w:p>
  </w:footnote>
  <w:footnote w:type="continuationSeparator" w:id="0">
    <w:p w14:paraId="3DC9CB4C" w14:textId="77777777" w:rsidR="00BC1F1D" w:rsidRDefault="00BC1F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7927C4" w14:textId="77777777" w:rsidR="008C53F8" w:rsidRDefault="008C53F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CA2556" w14:textId="7DC5DE48" w:rsidR="008818D0" w:rsidRDefault="008818D0">
    <w:pPr>
      <w:pBdr>
        <w:top w:val="nil"/>
        <w:left w:val="nil"/>
        <w:bottom w:val="nil"/>
        <w:right w:val="nil"/>
        <w:between w:val="nil"/>
      </w:pBdr>
      <w:spacing w:before="280" w:after="280"/>
      <w:rPr>
        <w:rFonts w:ascii="Arial" w:eastAsia="Arial" w:hAnsi="Arial" w:cs="Arial"/>
        <w:b/>
        <w:bCs/>
        <w:color w:val="000000"/>
        <w:sz w:val="24"/>
        <w:szCs w:val="24"/>
        <w:highlight w:val="yellow"/>
      </w:rPr>
    </w:pPr>
  </w:p>
  <w:p w14:paraId="58070C10" w14:textId="07078D6C" w:rsidR="008818D0" w:rsidRDefault="00D711CF">
    <w:pPr>
      <w:pBdr>
        <w:top w:val="nil"/>
        <w:left w:val="nil"/>
        <w:bottom w:val="nil"/>
        <w:right w:val="nil"/>
        <w:between w:val="nil"/>
      </w:pBdr>
      <w:spacing w:before="280" w:after="280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b/>
        <w:bCs/>
        <w:color w:val="000000"/>
        <w:sz w:val="24"/>
        <w:szCs w:val="24"/>
        <w:highlight w:val="yellow"/>
      </w:rPr>
      <w:t xml:space="preserve">           </w:t>
    </w:r>
    <w:r w:rsidR="00071B96">
      <w:rPr>
        <w:rFonts w:ascii="Arial" w:eastAsia="Arial" w:hAnsi="Arial" w:cs="Arial"/>
        <w:noProof/>
        <w:color w:val="000000"/>
        <w:sz w:val="24"/>
        <w:szCs w:val="24"/>
      </w:rPr>
      <w:drawing>
        <wp:inline distT="0" distB="0" distL="0" distR="0" wp14:anchorId="47C92454" wp14:editId="01AAE7CC">
          <wp:extent cx="6120130" cy="770890"/>
          <wp:effectExtent l="0" t="0" r="1270" b="3810"/>
          <wp:docPr id="170992449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9924497" name="Immagine 170992449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770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166A804" w14:textId="7F166DF5" w:rsidR="008818D0" w:rsidRDefault="008818D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  <w:p w14:paraId="7A4871FF" w14:textId="2B054771" w:rsidR="008818D0" w:rsidRDefault="008818D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22ED36" w14:textId="77777777" w:rsidR="008C53F8" w:rsidRDefault="008C53F8">
    <w:pPr>
      <w:pStyle w:val="Intestazione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6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8D0"/>
    <w:rsid w:val="00001D67"/>
    <w:rsid w:val="00067A6C"/>
    <w:rsid w:val="00071B96"/>
    <w:rsid w:val="000B10B5"/>
    <w:rsid w:val="00317A98"/>
    <w:rsid w:val="00512EE6"/>
    <w:rsid w:val="00555A63"/>
    <w:rsid w:val="005A4F42"/>
    <w:rsid w:val="0076087C"/>
    <w:rsid w:val="008818D0"/>
    <w:rsid w:val="008C53F8"/>
    <w:rsid w:val="0097556B"/>
    <w:rsid w:val="00A2625E"/>
    <w:rsid w:val="00B31A7E"/>
    <w:rsid w:val="00BA0F22"/>
    <w:rsid w:val="00BC1F1D"/>
    <w:rsid w:val="00C51D31"/>
    <w:rsid w:val="00D711CF"/>
    <w:rsid w:val="00FB428C"/>
    <w:rsid w:val="00FF0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C7281D"/>
  <w15:docId w15:val="{BAF5EC78-3439-F344-80EB-D8617CBE3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Intestazione">
    <w:name w:val="header"/>
    <w:basedOn w:val="Normale"/>
    <w:link w:val="IntestazioneCarattere"/>
    <w:uiPriority w:val="99"/>
    <w:unhideWhenUsed/>
    <w:rsid w:val="00D711C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11CF"/>
  </w:style>
  <w:style w:type="paragraph" w:styleId="Pidipagina">
    <w:name w:val="footer"/>
    <w:basedOn w:val="Normale"/>
    <w:link w:val="PidipaginaCarattere"/>
    <w:uiPriority w:val="99"/>
    <w:unhideWhenUsed/>
    <w:rsid w:val="00D711C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11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balloonproject.it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hyperlink" Target="https://www.facebook.com/balloonproject.art" TargetMode="Externa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865</Words>
  <Characters>5173</Characters>
  <Application>Microsoft Office Word</Application>
  <DocSecurity>0</DocSecurity>
  <Lines>90</Lines>
  <Paragraphs>34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valentina Barbagallo</cp:lastModifiedBy>
  <cp:revision>9</cp:revision>
  <dcterms:created xsi:type="dcterms:W3CDTF">2026-09-03T15:07:00Z</dcterms:created>
  <dcterms:modified xsi:type="dcterms:W3CDTF">2026-09-08T17:12:00Z</dcterms:modified>
</cp:coreProperties>
</file>